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8C9" w:rsidRPr="00E16D9D" w:rsidRDefault="008101FE" w:rsidP="001E78C9">
      <w:pPr>
        <w:rPr>
          <w:rFonts w:ascii="Britannic Bold" w:hAnsi="Britannic Bold"/>
          <w:sz w:val="28"/>
          <w:szCs w:val="28"/>
          <w:u w:val="single"/>
        </w:rPr>
      </w:pPr>
      <w:r>
        <w:rPr>
          <w:rFonts w:ascii="Britannic Bold" w:hAnsi="Britannic Bold"/>
          <w:sz w:val="28"/>
          <w:szCs w:val="28"/>
          <w:u w:val="single"/>
        </w:rPr>
        <w:t>FOR</w:t>
      </w:r>
      <w:r w:rsidR="001E78C9" w:rsidRPr="005B5965">
        <w:rPr>
          <w:rFonts w:ascii="Britannic Bold" w:hAnsi="Britannic Bold"/>
          <w:sz w:val="28"/>
          <w:szCs w:val="28"/>
          <w:u w:val="single"/>
        </w:rPr>
        <w:t>W</w:t>
      </w:r>
      <w:r>
        <w:rPr>
          <w:rFonts w:ascii="Britannic Bold" w:hAnsi="Britannic Bold"/>
          <w:sz w:val="28"/>
          <w:szCs w:val="28"/>
          <w:u w:val="single"/>
        </w:rPr>
        <w:t>A</w:t>
      </w:r>
      <w:r w:rsidR="001E78C9" w:rsidRPr="005B5965">
        <w:rPr>
          <w:rFonts w:ascii="Britannic Bold" w:hAnsi="Britannic Bold"/>
          <w:sz w:val="28"/>
          <w:szCs w:val="28"/>
          <w:u w:val="single"/>
        </w:rPr>
        <w:t xml:space="preserve">RD </w:t>
      </w:r>
    </w:p>
    <w:p w:rsidR="00E16D9D" w:rsidRPr="00B342E1" w:rsidRDefault="00FA6F39" w:rsidP="00E16D9D">
      <w:pPr>
        <w:spacing w:line="240" w:lineRule="auto"/>
        <w:jc w:val="both"/>
        <w:rPr>
          <w:rFonts w:asciiTheme="majorHAnsi" w:hAnsiTheme="majorHAnsi"/>
          <w:sz w:val="23"/>
          <w:szCs w:val="23"/>
          <w:u w:val="single"/>
        </w:rPr>
      </w:pPr>
      <w:r>
        <w:rPr>
          <w:rFonts w:ascii="Cambria" w:eastAsia="Times New Roman" w:hAnsi="Cambria" w:cs="Times New Roman"/>
          <w:noProof/>
          <w:color w:val="000000" w:themeColor="text1"/>
          <w:sz w:val="23"/>
          <w:szCs w:val="23"/>
        </w:rPr>
        <w:drawing>
          <wp:anchor distT="0" distB="0" distL="114300" distR="114300" simplePos="0" relativeHeight="251717632" behindDoc="0" locked="0" layoutInCell="1" allowOverlap="1">
            <wp:simplePos x="0" y="0"/>
            <wp:positionH relativeFrom="margin">
              <wp:align>left</wp:align>
            </wp:positionH>
            <wp:positionV relativeFrom="margin">
              <wp:posOffset>485775</wp:posOffset>
            </wp:positionV>
            <wp:extent cx="2187575" cy="1533525"/>
            <wp:effectExtent l="19050" t="0" r="3175" b="0"/>
            <wp:wrapSquare wrapText="bothSides"/>
            <wp:docPr id="25" name="Picture 2" descr="C:\Users\User - 001\Download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 001\Downloads\07.jpg"/>
                    <pic:cNvPicPr>
                      <a:picLocks noChangeAspect="1" noChangeArrowheads="1"/>
                    </pic:cNvPicPr>
                  </pic:nvPicPr>
                  <pic:blipFill>
                    <a:blip r:embed="rId9" cstate="print"/>
                    <a:srcRect/>
                    <a:stretch>
                      <a:fillRect/>
                    </a:stretch>
                  </pic:blipFill>
                  <pic:spPr bwMode="auto">
                    <a:xfrm>
                      <a:off x="0" y="0"/>
                      <a:ext cx="2187575" cy="1533525"/>
                    </a:xfrm>
                    <a:prstGeom prst="rect">
                      <a:avLst/>
                    </a:prstGeom>
                    <a:noFill/>
                    <a:ln w="9525">
                      <a:noFill/>
                      <a:miter lim="800000"/>
                      <a:headEnd/>
                      <a:tailEnd/>
                    </a:ln>
                  </pic:spPr>
                </pic:pic>
              </a:graphicData>
            </a:graphic>
          </wp:anchor>
        </w:drawing>
      </w:r>
      <w:r w:rsidR="00E16D9D" w:rsidRPr="00B342E1">
        <w:rPr>
          <w:rFonts w:ascii="Cambria" w:eastAsia="Times New Roman" w:hAnsi="Cambria" w:cs="Times New Roman"/>
          <w:color w:val="000000" w:themeColor="text1"/>
          <w:sz w:val="23"/>
          <w:szCs w:val="23"/>
          <w:shd w:val="clear" w:color="auto" w:fill="FFFFFF"/>
          <w:lang w:bidi="ar-SA"/>
        </w:rPr>
        <w:t xml:space="preserve">I am pleased to present the Strategic Plan 2019 - 2023 for Institute of Indigenous Medicine (IIM), University of Colombo. </w:t>
      </w:r>
      <w:r w:rsidR="00E16D9D" w:rsidRPr="00B342E1">
        <w:rPr>
          <w:rFonts w:ascii="Cambria" w:eastAsia="Times New Roman" w:hAnsi="Cambria" w:cs="Times New Roman"/>
          <w:color w:val="000000" w:themeColor="text1"/>
          <w:sz w:val="23"/>
          <w:szCs w:val="23"/>
          <w:lang w:bidi="ar-SA"/>
        </w:rPr>
        <w:t xml:space="preserve">The Strategic Plan will also guide to strengthen learning, teaching, and research of undergraduate students and the academic staff.  Further </w:t>
      </w:r>
      <w:r w:rsidR="00E16D9D" w:rsidRPr="00B342E1">
        <w:rPr>
          <w:rFonts w:ascii="Cambria" w:eastAsia="Times New Roman" w:hAnsi="Cambria" w:cs="Times New Roman"/>
          <w:color w:val="000000" w:themeColor="text1"/>
          <w:sz w:val="23"/>
          <w:szCs w:val="23"/>
          <w:shd w:val="clear" w:color="auto" w:fill="FFFFFF"/>
          <w:lang w:bidi="ar-SA"/>
        </w:rPr>
        <w:t xml:space="preserve">we are dedicated to provide high-quality service to the undergraduate students, academic staff, administrative staff, and </w:t>
      </w:r>
      <w:r w:rsidR="008101FE">
        <w:rPr>
          <w:rFonts w:ascii="Cambria" w:eastAsia="Times New Roman" w:hAnsi="Cambria" w:cs="Times New Roman"/>
          <w:color w:val="000000" w:themeColor="text1"/>
          <w:sz w:val="23"/>
          <w:szCs w:val="23"/>
          <w:shd w:val="clear" w:color="auto" w:fill="FFFFFF"/>
          <w:lang w:bidi="ar-SA"/>
        </w:rPr>
        <w:t>administrative support</w:t>
      </w:r>
      <w:r w:rsidR="00E16D9D" w:rsidRPr="00B342E1">
        <w:rPr>
          <w:rFonts w:ascii="Cambria" w:eastAsia="Times New Roman" w:hAnsi="Cambria" w:cs="Times New Roman"/>
          <w:color w:val="000000" w:themeColor="text1"/>
          <w:sz w:val="23"/>
          <w:szCs w:val="23"/>
          <w:shd w:val="clear" w:color="auto" w:fill="FFFFFF"/>
          <w:lang w:bidi="ar-SA"/>
        </w:rPr>
        <w:t xml:space="preserve"> staff of the institute. The strategic plan </w:t>
      </w:r>
      <w:r w:rsidR="008101FE">
        <w:rPr>
          <w:rFonts w:ascii="Cambria" w:eastAsia="Times New Roman" w:hAnsi="Cambria" w:cs="Times New Roman"/>
          <w:color w:val="000000" w:themeColor="text1"/>
          <w:sz w:val="23"/>
          <w:szCs w:val="23"/>
          <w:shd w:val="clear" w:color="auto" w:fill="FFFFFF"/>
          <w:lang w:bidi="ar-SA"/>
        </w:rPr>
        <w:t xml:space="preserve">also </w:t>
      </w:r>
      <w:r w:rsidR="00E16D9D" w:rsidRPr="00B342E1">
        <w:rPr>
          <w:rFonts w:ascii="Cambria" w:eastAsia="Times New Roman" w:hAnsi="Cambria" w:cs="Times New Roman"/>
          <w:color w:val="000000" w:themeColor="text1"/>
          <w:sz w:val="23"/>
          <w:szCs w:val="23"/>
          <w:shd w:val="clear" w:color="auto" w:fill="FFFFFF"/>
          <w:lang w:bidi="ar-SA"/>
        </w:rPr>
        <w:t xml:space="preserve">helps to identify </w:t>
      </w:r>
      <w:r w:rsidR="00E16D9D" w:rsidRPr="00B342E1">
        <w:rPr>
          <w:rFonts w:ascii="Cambria" w:hAnsi="Cambria" w:cs="Times New Roman"/>
          <w:color w:val="000000" w:themeColor="text1"/>
          <w:sz w:val="23"/>
          <w:szCs w:val="23"/>
          <w:lang w:bidi="ar-SA"/>
        </w:rPr>
        <w:t xml:space="preserve">our Strengths, Weaknesses, Opportunities, and Threats. The results of the SWOT analysis were used to prepare the Strategic Plan for the years 2019 to 2023. </w:t>
      </w:r>
    </w:p>
    <w:p w:rsidR="00E16D9D" w:rsidRDefault="008101FE" w:rsidP="00E16D9D">
      <w:pPr>
        <w:pStyle w:val="NormalWeb"/>
        <w:spacing w:before="0" w:beforeAutospacing="0" w:after="135" w:afterAutospacing="0"/>
        <w:jc w:val="both"/>
        <w:rPr>
          <w:rFonts w:ascii="Cambria" w:hAnsi="Cambria"/>
          <w:color w:val="000000" w:themeColor="text1"/>
        </w:rPr>
      </w:pPr>
      <w:r>
        <w:rPr>
          <w:rFonts w:ascii="Cambria" w:hAnsi="Cambria"/>
          <w:color w:val="000000" w:themeColor="text1"/>
          <w:sz w:val="23"/>
          <w:szCs w:val="23"/>
        </w:rPr>
        <w:t>At</w:t>
      </w:r>
      <w:r w:rsidR="00E16D9D" w:rsidRPr="00B342E1">
        <w:rPr>
          <w:rFonts w:ascii="Cambria" w:hAnsi="Cambria"/>
          <w:color w:val="000000" w:themeColor="text1"/>
          <w:sz w:val="23"/>
          <w:szCs w:val="23"/>
        </w:rPr>
        <w:t xml:space="preserve"> present, Indigenous Medicine has become indispensable because of its unique approach and IIM remains one of the country’s traditional health care systems in the field of Medical education by maintaining high standards and values. IIM provides a brilliant opportunity for our undergraduate students who enter the university to expand the knowledge and skills on indigenous medicine with hands on experience on Ayurveda system of medicine or Unani system of medicine. My prime objective is to establish the State-of-the-Art higher educational Institute in Ayurveda, Unani and traditional systems of medicine through conducting teaching and research in Sri Lanka. The IIM is committed to excellence in teaching and research in Ayurveda, Unani and Indigenous systems of medicine to reinforce the recognition of Indigenous Medicine, services related to Indigenous Medicine and public outreach globally. It is very important to know that once the degree program is completed successfully, students are given an exposure for a highly diverse and nourishing environment with clinically based study programs as top-priority. The activities of the IIM are empowered through the skills and creativity of the academic staff members who have completed their postgraduate degrees in multi-disciplinary areas related to Indigenous Medicine. They offer quality services in teaching and research activities of the institutes. The research activities in Ayurveda and Unani systems of Medicine are been performed using new advances in science and technology to obtain global recognition for all the specialized areas in Indigenous Medicine. The high quality academic staff members who are committed to disseminate knowledge in all the areas of Ayurveda and Unani systems of Medicine are available to achieve highly stimulating clinical based teaching and research environment in the institute.  At present 93 academic staff members from specialized fields of Ayurveda and Unani are available to conduct teaching and research in the institute. I have been witnessing the efforts of the staff members of the IIM towards the improvement of the health and overall wellness locally and within the international community. Our institute is committed to provide evidence-based quality education of Indigenous Medicine and we are proud to integrate the use of advanced technology to uplift the quality and standards of the academic life at IIM. Our institute is affiliated with the Ayurveda Teaching hospital Colombo to provide clinical based healthcare systems in a holistic way and the teaching hospital is armed with consultants, expert physicians, surgeons and supporting staff, competent facilities like IPD services with around 15 wards, IPD services with Kaya</w:t>
      </w:r>
      <w:r w:rsidR="006143CD">
        <w:rPr>
          <w:rFonts w:ascii="Cambria" w:hAnsi="Cambria"/>
          <w:color w:val="000000" w:themeColor="text1"/>
          <w:sz w:val="23"/>
          <w:szCs w:val="23"/>
        </w:rPr>
        <w:t xml:space="preserve"> </w:t>
      </w:r>
      <w:r w:rsidR="006143CD">
        <w:rPr>
          <w:rFonts w:ascii="Cambria" w:hAnsi="Cambria" w:cstheme="minorBidi"/>
          <w:color w:val="000000" w:themeColor="text1"/>
          <w:sz w:val="23"/>
          <w:szCs w:val="23"/>
        </w:rPr>
        <w:t>C</w:t>
      </w:r>
      <w:r w:rsidR="006143CD" w:rsidRPr="00B342E1">
        <w:rPr>
          <w:rFonts w:ascii="Cambria" w:hAnsi="Cambria"/>
          <w:color w:val="000000" w:themeColor="text1"/>
          <w:sz w:val="23"/>
          <w:szCs w:val="23"/>
        </w:rPr>
        <w:t>hikitsa</w:t>
      </w:r>
      <w:r w:rsidR="00E16D9D" w:rsidRPr="00B342E1">
        <w:rPr>
          <w:rFonts w:ascii="Cambria" w:hAnsi="Cambria"/>
          <w:color w:val="000000" w:themeColor="text1"/>
          <w:sz w:val="23"/>
          <w:szCs w:val="23"/>
        </w:rPr>
        <w:t xml:space="preserve"> Unit, Ayurveda Surgery unit, Ayurveda Gynecology and Pediatric units, and special OPD services with traditional medical units such as eye treatments, traditional orthopedic treatments and snake bite treatments, Yoga unit, and Korean Acupuncture and Physiotherapy unit.</w:t>
      </w:r>
      <w:r w:rsidR="00E16D9D" w:rsidRPr="00B342E1">
        <w:rPr>
          <w:rStyle w:val="apple-converted-space"/>
          <w:rFonts w:ascii="Cambria" w:hAnsi="Cambria"/>
          <w:color w:val="000000" w:themeColor="text1"/>
          <w:sz w:val="23"/>
          <w:szCs w:val="23"/>
        </w:rPr>
        <w:t> </w:t>
      </w:r>
      <w:r w:rsidR="00E16D9D" w:rsidRPr="00AB209A">
        <w:rPr>
          <w:rStyle w:val="Strong"/>
          <w:rFonts w:ascii="Cambria" w:hAnsi="Cambria"/>
          <w:b w:val="0"/>
          <w:bCs w:val="0"/>
          <w:color w:val="000000" w:themeColor="text1"/>
          <w:sz w:val="23"/>
          <w:szCs w:val="23"/>
        </w:rPr>
        <w:t>U</w:t>
      </w:r>
      <w:r w:rsidR="00E16D9D" w:rsidRPr="00B342E1">
        <w:rPr>
          <w:rFonts w:ascii="Cambria" w:hAnsi="Cambria"/>
          <w:color w:val="000000" w:themeColor="text1"/>
          <w:sz w:val="23"/>
          <w:szCs w:val="23"/>
        </w:rPr>
        <w:t>ltimate goal of our institute is to produce knowledgeable skilled doctors in Ayurveda or Unani systems of Medicine.</w:t>
      </w:r>
    </w:p>
    <w:p w:rsidR="00B342E1" w:rsidRPr="00B04E60" w:rsidRDefault="00B342E1" w:rsidP="00E16D9D">
      <w:pPr>
        <w:pStyle w:val="NormalWeb"/>
        <w:spacing w:before="0" w:beforeAutospacing="0" w:after="135" w:afterAutospacing="0"/>
        <w:jc w:val="both"/>
        <w:rPr>
          <w:rFonts w:ascii="Cambria" w:hAnsi="Cambria"/>
          <w:color w:val="000000" w:themeColor="text1"/>
        </w:rPr>
      </w:pPr>
    </w:p>
    <w:p w:rsidR="00E16D9D" w:rsidRPr="00E16D9D" w:rsidRDefault="00E16D9D" w:rsidP="00E16D9D">
      <w:pPr>
        <w:pStyle w:val="NormalWeb"/>
        <w:spacing w:before="0" w:beforeAutospacing="0" w:after="135" w:afterAutospacing="0"/>
        <w:jc w:val="both"/>
        <w:rPr>
          <w:rFonts w:ascii="Cambria" w:hAnsi="Cambria"/>
          <w:color w:val="000000" w:themeColor="text1"/>
          <w:sz w:val="22"/>
          <w:szCs w:val="22"/>
        </w:rPr>
      </w:pPr>
      <w:r w:rsidRPr="00E16D9D">
        <w:rPr>
          <w:rFonts w:ascii="Cambria" w:hAnsi="Cambria"/>
          <w:b/>
          <w:i/>
          <w:color w:val="000000" w:themeColor="text1"/>
          <w:sz w:val="22"/>
          <w:szCs w:val="22"/>
        </w:rPr>
        <w:t xml:space="preserve">Senior </w:t>
      </w:r>
      <w:hyperlink r:id="rId10" w:history="1">
        <w:r w:rsidRPr="00E16D9D">
          <w:rPr>
            <w:rStyle w:val="Emphasis"/>
            <w:rFonts w:ascii="Cambria" w:hAnsi="Cambria"/>
            <w:b/>
            <w:bCs/>
            <w:color w:val="000000" w:themeColor="text1"/>
            <w:sz w:val="22"/>
            <w:szCs w:val="22"/>
          </w:rPr>
          <w:t xml:space="preserve">Prof. </w:t>
        </w:r>
        <w:r w:rsidR="00FD7B65">
          <w:rPr>
            <w:rStyle w:val="Emphasis"/>
            <w:rFonts w:ascii="Cambria" w:hAnsi="Cambria"/>
            <w:b/>
            <w:bCs/>
            <w:color w:val="000000" w:themeColor="text1"/>
            <w:sz w:val="22"/>
            <w:szCs w:val="22"/>
          </w:rPr>
          <w:t>PA</w:t>
        </w:r>
        <w:r w:rsidR="00657CDD">
          <w:rPr>
            <w:rStyle w:val="Emphasis"/>
            <w:rFonts w:ascii="Cambria" w:hAnsi="Cambria"/>
            <w:b/>
            <w:bCs/>
            <w:color w:val="000000" w:themeColor="text1"/>
            <w:sz w:val="22"/>
            <w:szCs w:val="22"/>
          </w:rPr>
          <w:t xml:space="preserve"> </w:t>
        </w:r>
        <w:r w:rsidRPr="00E16D9D">
          <w:rPr>
            <w:rStyle w:val="Emphasis"/>
            <w:rFonts w:ascii="Cambria" w:hAnsi="Cambria"/>
            <w:b/>
            <w:bCs/>
            <w:color w:val="000000" w:themeColor="text1"/>
            <w:sz w:val="22"/>
            <w:szCs w:val="22"/>
          </w:rPr>
          <w:t>Paranagama</w:t>
        </w:r>
      </w:hyperlink>
    </w:p>
    <w:p w:rsidR="00724B7B" w:rsidRPr="00B342E1" w:rsidRDefault="00E16D9D" w:rsidP="00B342E1">
      <w:pPr>
        <w:pStyle w:val="NormalWeb"/>
        <w:spacing w:before="0" w:beforeAutospacing="0" w:after="135" w:afterAutospacing="0"/>
        <w:jc w:val="both"/>
        <w:rPr>
          <w:rFonts w:ascii="Cambria" w:hAnsi="Cambria"/>
          <w:b/>
          <w:color w:val="000000" w:themeColor="text1"/>
          <w:sz w:val="22"/>
          <w:szCs w:val="22"/>
        </w:rPr>
      </w:pPr>
      <w:r w:rsidRPr="00E16D9D">
        <w:rPr>
          <w:rFonts w:ascii="Cambria" w:hAnsi="Cambria"/>
          <w:b/>
          <w:color w:val="000000" w:themeColor="text1"/>
          <w:sz w:val="22"/>
          <w:szCs w:val="22"/>
        </w:rPr>
        <w:t>Director / IIM</w:t>
      </w:r>
    </w:p>
    <w:p w:rsidR="00D32DDD" w:rsidRPr="001A2701" w:rsidRDefault="00D32DDD" w:rsidP="00D32DDD">
      <w:pPr>
        <w:pBdr>
          <w:bottom w:val="single" w:sz="18" w:space="1" w:color="auto"/>
        </w:pBdr>
        <w:rPr>
          <w:rFonts w:ascii="Britannic Bold" w:hAnsi="Britannic Bold"/>
          <w:sz w:val="28"/>
          <w:szCs w:val="28"/>
        </w:rPr>
      </w:pPr>
      <w:r w:rsidRPr="001A2701">
        <w:rPr>
          <w:rFonts w:ascii="Britannic Bold" w:hAnsi="Britannic Bold"/>
          <w:sz w:val="28"/>
          <w:szCs w:val="28"/>
        </w:rPr>
        <w:lastRenderedPageBreak/>
        <w:t xml:space="preserve">TABLE OF CONTENTS </w:t>
      </w:r>
    </w:p>
    <w:p w:rsidR="00D32DDD" w:rsidRDefault="00D32DDD" w:rsidP="00D32DDD">
      <w:pPr>
        <w:rPr>
          <w:rFonts w:ascii="Britannic Bold" w:hAnsi="Britannic Bold"/>
          <w:sz w:val="28"/>
          <w:szCs w:val="28"/>
          <w:u w:val="single"/>
        </w:rPr>
      </w:pPr>
    </w:p>
    <w:p w:rsidR="00D32DDD" w:rsidRPr="00796C12" w:rsidRDefault="00D32DDD" w:rsidP="00D32DDD">
      <w:pPr>
        <w:tabs>
          <w:tab w:val="left" w:pos="6825"/>
        </w:tabs>
        <w:spacing w:line="480" w:lineRule="auto"/>
        <w:rPr>
          <w:rFonts w:asciiTheme="majorHAnsi" w:hAnsiTheme="majorHAnsi"/>
          <w:sz w:val="24"/>
          <w:szCs w:val="24"/>
          <w:u w:val="single"/>
        </w:rPr>
      </w:pPr>
      <w:r w:rsidRPr="00796C12">
        <w:rPr>
          <w:rFonts w:asciiTheme="majorHAnsi" w:hAnsiTheme="majorHAnsi"/>
        </w:rPr>
        <w:tab/>
      </w:r>
      <w:r w:rsidRPr="00796C12">
        <w:rPr>
          <w:rFonts w:asciiTheme="majorHAnsi" w:hAnsiTheme="majorHAnsi"/>
          <w:sz w:val="24"/>
          <w:szCs w:val="24"/>
          <w:u w:val="single"/>
        </w:rPr>
        <w:t xml:space="preserve">Page </w:t>
      </w:r>
    </w:p>
    <w:p w:rsidR="00D32DDD" w:rsidRPr="00796C12" w:rsidRDefault="008101FE" w:rsidP="00D32DDD">
      <w:pPr>
        <w:tabs>
          <w:tab w:val="left" w:pos="6915"/>
        </w:tabs>
        <w:spacing w:after="0" w:line="480" w:lineRule="auto"/>
        <w:rPr>
          <w:rFonts w:asciiTheme="majorHAnsi" w:hAnsiTheme="majorHAnsi"/>
          <w:sz w:val="24"/>
          <w:szCs w:val="24"/>
        </w:rPr>
      </w:pPr>
      <w:r>
        <w:rPr>
          <w:rFonts w:asciiTheme="majorHAnsi" w:hAnsiTheme="majorHAnsi"/>
          <w:sz w:val="24"/>
          <w:szCs w:val="24"/>
        </w:rPr>
        <w:t>For</w:t>
      </w:r>
      <w:r w:rsidRPr="00796C12">
        <w:rPr>
          <w:rFonts w:asciiTheme="majorHAnsi" w:hAnsiTheme="majorHAnsi"/>
          <w:sz w:val="24"/>
          <w:szCs w:val="24"/>
        </w:rPr>
        <w:t>ward</w:t>
      </w:r>
      <w:r w:rsidR="001D195C">
        <w:rPr>
          <w:rFonts w:asciiTheme="majorHAnsi" w:hAnsiTheme="majorHAnsi"/>
          <w:sz w:val="24"/>
          <w:szCs w:val="24"/>
        </w:rPr>
        <w:tab/>
        <w:t>01</w:t>
      </w:r>
      <w:r w:rsidR="00D32DDD" w:rsidRPr="00796C12">
        <w:rPr>
          <w:rFonts w:asciiTheme="majorHAnsi" w:hAnsiTheme="majorHAnsi"/>
          <w:sz w:val="24"/>
          <w:szCs w:val="24"/>
        </w:rPr>
        <w:tab/>
      </w:r>
    </w:p>
    <w:p w:rsidR="00C57816" w:rsidRDefault="00D32DDD" w:rsidP="00D32DDD">
      <w:pPr>
        <w:tabs>
          <w:tab w:val="left" w:pos="6915"/>
        </w:tabs>
        <w:spacing w:after="0" w:line="480" w:lineRule="auto"/>
        <w:rPr>
          <w:rFonts w:asciiTheme="majorHAnsi" w:hAnsiTheme="majorHAnsi"/>
          <w:sz w:val="24"/>
          <w:szCs w:val="24"/>
        </w:rPr>
      </w:pPr>
      <w:r w:rsidRPr="00796C12">
        <w:rPr>
          <w:rFonts w:asciiTheme="majorHAnsi" w:hAnsiTheme="majorHAnsi"/>
          <w:sz w:val="24"/>
          <w:szCs w:val="24"/>
        </w:rPr>
        <w:t>Introduction</w:t>
      </w:r>
      <w:r w:rsidR="001D195C">
        <w:rPr>
          <w:rFonts w:asciiTheme="majorHAnsi" w:hAnsiTheme="majorHAnsi"/>
          <w:sz w:val="24"/>
          <w:szCs w:val="24"/>
        </w:rPr>
        <w:tab/>
        <w:t>03</w:t>
      </w:r>
    </w:p>
    <w:p w:rsidR="00C57816" w:rsidRDefault="00C57816" w:rsidP="00D32DDD">
      <w:pPr>
        <w:tabs>
          <w:tab w:val="left" w:pos="6915"/>
        </w:tabs>
        <w:spacing w:after="0" w:line="480" w:lineRule="auto"/>
        <w:rPr>
          <w:rFonts w:asciiTheme="majorHAnsi" w:hAnsiTheme="majorHAnsi"/>
          <w:sz w:val="24"/>
          <w:szCs w:val="24"/>
        </w:rPr>
      </w:pPr>
      <w:r w:rsidRPr="00796C12">
        <w:rPr>
          <w:rFonts w:asciiTheme="majorHAnsi" w:hAnsiTheme="majorHAnsi"/>
          <w:sz w:val="24"/>
          <w:szCs w:val="24"/>
        </w:rPr>
        <w:t>Historical Background</w:t>
      </w:r>
      <w:r w:rsidR="001D195C">
        <w:rPr>
          <w:rFonts w:asciiTheme="majorHAnsi" w:hAnsiTheme="majorHAnsi"/>
          <w:sz w:val="24"/>
          <w:szCs w:val="24"/>
        </w:rPr>
        <w:tab/>
        <w:t>0</w:t>
      </w:r>
      <w:r w:rsidR="00CA3E5A">
        <w:rPr>
          <w:rFonts w:asciiTheme="majorHAnsi" w:hAnsiTheme="majorHAnsi"/>
          <w:sz w:val="24"/>
          <w:szCs w:val="24"/>
        </w:rPr>
        <w:t>5</w:t>
      </w:r>
    </w:p>
    <w:p w:rsidR="00C57816" w:rsidRDefault="00C57816" w:rsidP="00D32DDD">
      <w:pPr>
        <w:tabs>
          <w:tab w:val="left" w:pos="6915"/>
        </w:tabs>
        <w:spacing w:after="0" w:line="480" w:lineRule="auto"/>
        <w:rPr>
          <w:rFonts w:asciiTheme="majorHAnsi" w:hAnsiTheme="majorHAnsi"/>
          <w:sz w:val="24"/>
          <w:szCs w:val="24"/>
        </w:rPr>
      </w:pPr>
      <w:r w:rsidRPr="00796C12">
        <w:rPr>
          <w:rFonts w:asciiTheme="majorHAnsi" w:hAnsiTheme="majorHAnsi"/>
          <w:sz w:val="24"/>
          <w:szCs w:val="24"/>
        </w:rPr>
        <w:t>The Institute Today</w:t>
      </w:r>
      <w:r w:rsidR="001D195C">
        <w:rPr>
          <w:rFonts w:asciiTheme="majorHAnsi" w:hAnsiTheme="majorHAnsi"/>
          <w:sz w:val="24"/>
          <w:szCs w:val="24"/>
        </w:rPr>
        <w:tab/>
        <w:t>0</w:t>
      </w:r>
      <w:r w:rsidR="00CA3E5A">
        <w:rPr>
          <w:rFonts w:asciiTheme="majorHAnsi" w:hAnsiTheme="majorHAnsi"/>
          <w:sz w:val="24"/>
          <w:szCs w:val="24"/>
        </w:rPr>
        <w:t>8</w:t>
      </w:r>
    </w:p>
    <w:p w:rsidR="00C57816" w:rsidRDefault="00C57816" w:rsidP="00D32DDD">
      <w:pPr>
        <w:tabs>
          <w:tab w:val="left" w:pos="6915"/>
        </w:tabs>
        <w:spacing w:after="0" w:line="480" w:lineRule="auto"/>
        <w:rPr>
          <w:rFonts w:asciiTheme="majorHAnsi" w:hAnsiTheme="majorHAnsi"/>
          <w:sz w:val="24"/>
          <w:szCs w:val="24"/>
        </w:rPr>
      </w:pPr>
      <w:r>
        <w:rPr>
          <w:rFonts w:asciiTheme="majorHAnsi" w:hAnsiTheme="majorHAnsi"/>
          <w:sz w:val="24"/>
          <w:szCs w:val="24"/>
        </w:rPr>
        <w:t>International Collaboration of the Institute</w:t>
      </w:r>
      <w:r w:rsidR="001D195C">
        <w:rPr>
          <w:rFonts w:asciiTheme="majorHAnsi" w:hAnsiTheme="majorHAnsi"/>
          <w:sz w:val="24"/>
          <w:szCs w:val="24"/>
        </w:rPr>
        <w:tab/>
        <w:t>3</w:t>
      </w:r>
      <w:r w:rsidR="00306785">
        <w:rPr>
          <w:rFonts w:asciiTheme="majorHAnsi" w:hAnsiTheme="majorHAnsi"/>
          <w:sz w:val="24"/>
          <w:szCs w:val="24"/>
        </w:rPr>
        <w:t>5</w:t>
      </w:r>
    </w:p>
    <w:p w:rsidR="00D32DDD" w:rsidRPr="00796C12" w:rsidRDefault="00C57816" w:rsidP="00D32DDD">
      <w:pPr>
        <w:tabs>
          <w:tab w:val="left" w:pos="6915"/>
        </w:tabs>
        <w:spacing w:after="0" w:line="480" w:lineRule="auto"/>
        <w:rPr>
          <w:rFonts w:asciiTheme="majorHAnsi" w:hAnsiTheme="majorHAnsi"/>
          <w:sz w:val="24"/>
          <w:szCs w:val="24"/>
        </w:rPr>
      </w:pPr>
      <w:r w:rsidRPr="00796C12">
        <w:rPr>
          <w:rFonts w:asciiTheme="majorHAnsi" w:hAnsiTheme="majorHAnsi"/>
          <w:sz w:val="24"/>
          <w:szCs w:val="24"/>
        </w:rPr>
        <w:t>SWOT analysis</w:t>
      </w:r>
      <w:r w:rsidR="001D195C">
        <w:rPr>
          <w:rFonts w:asciiTheme="majorHAnsi" w:hAnsiTheme="majorHAnsi"/>
          <w:sz w:val="24"/>
          <w:szCs w:val="24"/>
        </w:rPr>
        <w:tab/>
        <w:t>3</w:t>
      </w:r>
      <w:r w:rsidR="00306785">
        <w:rPr>
          <w:rFonts w:asciiTheme="majorHAnsi" w:hAnsiTheme="majorHAnsi"/>
          <w:sz w:val="24"/>
          <w:szCs w:val="24"/>
        </w:rPr>
        <w:t>6</w:t>
      </w:r>
      <w:r w:rsidR="00D32DDD" w:rsidRPr="00796C12">
        <w:rPr>
          <w:rFonts w:asciiTheme="majorHAnsi" w:hAnsiTheme="majorHAnsi"/>
          <w:sz w:val="24"/>
          <w:szCs w:val="24"/>
        </w:rPr>
        <w:tab/>
      </w:r>
    </w:p>
    <w:p w:rsidR="00D32DDD" w:rsidRPr="00796C12" w:rsidRDefault="00D32DDD" w:rsidP="00D32DDD">
      <w:pPr>
        <w:tabs>
          <w:tab w:val="left" w:pos="6915"/>
        </w:tabs>
        <w:spacing w:after="0" w:line="480" w:lineRule="auto"/>
        <w:rPr>
          <w:rFonts w:asciiTheme="majorHAnsi" w:hAnsiTheme="majorHAnsi"/>
          <w:sz w:val="24"/>
          <w:szCs w:val="24"/>
        </w:rPr>
      </w:pPr>
      <w:r w:rsidRPr="00796C12">
        <w:rPr>
          <w:rFonts w:asciiTheme="majorHAnsi" w:hAnsiTheme="majorHAnsi"/>
          <w:sz w:val="24"/>
          <w:szCs w:val="24"/>
        </w:rPr>
        <w:t xml:space="preserve">Vision and Mission </w:t>
      </w:r>
      <w:r w:rsidR="00C57816">
        <w:rPr>
          <w:rFonts w:asciiTheme="majorHAnsi" w:hAnsiTheme="majorHAnsi"/>
          <w:sz w:val="24"/>
          <w:szCs w:val="24"/>
        </w:rPr>
        <w:t>Statements</w:t>
      </w:r>
      <w:r w:rsidR="001D195C">
        <w:rPr>
          <w:rFonts w:asciiTheme="majorHAnsi" w:hAnsiTheme="majorHAnsi"/>
          <w:sz w:val="24"/>
          <w:szCs w:val="24"/>
        </w:rPr>
        <w:tab/>
      </w:r>
      <w:r w:rsidR="00C42592">
        <w:rPr>
          <w:rFonts w:asciiTheme="majorHAnsi" w:hAnsiTheme="majorHAnsi"/>
          <w:sz w:val="24"/>
          <w:szCs w:val="24"/>
        </w:rPr>
        <w:t>41</w:t>
      </w:r>
    </w:p>
    <w:p w:rsidR="00C57816" w:rsidRDefault="00D32DDD" w:rsidP="00D32DDD">
      <w:pPr>
        <w:tabs>
          <w:tab w:val="left" w:pos="6915"/>
        </w:tabs>
        <w:spacing w:after="0" w:line="480" w:lineRule="auto"/>
        <w:rPr>
          <w:rFonts w:asciiTheme="majorHAnsi" w:hAnsiTheme="majorHAnsi"/>
          <w:sz w:val="24"/>
          <w:szCs w:val="24"/>
        </w:rPr>
      </w:pPr>
      <w:r w:rsidRPr="00796C12">
        <w:rPr>
          <w:rFonts w:asciiTheme="majorHAnsi" w:hAnsiTheme="majorHAnsi"/>
          <w:sz w:val="24"/>
          <w:szCs w:val="24"/>
        </w:rPr>
        <w:t>Our Values</w:t>
      </w:r>
      <w:r w:rsidR="001D195C">
        <w:rPr>
          <w:rFonts w:asciiTheme="majorHAnsi" w:hAnsiTheme="majorHAnsi"/>
          <w:sz w:val="24"/>
          <w:szCs w:val="24"/>
        </w:rPr>
        <w:tab/>
        <w:t>4</w:t>
      </w:r>
      <w:r w:rsidR="00C42592">
        <w:rPr>
          <w:rFonts w:asciiTheme="majorHAnsi" w:hAnsiTheme="majorHAnsi"/>
          <w:sz w:val="24"/>
          <w:szCs w:val="24"/>
        </w:rPr>
        <w:t>2</w:t>
      </w:r>
    </w:p>
    <w:p w:rsidR="00C57816" w:rsidRDefault="00C57816" w:rsidP="00D32DDD">
      <w:pPr>
        <w:tabs>
          <w:tab w:val="left" w:pos="6915"/>
        </w:tabs>
        <w:spacing w:after="0" w:line="480" w:lineRule="auto"/>
        <w:rPr>
          <w:rFonts w:asciiTheme="majorHAnsi" w:hAnsiTheme="majorHAnsi"/>
          <w:sz w:val="24"/>
          <w:szCs w:val="24"/>
        </w:rPr>
      </w:pPr>
      <w:r w:rsidRPr="00796C12">
        <w:rPr>
          <w:rFonts w:asciiTheme="majorHAnsi" w:hAnsiTheme="majorHAnsi"/>
          <w:sz w:val="24"/>
          <w:szCs w:val="24"/>
        </w:rPr>
        <w:t xml:space="preserve">The Role of the </w:t>
      </w:r>
      <w:r>
        <w:rPr>
          <w:rFonts w:asciiTheme="majorHAnsi" w:hAnsiTheme="majorHAnsi"/>
          <w:sz w:val="24"/>
          <w:szCs w:val="24"/>
        </w:rPr>
        <w:t>I</w:t>
      </w:r>
      <w:r w:rsidRPr="00796C12">
        <w:rPr>
          <w:rFonts w:asciiTheme="majorHAnsi" w:hAnsiTheme="majorHAnsi"/>
          <w:sz w:val="24"/>
          <w:szCs w:val="24"/>
        </w:rPr>
        <w:t>nstitute</w:t>
      </w:r>
      <w:r w:rsidR="001D195C">
        <w:rPr>
          <w:rFonts w:asciiTheme="majorHAnsi" w:hAnsiTheme="majorHAnsi"/>
          <w:sz w:val="24"/>
          <w:szCs w:val="24"/>
        </w:rPr>
        <w:tab/>
      </w:r>
      <w:r w:rsidR="00C42592">
        <w:rPr>
          <w:rFonts w:asciiTheme="majorHAnsi" w:hAnsiTheme="majorHAnsi"/>
          <w:sz w:val="24"/>
          <w:szCs w:val="24"/>
        </w:rPr>
        <w:t>43</w:t>
      </w:r>
    </w:p>
    <w:p w:rsidR="00721A65" w:rsidRDefault="00721A65" w:rsidP="00D32DDD">
      <w:pPr>
        <w:tabs>
          <w:tab w:val="left" w:pos="6915"/>
        </w:tabs>
        <w:spacing w:after="0" w:line="480" w:lineRule="auto"/>
        <w:rPr>
          <w:rFonts w:asciiTheme="majorHAnsi" w:hAnsiTheme="majorHAnsi"/>
          <w:sz w:val="24"/>
          <w:szCs w:val="24"/>
        </w:rPr>
      </w:pPr>
      <w:r w:rsidRPr="00796C12">
        <w:rPr>
          <w:rFonts w:asciiTheme="majorHAnsi" w:hAnsiTheme="majorHAnsi"/>
          <w:sz w:val="24"/>
          <w:szCs w:val="24"/>
        </w:rPr>
        <w:t>Corporate Goals</w:t>
      </w:r>
      <w:r w:rsidR="001D195C">
        <w:rPr>
          <w:rFonts w:asciiTheme="majorHAnsi" w:hAnsiTheme="majorHAnsi"/>
          <w:sz w:val="24"/>
          <w:szCs w:val="24"/>
        </w:rPr>
        <w:tab/>
      </w:r>
      <w:r w:rsidR="00C42592">
        <w:rPr>
          <w:rFonts w:asciiTheme="majorHAnsi" w:hAnsiTheme="majorHAnsi"/>
          <w:sz w:val="24"/>
          <w:szCs w:val="24"/>
        </w:rPr>
        <w:t>44</w:t>
      </w:r>
    </w:p>
    <w:p w:rsidR="00C57816" w:rsidRDefault="00C57816" w:rsidP="00D32DDD">
      <w:pPr>
        <w:tabs>
          <w:tab w:val="left" w:pos="6915"/>
        </w:tabs>
        <w:spacing w:after="0" w:line="480" w:lineRule="auto"/>
        <w:rPr>
          <w:rFonts w:asciiTheme="majorHAnsi" w:hAnsiTheme="majorHAnsi"/>
          <w:sz w:val="24"/>
          <w:szCs w:val="24"/>
        </w:rPr>
      </w:pPr>
      <w:r>
        <w:rPr>
          <w:rFonts w:asciiTheme="majorHAnsi" w:hAnsiTheme="majorHAnsi"/>
          <w:sz w:val="24"/>
          <w:szCs w:val="24"/>
        </w:rPr>
        <w:t>Goals and Objective of the Institute</w:t>
      </w:r>
      <w:r w:rsidR="001D195C">
        <w:rPr>
          <w:rFonts w:asciiTheme="majorHAnsi" w:hAnsiTheme="majorHAnsi"/>
          <w:sz w:val="24"/>
          <w:szCs w:val="24"/>
        </w:rPr>
        <w:tab/>
      </w:r>
      <w:r w:rsidR="00C42592">
        <w:rPr>
          <w:rFonts w:asciiTheme="majorHAnsi" w:hAnsiTheme="majorHAnsi"/>
          <w:sz w:val="24"/>
          <w:szCs w:val="24"/>
        </w:rPr>
        <w:t>45</w:t>
      </w:r>
    </w:p>
    <w:p w:rsidR="00D32DDD" w:rsidRPr="00796C12" w:rsidRDefault="00C57816" w:rsidP="00D32DDD">
      <w:pPr>
        <w:tabs>
          <w:tab w:val="left" w:pos="6915"/>
        </w:tabs>
        <w:spacing w:after="0" w:line="480" w:lineRule="auto"/>
        <w:rPr>
          <w:rFonts w:asciiTheme="majorHAnsi" w:hAnsiTheme="majorHAnsi"/>
          <w:sz w:val="24"/>
          <w:szCs w:val="24"/>
        </w:rPr>
      </w:pPr>
      <w:r>
        <w:rPr>
          <w:rFonts w:asciiTheme="majorHAnsi" w:hAnsiTheme="majorHAnsi"/>
          <w:sz w:val="24"/>
          <w:szCs w:val="24"/>
        </w:rPr>
        <w:t>Key Performance Indicators</w:t>
      </w:r>
      <w:r w:rsidR="001D195C">
        <w:rPr>
          <w:rFonts w:asciiTheme="majorHAnsi" w:hAnsiTheme="majorHAnsi"/>
          <w:sz w:val="24"/>
          <w:szCs w:val="24"/>
        </w:rPr>
        <w:tab/>
      </w:r>
      <w:r w:rsidR="00964F05">
        <w:rPr>
          <w:rFonts w:asciiTheme="majorHAnsi" w:hAnsiTheme="majorHAnsi"/>
          <w:sz w:val="24"/>
          <w:szCs w:val="24"/>
        </w:rPr>
        <w:t>57</w:t>
      </w:r>
      <w:r w:rsidR="00D32DDD" w:rsidRPr="00796C12">
        <w:rPr>
          <w:rFonts w:asciiTheme="majorHAnsi" w:hAnsiTheme="majorHAnsi"/>
          <w:sz w:val="24"/>
          <w:szCs w:val="24"/>
        </w:rPr>
        <w:tab/>
      </w:r>
    </w:p>
    <w:p w:rsidR="00D32DDD" w:rsidRPr="00721A65" w:rsidRDefault="00C42592" w:rsidP="00721A65">
      <w:pPr>
        <w:tabs>
          <w:tab w:val="left" w:pos="6915"/>
        </w:tabs>
        <w:spacing w:after="0" w:line="480" w:lineRule="auto"/>
        <w:rPr>
          <w:rFonts w:asciiTheme="majorHAnsi" w:hAnsiTheme="majorHAnsi"/>
          <w:sz w:val="24"/>
          <w:szCs w:val="24"/>
        </w:rPr>
      </w:pPr>
      <w:r w:rsidRPr="00796C12">
        <w:rPr>
          <w:rFonts w:asciiTheme="majorHAnsi" w:hAnsiTheme="majorHAnsi"/>
          <w:sz w:val="24"/>
          <w:szCs w:val="24"/>
        </w:rPr>
        <w:t>Corporate Structure</w:t>
      </w:r>
      <w:r w:rsidR="00D32DDD" w:rsidRPr="00D32DDD">
        <w:rPr>
          <w:rFonts w:asciiTheme="majorHAnsi" w:hAnsiTheme="majorHAnsi"/>
        </w:rPr>
        <w:tab/>
      </w:r>
      <w:r>
        <w:rPr>
          <w:rFonts w:asciiTheme="majorHAnsi" w:hAnsiTheme="majorHAnsi"/>
        </w:rPr>
        <w:t>6</w:t>
      </w:r>
      <w:r w:rsidR="003B7A9B">
        <w:rPr>
          <w:rFonts w:asciiTheme="majorHAnsi" w:hAnsiTheme="majorHAnsi"/>
        </w:rPr>
        <w:t>4</w:t>
      </w:r>
    </w:p>
    <w:p w:rsidR="00D32DDD" w:rsidRDefault="00D32DDD" w:rsidP="00D32DDD">
      <w:pPr>
        <w:pStyle w:val="NormalWeb"/>
        <w:shd w:val="clear" w:color="auto" w:fill="FFFFFF"/>
        <w:spacing w:before="0" w:beforeAutospacing="0" w:after="135" w:afterAutospacing="0" w:line="480" w:lineRule="auto"/>
        <w:rPr>
          <w:rFonts w:asciiTheme="majorHAnsi" w:hAnsiTheme="majorHAnsi" w:cstheme="minorBidi"/>
        </w:rPr>
      </w:pPr>
    </w:p>
    <w:p w:rsidR="00724B7B" w:rsidRDefault="00724B7B" w:rsidP="00D32DDD">
      <w:pPr>
        <w:pStyle w:val="NormalWeb"/>
        <w:shd w:val="clear" w:color="auto" w:fill="FFFFFF"/>
        <w:spacing w:before="0" w:beforeAutospacing="0" w:after="135" w:afterAutospacing="0" w:line="480" w:lineRule="auto"/>
        <w:rPr>
          <w:rFonts w:asciiTheme="majorHAnsi" w:hAnsiTheme="majorHAnsi" w:cstheme="minorBidi"/>
        </w:rPr>
      </w:pPr>
    </w:p>
    <w:p w:rsidR="00034FDF" w:rsidRDefault="00034FDF" w:rsidP="00D32DDD">
      <w:pPr>
        <w:pStyle w:val="NormalWeb"/>
        <w:shd w:val="clear" w:color="auto" w:fill="FFFFFF"/>
        <w:spacing w:before="0" w:beforeAutospacing="0" w:after="135" w:afterAutospacing="0" w:line="480" w:lineRule="auto"/>
        <w:rPr>
          <w:rFonts w:asciiTheme="majorHAnsi" w:hAnsiTheme="majorHAnsi" w:cstheme="minorBidi"/>
        </w:rPr>
      </w:pPr>
    </w:p>
    <w:p w:rsidR="00AB429B" w:rsidRDefault="00AB429B" w:rsidP="00D32DDD">
      <w:pPr>
        <w:pStyle w:val="NormalWeb"/>
        <w:shd w:val="clear" w:color="auto" w:fill="FFFFFF"/>
        <w:spacing w:before="0" w:beforeAutospacing="0" w:after="135" w:afterAutospacing="0" w:line="480" w:lineRule="auto"/>
        <w:rPr>
          <w:rFonts w:asciiTheme="majorHAnsi" w:hAnsiTheme="majorHAnsi" w:cstheme="minorBidi"/>
        </w:rPr>
      </w:pPr>
    </w:p>
    <w:p w:rsidR="00CE14F2" w:rsidRDefault="00CE14F2" w:rsidP="00D32DDD">
      <w:pPr>
        <w:pStyle w:val="NormalWeb"/>
        <w:shd w:val="clear" w:color="auto" w:fill="FFFFFF"/>
        <w:spacing w:before="0" w:beforeAutospacing="0" w:after="135" w:afterAutospacing="0" w:line="480" w:lineRule="auto"/>
        <w:rPr>
          <w:rFonts w:asciiTheme="majorHAnsi" w:hAnsiTheme="majorHAnsi" w:cstheme="minorBidi"/>
        </w:rPr>
      </w:pPr>
    </w:p>
    <w:p w:rsidR="00CE14F2" w:rsidRDefault="00CE14F2" w:rsidP="00D32DDD">
      <w:pPr>
        <w:pStyle w:val="NormalWeb"/>
        <w:shd w:val="clear" w:color="auto" w:fill="FFFFFF"/>
        <w:spacing w:before="0" w:beforeAutospacing="0" w:after="135" w:afterAutospacing="0" w:line="480" w:lineRule="auto"/>
        <w:rPr>
          <w:rFonts w:asciiTheme="majorHAnsi" w:hAnsiTheme="majorHAnsi" w:cstheme="minorBidi"/>
        </w:rPr>
      </w:pPr>
    </w:p>
    <w:p w:rsidR="00A43ECD" w:rsidRPr="00D32DDD" w:rsidRDefault="00A43ECD" w:rsidP="00D32DDD">
      <w:pPr>
        <w:pStyle w:val="NormalWeb"/>
        <w:shd w:val="clear" w:color="auto" w:fill="FFFFFF"/>
        <w:spacing w:before="0" w:beforeAutospacing="0" w:after="135" w:afterAutospacing="0" w:line="480" w:lineRule="auto"/>
        <w:rPr>
          <w:rFonts w:asciiTheme="majorHAnsi" w:hAnsiTheme="majorHAnsi" w:cstheme="minorBidi"/>
        </w:rPr>
      </w:pPr>
    </w:p>
    <w:p w:rsidR="00721A65" w:rsidRDefault="00721A65" w:rsidP="001E78C9">
      <w:pPr>
        <w:rPr>
          <w:rFonts w:ascii="Times New Roman" w:eastAsia="Times New Roman" w:hAnsi="Times New Roman"/>
          <w:sz w:val="24"/>
          <w:szCs w:val="24"/>
        </w:rPr>
      </w:pPr>
    </w:p>
    <w:tbl>
      <w:tblPr>
        <w:tblStyle w:val="TableGrid"/>
        <w:tblW w:w="9483" w:type="dxa"/>
        <w:tblLook w:val="04A0"/>
      </w:tblPr>
      <w:tblGrid>
        <w:gridCol w:w="9483"/>
      </w:tblGrid>
      <w:tr w:rsidR="002B516D" w:rsidTr="002B516D">
        <w:trPr>
          <w:trHeight w:val="525"/>
        </w:trPr>
        <w:tc>
          <w:tcPr>
            <w:tcW w:w="9483" w:type="dxa"/>
            <w:shd w:val="clear" w:color="auto" w:fill="000000" w:themeFill="text1"/>
            <w:vAlign w:val="center"/>
          </w:tcPr>
          <w:p w:rsidR="002B516D" w:rsidRPr="002B516D" w:rsidRDefault="002B516D" w:rsidP="002B516D">
            <w:pPr>
              <w:jc w:val="center"/>
              <w:rPr>
                <w:rFonts w:ascii="Britannic Bold" w:hAnsi="Britannic Bold"/>
                <w:sz w:val="32"/>
                <w:szCs w:val="32"/>
              </w:rPr>
            </w:pPr>
            <w:r w:rsidRPr="002B516D">
              <w:rPr>
                <w:rFonts w:ascii="Britannic Bold" w:hAnsi="Britannic Bold"/>
                <w:sz w:val="32"/>
                <w:szCs w:val="32"/>
              </w:rPr>
              <w:lastRenderedPageBreak/>
              <w:t>INTRODUCTION</w:t>
            </w:r>
          </w:p>
        </w:tc>
      </w:tr>
    </w:tbl>
    <w:p w:rsidR="002B516D" w:rsidRDefault="002B516D" w:rsidP="001E78C9">
      <w:pPr>
        <w:rPr>
          <w:rFonts w:ascii="Britannic Bold" w:hAnsi="Britannic Bold"/>
          <w:sz w:val="28"/>
          <w:szCs w:val="28"/>
          <w:u w:val="single"/>
        </w:rPr>
      </w:pPr>
    </w:p>
    <w:p w:rsidR="00754DFD" w:rsidRPr="002B516D" w:rsidRDefault="002B516D" w:rsidP="001E78C9">
      <w:pPr>
        <w:rPr>
          <w:rFonts w:ascii="Britannic Bold" w:hAnsi="Britannic Bold"/>
          <w:sz w:val="28"/>
          <w:szCs w:val="28"/>
        </w:rPr>
      </w:pPr>
      <w:r>
        <w:rPr>
          <w:rFonts w:ascii="Britannic Bold" w:hAnsi="Britannic Bold"/>
          <w:sz w:val="28"/>
          <w:szCs w:val="28"/>
        </w:rPr>
        <w:t>The Institute of Indigenous Medicine</w:t>
      </w:r>
    </w:p>
    <w:p w:rsidR="00D10B50" w:rsidRPr="00C80C1E" w:rsidRDefault="00D10B50" w:rsidP="00D61486">
      <w:pPr>
        <w:pStyle w:val="NormalWeb"/>
        <w:jc w:val="both"/>
        <w:rPr>
          <w:rFonts w:asciiTheme="majorHAnsi" w:hAnsiTheme="majorHAnsi"/>
        </w:rPr>
      </w:pPr>
      <w:r w:rsidRPr="00C80C1E">
        <w:rPr>
          <w:rFonts w:asciiTheme="majorHAnsi" w:hAnsiTheme="majorHAnsi"/>
        </w:rPr>
        <w:t xml:space="preserve">The Institute of Indigenous Medicine (IIM) is the premier </w:t>
      </w:r>
      <w:r w:rsidR="00AB429B">
        <w:rPr>
          <w:rFonts w:asciiTheme="majorHAnsi" w:hAnsiTheme="majorHAnsi"/>
        </w:rPr>
        <w:t>h</w:t>
      </w:r>
      <w:r w:rsidRPr="00C80C1E">
        <w:rPr>
          <w:rFonts w:asciiTheme="majorHAnsi" w:hAnsiTheme="majorHAnsi"/>
        </w:rPr>
        <w:t xml:space="preserve">igher </w:t>
      </w:r>
      <w:r w:rsidR="00AB429B">
        <w:rPr>
          <w:rFonts w:asciiTheme="majorHAnsi" w:hAnsiTheme="majorHAnsi"/>
        </w:rPr>
        <w:t>e</w:t>
      </w:r>
      <w:r w:rsidRPr="00C80C1E">
        <w:rPr>
          <w:rFonts w:asciiTheme="majorHAnsi" w:hAnsiTheme="majorHAnsi"/>
        </w:rPr>
        <w:t xml:space="preserve">ducational </w:t>
      </w:r>
      <w:r w:rsidR="00AB429B">
        <w:rPr>
          <w:rFonts w:asciiTheme="majorHAnsi" w:hAnsiTheme="majorHAnsi"/>
        </w:rPr>
        <w:t>i</w:t>
      </w:r>
      <w:r w:rsidRPr="00C80C1E">
        <w:rPr>
          <w:rFonts w:asciiTheme="majorHAnsi" w:hAnsiTheme="majorHAnsi"/>
        </w:rPr>
        <w:t xml:space="preserve">nstitute in Sri Lanka </w:t>
      </w:r>
      <w:r w:rsidR="00025080" w:rsidRPr="00C80C1E">
        <w:rPr>
          <w:rFonts w:asciiTheme="majorHAnsi" w:hAnsiTheme="majorHAnsi"/>
        </w:rPr>
        <w:t xml:space="preserve">which </w:t>
      </w:r>
      <w:r w:rsidR="00AB429B" w:rsidRPr="00C80C1E">
        <w:rPr>
          <w:rFonts w:asciiTheme="majorHAnsi" w:hAnsiTheme="majorHAnsi"/>
        </w:rPr>
        <w:t>creates</w:t>
      </w:r>
      <w:r w:rsidRPr="00C80C1E">
        <w:rPr>
          <w:rFonts w:asciiTheme="majorHAnsi" w:hAnsiTheme="majorHAnsi"/>
        </w:rPr>
        <w:t xml:space="preserve"> medical graduates in Indigenous Medical Field. The </w:t>
      </w:r>
      <w:r w:rsidR="00D61486">
        <w:rPr>
          <w:rFonts w:asciiTheme="majorHAnsi" w:hAnsiTheme="majorHAnsi"/>
        </w:rPr>
        <w:t>i</w:t>
      </w:r>
      <w:r w:rsidRPr="00C80C1E">
        <w:rPr>
          <w:rFonts w:asciiTheme="majorHAnsi" w:hAnsiTheme="majorHAnsi"/>
        </w:rPr>
        <w:t xml:space="preserve">nstitute was first started as the collage of Ayurveda and subsequently upgraded and affiliated to the University of Colombo in the year 1977 as the Institute of Indigenous Medicine. The IIM has located in the heart of the busy capital city of Colombo. At present, it produces both Unani and Ayurveda medical professionals to meet the challenging needs of primary health care, general health care problems, health </w:t>
      </w:r>
      <w:r w:rsidR="00025080" w:rsidRPr="00C80C1E">
        <w:rPr>
          <w:rFonts w:asciiTheme="majorHAnsi" w:hAnsiTheme="majorHAnsi"/>
        </w:rPr>
        <w:t>promotions,</w:t>
      </w:r>
      <w:r w:rsidRPr="00C80C1E">
        <w:rPr>
          <w:rFonts w:asciiTheme="majorHAnsi" w:hAnsiTheme="majorHAnsi"/>
        </w:rPr>
        <w:t xml:space="preserve"> and disease prevention according to the indigenous medical </w:t>
      </w:r>
      <w:r w:rsidR="00025080" w:rsidRPr="00C80C1E">
        <w:rPr>
          <w:rFonts w:asciiTheme="majorHAnsi" w:hAnsiTheme="majorHAnsi"/>
        </w:rPr>
        <w:t xml:space="preserve">system. </w:t>
      </w:r>
      <w:r w:rsidR="002328A2" w:rsidRPr="00C80C1E">
        <w:rPr>
          <w:rFonts w:asciiTheme="majorHAnsi" w:hAnsiTheme="majorHAnsi"/>
        </w:rPr>
        <w:t>The</w:t>
      </w:r>
      <w:r w:rsidR="002328A2">
        <w:rPr>
          <w:rFonts w:asciiTheme="majorHAnsi" w:hAnsiTheme="majorHAnsi"/>
        </w:rPr>
        <w:t xml:space="preserve"> institute</w:t>
      </w:r>
      <w:r w:rsidRPr="00C80C1E">
        <w:rPr>
          <w:rFonts w:asciiTheme="majorHAnsi" w:hAnsiTheme="majorHAnsi"/>
        </w:rPr>
        <w:t xml:space="preserve"> admits G.C.E. (A/L) students in Biological Science stream who conform to the criteria recommended by the University Grants Commission for admission to the university.</w:t>
      </w:r>
    </w:p>
    <w:p w:rsidR="00D10B50" w:rsidRPr="00C80C1E" w:rsidRDefault="00D61486" w:rsidP="00D61486">
      <w:pPr>
        <w:pStyle w:val="NormalWeb"/>
        <w:jc w:val="both"/>
        <w:rPr>
          <w:rFonts w:asciiTheme="majorHAnsi" w:hAnsiTheme="majorHAnsi"/>
        </w:rPr>
      </w:pPr>
      <w:r>
        <w:rPr>
          <w:rFonts w:asciiTheme="majorHAnsi" w:hAnsiTheme="majorHAnsi"/>
          <w:noProof/>
        </w:rPr>
        <w:drawing>
          <wp:anchor distT="0" distB="0" distL="114300" distR="114300" simplePos="0" relativeHeight="251685888" behindDoc="0" locked="0" layoutInCell="1" allowOverlap="1">
            <wp:simplePos x="0" y="0"/>
            <wp:positionH relativeFrom="margin">
              <wp:posOffset>3962400</wp:posOffset>
            </wp:positionH>
            <wp:positionV relativeFrom="paragraph">
              <wp:posOffset>198755</wp:posOffset>
            </wp:positionV>
            <wp:extent cx="1997075" cy="1381125"/>
            <wp:effectExtent l="19050" t="0" r="3175" b="0"/>
            <wp:wrapSquare wrapText="bothSides"/>
            <wp:docPr id="2" name="Picture 3" descr="https://iim.cmb.ac.lk/library/wp-content/uploads/2015/01/1-iim-new-393x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im.cmb.ac.lk/library/wp-content/uploads/2015/01/1-iim-new-393x224.pn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7075" cy="1381125"/>
                    </a:xfrm>
                    <a:prstGeom prst="rect">
                      <a:avLst/>
                    </a:prstGeom>
                    <a:noFill/>
                    <a:ln>
                      <a:noFill/>
                    </a:ln>
                  </pic:spPr>
                </pic:pic>
              </a:graphicData>
            </a:graphic>
          </wp:anchor>
        </w:drawing>
      </w:r>
      <w:r>
        <w:rPr>
          <w:rFonts w:asciiTheme="majorHAnsi" w:hAnsiTheme="majorHAnsi"/>
          <w:noProof/>
        </w:rPr>
        <w:drawing>
          <wp:anchor distT="0" distB="0" distL="114300" distR="114300" simplePos="0" relativeHeight="251683840" behindDoc="0" locked="0" layoutInCell="1" allowOverlap="1">
            <wp:simplePos x="0" y="0"/>
            <wp:positionH relativeFrom="margin">
              <wp:posOffset>1962150</wp:posOffset>
            </wp:positionH>
            <wp:positionV relativeFrom="paragraph">
              <wp:posOffset>198755</wp:posOffset>
            </wp:positionV>
            <wp:extent cx="1743075" cy="1381125"/>
            <wp:effectExtent l="19050" t="0" r="9525" b="0"/>
            <wp:wrapSquare wrapText="bothSides"/>
            <wp:docPr id="11" name="Picture 2" descr="Department of Allied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Allied Sciences"/>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1381125"/>
                    </a:xfrm>
                    <a:prstGeom prst="rect">
                      <a:avLst/>
                    </a:prstGeom>
                    <a:noFill/>
                    <a:ln>
                      <a:noFill/>
                    </a:ln>
                  </pic:spPr>
                </pic:pic>
              </a:graphicData>
            </a:graphic>
          </wp:anchor>
        </w:drawing>
      </w:r>
      <w:r w:rsidR="00D10B50" w:rsidRPr="00C80C1E">
        <w:rPr>
          <w:rFonts w:asciiTheme="majorHAnsi" w:hAnsiTheme="majorHAnsi"/>
          <w:noProof/>
        </w:rPr>
        <w:drawing>
          <wp:anchor distT="0" distB="0" distL="114300" distR="114300" simplePos="0" relativeHeight="251682816" behindDoc="0" locked="0" layoutInCell="1" allowOverlap="1">
            <wp:simplePos x="0" y="0"/>
            <wp:positionH relativeFrom="margin">
              <wp:posOffset>19050</wp:posOffset>
            </wp:positionH>
            <wp:positionV relativeFrom="paragraph">
              <wp:posOffset>194945</wp:posOffset>
            </wp:positionV>
            <wp:extent cx="1762760" cy="1409700"/>
            <wp:effectExtent l="19050" t="0" r="8890" b="0"/>
            <wp:wrapSquare wrapText="bothSides"/>
            <wp:docPr id="1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760" cy="1409700"/>
                    </a:xfrm>
                    <a:prstGeom prst="rect">
                      <a:avLst/>
                    </a:prstGeom>
                    <a:noFill/>
                    <a:ln>
                      <a:noFill/>
                    </a:ln>
                  </pic:spPr>
                </pic:pic>
              </a:graphicData>
            </a:graphic>
          </wp:anchor>
        </w:drawing>
      </w:r>
    </w:p>
    <w:p w:rsidR="00D10B50" w:rsidRPr="00C80C1E" w:rsidRDefault="00D10B50" w:rsidP="00D61486">
      <w:pPr>
        <w:pStyle w:val="NormalWeb"/>
        <w:jc w:val="both"/>
        <w:rPr>
          <w:rFonts w:asciiTheme="majorHAnsi" w:hAnsiTheme="majorHAnsi"/>
        </w:rPr>
      </w:pPr>
      <w:r w:rsidRPr="00C80C1E">
        <w:rPr>
          <w:rFonts w:asciiTheme="majorHAnsi" w:hAnsiTheme="majorHAnsi"/>
        </w:rPr>
        <w:t xml:space="preserve">Thus, the selected undergraduates are offered two degree programs by IIM under two major sections namely Ayurveda section (BAMS degree program) and Unani section (BUMS degree program). </w:t>
      </w:r>
    </w:p>
    <w:p w:rsidR="00D10B50" w:rsidRPr="00C80C1E" w:rsidRDefault="00D10B50" w:rsidP="00D10B50">
      <w:pPr>
        <w:pStyle w:val="NormalWeb"/>
        <w:jc w:val="both"/>
        <w:rPr>
          <w:rFonts w:asciiTheme="majorHAnsi" w:hAnsiTheme="majorHAnsi"/>
        </w:rPr>
      </w:pPr>
      <w:r w:rsidRPr="00C80C1E">
        <w:rPr>
          <w:rFonts w:asciiTheme="majorHAnsi" w:hAnsiTheme="majorHAnsi"/>
        </w:rPr>
        <w:t xml:space="preserve">• </w:t>
      </w:r>
      <w:r w:rsidRPr="00C80C1E">
        <w:rPr>
          <w:rFonts w:asciiTheme="majorHAnsi" w:hAnsiTheme="majorHAnsi"/>
        </w:rPr>
        <w:tab/>
        <w:t>The BAMS program (Bachelor of Ayurveda Medicine and Surgery) spreads over6 years of time duration, including 5 years of academic studies followed by 01 year internship.</w:t>
      </w:r>
    </w:p>
    <w:p w:rsidR="00D10B50" w:rsidRPr="00C80C1E" w:rsidRDefault="00D10B50" w:rsidP="00D10B50">
      <w:pPr>
        <w:pStyle w:val="NormalWeb"/>
        <w:jc w:val="both"/>
        <w:rPr>
          <w:rFonts w:asciiTheme="majorHAnsi" w:hAnsiTheme="majorHAnsi"/>
        </w:rPr>
      </w:pPr>
      <w:r w:rsidRPr="00C80C1E">
        <w:rPr>
          <w:rFonts w:asciiTheme="majorHAnsi" w:hAnsiTheme="majorHAnsi"/>
        </w:rPr>
        <w:t xml:space="preserve">• </w:t>
      </w:r>
      <w:r w:rsidRPr="00C80C1E">
        <w:rPr>
          <w:rFonts w:asciiTheme="majorHAnsi" w:hAnsiTheme="majorHAnsi"/>
        </w:rPr>
        <w:tab/>
        <w:t xml:space="preserve">The BUMS program (Bachelor of Unani Medicine and Surgery) spreads over 6 years of time duration, including 5 years of academic studies followed by 01 year internship. </w:t>
      </w:r>
    </w:p>
    <w:p w:rsidR="00025080" w:rsidRDefault="00D10B50" w:rsidP="00D10B50">
      <w:pPr>
        <w:tabs>
          <w:tab w:val="left" w:pos="7830"/>
        </w:tabs>
        <w:jc w:val="both"/>
        <w:rPr>
          <w:rFonts w:asciiTheme="majorHAnsi" w:hAnsiTheme="majorHAnsi" w:cs="Times New Roman"/>
          <w:sz w:val="24"/>
          <w:szCs w:val="24"/>
        </w:rPr>
      </w:pPr>
      <w:r w:rsidRPr="00C80C1E">
        <w:rPr>
          <w:rFonts w:asciiTheme="majorHAnsi" w:hAnsiTheme="majorHAnsi" w:cs="Times New Roman"/>
          <w:sz w:val="24"/>
          <w:szCs w:val="24"/>
        </w:rPr>
        <w:t xml:space="preserve">The Ayurveda section comprises of 8 academic departments with </w:t>
      </w:r>
      <w:r w:rsidR="00025080">
        <w:rPr>
          <w:rFonts w:asciiTheme="majorHAnsi" w:hAnsiTheme="majorHAnsi" w:cs="Times New Roman"/>
          <w:sz w:val="24"/>
          <w:szCs w:val="24"/>
        </w:rPr>
        <w:t>54</w:t>
      </w:r>
      <w:r w:rsidRPr="00C80C1E">
        <w:rPr>
          <w:rFonts w:asciiTheme="majorHAnsi" w:hAnsiTheme="majorHAnsi" w:cs="Times New Roman"/>
          <w:sz w:val="24"/>
          <w:szCs w:val="24"/>
        </w:rPr>
        <w:t xml:space="preserve"> academic staff members and Unani section comprise of 7 academic departments with </w:t>
      </w:r>
      <w:r w:rsidRPr="00025080">
        <w:rPr>
          <w:rFonts w:asciiTheme="majorHAnsi" w:hAnsiTheme="majorHAnsi" w:cs="Times New Roman"/>
          <w:sz w:val="24"/>
          <w:szCs w:val="24"/>
        </w:rPr>
        <w:t>29 academic</w:t>
      </w:r>
      <w:r w:rsidRPr="00C80C1E">
        <w:rPr>
          <w:rFonts w:asciiTheme="majorHAnsi" w:hAnsiTheme="majorHAnsi" w:cs="Times New Roman"/>
          <w:sz w:val="24"/>
          <w:szCs w:val="24"/>
        </w:rPr>
        <w:t xml:space="preserve"> staff members. Majority of the academic staff members have obtained their postgraduate degrees in relevant field from local as well as foreign universities (India, China). Thus, the degree programs of IIM have been designed to produce Ayurveda/Unani practitioners who are capable of effectively utilizing indigenous medical system as well as modern diagnostic technique/methods to treat patients effectively.</w:t>
      </w:r>
      <w:r w:rsidR="006E04D3">
        <w:rPr>
          <w:rFonts w:asciiTheme="majorHAnsi" w:hAnsiTheme="majorHAnsi" w:cs="Times New Roman"/>
          <w:sz w:val="24"/>
          <w:szCs w:val="24"/>
        </w:rPr>
        <w:t xml:space="preserve"> </w:t>
      </w:r>
      <w:r w:rsidRPr="00C80C1E">
        <w:rPr>
          <w:rStyle w:val="Strong"/>
          <w:rFonts w:asciiTheme="majorHAnsi" w:hAnsiTheme="majorHAnsi" w:cs="Times New Roman"/>
          <w:b w:val="0"/>
          <w:bCs w:val="0"/>
          <w:sz w:val="24"/>
          <w:szCs w:val="24"/>
        </w:rPr>
        <w:t>The clinical component of the programs is conducted with the collaboration of</w:t>
      </w:r>
      <w:r w:rsidR="006E04D3">
        <w:rPr>
          <w:rStyle w:val="Strong"/>
          <w:rFonts w:asciiTheme="majorHAnsi" w:hAnsiTheme="majorHAnsi" w:cs="Times New Roman"/>
          <w:b w:val="0"/>
          <w:bCs w:val="0"/>
          <w:sz w:val="24"/>
          <w:szCs w:val="24"/>
        </w:rPr>
        <w:t xml:space="preserve"> </w:t>
      </w:r>
      <w:r w:rsidRPr="00C80C1E">
        <w:rPr>
          <w:rFonts w:asciiTheme="majorHAnsi" w:hAnsiTheme="majorHAnsi" w:cs="Times New Roman"/>
          <w:sz w:val="24"/>
          <w:szCs w:val="24"/>
        </w:rPr>
        <w:t xml:space="preserve">National Ayurveda Teaching Hospital at Borella, which is closer by to the Institute. </w:t>
      </w:r>
    </w:p>
    <w:p w:rsidR="00D10B50" w:rsidRPr="00C80C1E" w:rsidRDefault="00D10B50" w:rsidP="00D10B50">
      <w:pPr>
        <w:tabs>
          <w:tab w:val="left" w:pos="7830"/>
        </w:tabs>
        <w:jc w:val="both"/>
        <w:rPr>
          <w:rFonts w:asciiTheme="majorHAnsi" w:hAnsiTheme="majorHAnsi" w:cs="Times New Roman"/>
          <w:sz w:val="24"/>
          <w:szCs w:val="24"/>
        </w:rPr>
      </w:pPr>
      <w:r w:rsidRPr="00C80C1E">
        <w:rPr>
          <w:rFonts w:asciiTheme="majorHAnsi" w:hAnsiTheme="majorHAnsi" w:cs="Times New Roman"/>
          <w:sz w:val="24"/>
          <w:szCs w:val="24"/>
        </w:rPr>
        <w:lastRenderedPageBreak/>
        <w:t xml:space="preserve">In addition to the undergraduate programs, the Institute offers short term Certificate Courses in Ayurveda relevant fields. </w:t>
      </w:r>
    </w:p>
    <w:p w:rsidR="00452551" w:rsidRPr="00034FDF" w:rsidRDefault="00D10B50" w:rsidP="009A291A">
      <w:pPr>
        <w:tabs>
          <w:tab w:val="left" w:pos="7830"/>
        </w:tabs>
        <w:jc w:val="both"/>
        <w:rPr>
          <w:rFonts w:asciiTheme="majorHAnsi" w:hAnsiTheme="majorHAnsi" w:cs="Times New Roman"/>
          <w:sz w:val="24"/>
          <w:szCs w:val="24"/>
        </w:rPr>
      </w:pPr>
      <w:r w:rsidRPr="00C80C1E">
        <w:rPr>
          <w:rFonts w:asciiTheme="majorHAnsi" w:hAnsiTheme="majorHAnsi" w:cs="Times New Roman"/>
          <w:sz w:val="24"/>
          <w:szCs w:val="24"/>
        </w:rPr>
        <w:t xml:space="preserve">To strengthen the involvement in research studies, the Institute has established the Ethics Review Committee and Research management Committee. The IIM has provided adequate hostel facilities and other infrastructure facilities to the students and new proposals are being prepared to increase facilities in hostels. The employability of graduates of IIM is at satisfactory level as they can involve in both government and private sector institutes. The Institute of Indigenous Medicine has close relationships with Gampaha Wickramarachchi Ayurveda Institute and Ministry of Health, Nutrition and Indigenous Medicine. Further, IIM has established strong collaboration with foreign institutes in India, Japan, and China to strengthen the skills of academic staff as well as undergraduates. The Institute </w:t>
      </w:r>
      <w:r w:rsidR="00D61486" w:rsidRPr="00C80C1E">
        <w:rPr>
          <w:rFonts w:asciiTheme="majorHAnsi" w:hAnsiTheme="majorHAnsi" w:cs="Times New Roman"/>
          <w:sz w:val="24"/>
          <w:szCs w:val="24"/>
        </w:rPr>
        <w:t>organize</w:t>
      </w:r>
      <w:r w:rsidRPr="00C80C1E">
        <w:rPr>
          <w:rFonts w:asciiTheme="majorHAnsi" w:hAnsiTheme="majorHAnsi" w:cs="Times New Roman"/>
          <w:sz w:val="24"/>
          <w:szCs w:val="24"/>
        </w:rPr>
        <w:t xml:space="preserve"> a research symposia annually (ICAUST/</w:t>
      </w:r>
      <w:r w:rsidRPr="00C80C1E">
        <w:rPr>
          <w:rFonts w:asciiTheme="majorHAnsi" w:hAnsiTheme="majorHAnsi" w:cs="Times New Roman"/>
          <w:color w:val="000000" w:themeColor="text1"/>
          <w:sz w:val="24"/>
          <w:szCs w:val="24"/>
          <w:shd w:val="clear" w:color="auto" w:fill="FFFFFF"/>
        </w:rPr>
        <w:t>International Conference on Ayurveda, Unani, Siddha and Traditional Medicine)</w:t>
      </w:r>
      <w:r w:rsidRPr="00C80C1E">
        <w:rPr>
          <w:rFonts w:asciiTheme="majorHAnsi" w:hAnsiTheme="majorHAnsi" w:cs="Times New Roman"/>
          <w:sz w:val="24"/>
          <w:szCs w:val="24"/>
        </w:rPr>
        <w:t xml:space="preserve"> to enhance the research collaboration with international research institutes to provide a platform for academic staff members and undergraduate students to promote research.</w:t>
      </w:r>
    </w:p>
    <w:p w:rsidR="001E78C9" w:rsidRPr="005B5965" w:rsidRDefault="001E78C9" w:rsidP="001E78C9">
      <w:pPr>
        <w:rPr>
          <w:rFonts w:asciiTheme="majorHAnsi" w:hAnsiTheme="majorHAnsi"/>
          <w:sz w:val="28"/>
          <w:szCs w:val="28"/>
          <w:u w:val="single"/>
        </w:rPr>
      </w:pPr>
    </w:p>
    <w:p w:rsidR="007A00C1" w:rsidRDefault="007A00C1" w:rsidP="001E78C9">
      <w:pPr>
        <w:pStyle w:val="NormalWeb"/>
        <w:shd w:val="clear" w:color="auto" w:fill="FFFFFF"/>
        <w:spacing w:before="0" w:beforeAutospacing="0" w:after="135" w:afterAutospacing="0"/>
        <w:jc w:val="both"/>
        <w:rPr>
          <w:rFonts w:asciiTheme="majorHAnsi" w:hAnsiTheme="majorHAnsi" w:cstheme="minorHAnsi"/>
        </w:rPr>
      </w:pPr>
    </w:p>
    <w:p w:rsidR="00034FDF" w:rsidRPr="005B5965" w:rsidRDefault="00034FDF" w:rsidP="001E78C9">
      <w:pPr>
        <w:pStyle w:val="NormalWeb"/>
        <w:shd w:val="clear" w:color="auto" w:fill="FFFFFF"/>
        <w:spacing w:before="0" w:beforeAutospacing="0" w:after="135" w:afterAutospacing="0"/>
        <w:jc w:val="both"/>
        <w:rPr>
          <w:rFonts w:asciiTheme="majorHAnsi" w:hAnsiTheme="majorHAnsi" w:cstheme="minorHAnsi"/>
        </w:rPr>
      </w:pPr>
    </w:p>
    <w:p w:rsidR="001E78C9" w:rsidRPr="009A6B72" w:rsidRDefault="001E78C9" w:rsidP="001E78C9">
      <w:pPr>
        <w:pStyle w:val="NormalWeb"/>
        <w:shd w:val="clear" w:color="auto" w:fill="FFFFFF"/>
        <w:spacing w:before="0" w:beforeAutospacing="0" w:after="135" w:afterAutospacing="0"/>
        <w:jc w:val="both"/>
        <w:rPr>
          <w:rFonts w:asciiTheme="majorHAnsi" w:hAnsiTheme="majorHAnsi" w:cstheme="minorHAnsi"/>
        </w:rPr>
      </w:pPr>
    </w:p>
    <w:p w:rsidR="001F7496" w:rsidRDefault="001F7496" w:rsidP="001E78C9">
      <w:pPr>
        <w:pStyle w:val="NormalWeb"/>
        <w:shd w:val="clear" w:color="auto" w:fill="FFFFFF"/>
        <w:spacing w:before="0" w:beforeAutospacing="0" w:after="135" w:afterAutospacing="0"/>
        <w:jc w:val="both"/>
        <w:rPr>
          <w:rFonts w:asciiTheme="majorHAnsi" w:hAnsiTheme="majorHAnsi" w:cstheme="minorHAnsi"/>
        </w:rPr>
      </w:pPr>
    </w:p>
    <w:p w:rsidR="001F7496" w:rsidRDefault="001F7496" w:rsidP="001E78C9">
      <w:pPr>
        <w:pStyle w:val="NormalWeb"/>
        <w:shd w:val="clear" w:color="auto" w:fill="FFFFFF"/>
        <w:spacing w:before="0" w:beforeAutospacing="0" w:after="135" w:afterAutospacing="0"/>
        <w:jc w:val="both"/>
        <w:rPr>
          <w:rFonts w:asciiTheme="majorHAnsi" w:hAnsiTheme="majorHAnsi" w:cstheme="minorHAnsi"/>
        </w:rPr>
      </w:pPr>
    </w:p>
    <w:p w:rsidR="007F00B3" w:rsidRDefault="007F00B3" w:rsidP="001E78C9">
      <w:pPr>
        <w:pStyle w:val="NormalWeb"/>
        <w:shd w:val="clear" w:color="auto" w:fill="FFFFFF"/>
        <w:spacing w:before="0" w:beforeAutospacing="0" w:after="135" w:afterAutospacing="0"/>
        <w:jc w:val="both"/>
        <w:rPr>
          <w:rFonts w:asciiTheme="majorHAnsi" w:hAnsiTheme="majorHAnsi" w:cstheme="minorHAnsi"/>
        </w:rPr>
      </w:pPr>
    </w:p>
    <w:p w:rsidR="007F00B3" w:rsidRDefault="007F00B3" w:rsidP="001E78C9">
      <w:pPr>
        <w:pStyle w:val="NormalWeb"/>
        <w:shd w:val="clear" w:color="auto" w:fill="FFFFFF"/>
        <w:spacing w:before="0" w:beforeAutospacing="0" w:after="135" w:afterAutospacing="0"/>
        <w:jc w:val="both"/>
        <w:rPr>
          <w:rFonts w:asciiTheme="majorHAnsi" w:hAnsiTheme="majorHAnsi" w:cstheme="minorHAnsi"/>
        </w:rPr>
      </w:pPr>
    </w:p>
    <w:p w:rsidR="007F00B3" w:rsidRDefault="007F00B3" w:rsidP="001E78C9">
      <w:pPr>
        <w:pStyle w:val="NormalWeb"/>
        <w:shd w:val="clear" w:color="auto" w:fill="FFFFFF"/>
        <w:spacing w:before="0" w:beforeAutospacing="0" w:after="135" w:afterAutospacing="0"/>
        <w:jc w:val="both"/>
        <w:rPr>
          <w:rFonts w:asciiTheme="majorHAnsi" w:hAnsiTheme="majorHAnsi" w:cstheme="minorHAnsi"/>
        </w:rPr>
      </w:pPr>
    </w:p>
    <w:p w:rsidR="007F00B3" w:rsidRDefault="007F00B3" w:rsidP="001E78C9">
      <w:pPr>
        <w:pStyle w:val="NormalWeb"/>
        <w:shd w:val="clear" w:color="auto" w:fill="FFFFFF"/>
        <w:spacing w:before="0" w:beforeAutospacing="0" w:after="135" w:afterAutospacing="0"/>
        <w:jc w:val="both"/>
        <w:rPr>
          <w:rFonts w:asciiTheme="majorHAnsi" w:hAnsiTheme="majorHAnsi" w:cstheme="minorHAnsi"/>
        </w:rPr>
      </w:pPr>
    </w:p>
    <w:p w:rsidR="007F00B3" w:rsidRDefault="007F00B3" w:rsidP="001E78C9">
      <w:pPr>
        <w:pStyle w:val="NormalWeb"/>
        <w:shd w:val="clear" w:color="auto" w:fill="FFFFFF"/>
        <w:spacing w:before="0" w:beforeAutospacing="0" w:after="135" w:afterAutospacing="0"/>
        <w:jc w:val="both"/>
        <w:rPr>
          <w:rFonts w:asciiTheme="majorHAnsi" w:hAnsiTheme="majorHAnsi" w:cstheme="minorHAnsi"/>
        </w:rPr>
      </w:pPr>
    </w:p>
    <w:p w:rsidR="007F00B3" w:rsidRDefault="007F00B3" w:rsidP="001E78C9">
      <w:pPr>
        <w:pStyle w:val="NormalWeb"/>
        <w:shd w:val="clear" w:color="auto" w:fill="FFFFFF"/>
        <w:spacing w:before="0" w:beforeAutospacing="0" w:after="135" w:afterAutospacing="0"/>
        <w:jc w:val="both"/>
        <w:rPr>
          <w:rFonts w:asciiTheme="majorHAnsi" w:hAnsiTheme="majorHAnsi" w:cstheme="minorHAnsi"/>
        </w:rPr>
      </w:pPr>
    </w:p>
    <w:p w:rsidR="007F00B3" w:rsidRDefault="007F00B3" w:rsidP="001E78C9">
      <w:pPr>
        <w:pStyle w:val="NormalWeb"/>
        <w:shd w:val="clear" w:color="auto" w:fill="FFFFFF"/>
        <w:spacing w:before="0" w:beforeAutospacing="0" w:after="135" w:afterAutospacing="0"/>
        <w:jc w:val="both"/>
        <w:rPr>
          <w:rFonts w:asciiTheme="majorHAnsi" w:hAnsiTheme="majorHAnsi" w:cstheme="minorHAnsi"/>
        </w:rPr>
      </w:pPr>
    </w:p>
    <w:p w:rsidR="007F00B3" w:rsidRDefault="007F00B3" w:rsidP="001E78C9">
      <w:pPr>
        <w:pStyle w:val="NormalWeb"/>
        <w:shd w:val="clear" w:color="auto" w:fill="FFFFFF"/>
        <w:spacing w:before="0" w:beforeAutospacing="0" w:after="135" w:afterAutospacing="0"/>
        <w:jc w:val="both"/>
        <w:rPr>
          <w:rFonts w:asciiTheme="majorHAnsi" w:hAnsiTheme="majorHAnsi" w:cstheme="minorHAnsi"/>
        </w:rPr>
      </w:pPr>
    </w:p>
    <w:p w:rsidR="007F00B3" w:rsidRDefault="007F00B3" w:rsidP="001E78C9">
      <w:pPr>
        <w:pStyle w:val="NormalWeb"/>
        <w:shd w:val="clear" w:color="auto" w:fill="FFFFFF"/>
        <w:spacing w:before="0" w:beforeAutospacing="0" w:after="135" w:afterAutospacing="0"/>
        <w:jc w:val="both"/>
        <w:rPr>
          <w:rFonts w:asciiTheme="majorHAnsi" w:hAnsiTheme="majorHAnsi" w:cstheme="minorHAnsi"/>
        </w:rPr>
      </w:pPr>
    </w:p>
    <w:p w:rsidR="007F00B3" w:rsidRDefault="007F00B3" w:rsidP="001E78C9">
      <w:pPr>
        <w:pStyle w:val="NormalWeb"/>
        <w:shd w:val="clear" w:color="auto" w:fill="FFFFFF"/>
        <w:spacing w:before="0" w:beforeAutospacing="0" w:after="135" w:afterAutospacing="0"/>
        <w:jc w:val="both"/>
        <w:rPr>
          <w:rFonts w:asciiTheme="majorHAnsi" w:hAnsiTheme="majorHAnsi" w:cstheme="minorHAnsi"/>
        </w:rPr>
      </w:pPr>
    </w:p>
    <w:p w:rsidR="00034FDF" w:rsidRDefault="00034FDF" w:rsidP="001E78C9">
      <w:pPr>
        <w:pStyle w:val="NormalWeb"/>
        <w:shd w:val="clear" w:color="auto" w:fill="FFFFFF"/>
        <w:spacing w:before="0" w:beforeAutospacing="0" w:after="135" w:afterAutospacing="0"/>
        <w:jc w:val="both"/>
        <w:rPr>
          <w:rFonts w:asciiTheme="majorHAnsi" w:hAnsiTheme="majorHAnsi" w:cstheme="minorHAnsi"/>
        </w:rPr>
      </w:pPr>
    </w:p>
    <w:p w:rsidR="00034FDF" w:rsidRDefault="00034FDF" w:rsidP="001E78C9">
      <w:pPr>
        <w:pStyle w:val="NormalWeb"/>
        <w:shd w:val="clear" w:color="auto" w:fill="FFFFFF"/>
        <w:spacing w:before="0" w:beforeAutospacing="0" w:after="135" w:afterAutospacing="0"/>
        <w:jc w:val="both"/>
        <w:rPr>
          <w:rFonts w:asciiTheme="majorHAnsi" w:hAnsiTheme="majorHAnsi" w:cstheme="minorHAnsi"/>
        </w:rPr>
      </w:pPr>
    </w:p>
    <w:p w:rsidR="00034FDF" w:rsidRDefault="00034FDF" w:rsidP="001E78C9">
      <w:pPr>
        <w:pStyle w:val="NormalWeb"/>
        <w:shd w:val="clear" w:color="auto" w:fill="FFFFFF"/>
        <w:spacing w:before="0" w:beforeAutospacing="0" w:after="135" w:afterAutospacing="0"/>
        <w:jc w:val="both"/>
        <w:rPr>
          <w:rFonts w:asciiTheme="majorHAnsi" w:hAnsiTheme="majorHAnsi" w:cstheme="minorHAnsi"/>
        </w:rPr>
      </w:pPr>
    </w:p>
    <w:p w:rsidR="00763C4A" w:rsidRDefault="00763C4A" w:rsidP="001E78C9">
      <w:pPr>
        <w:rPr>
          <w:rFonts w:asciiTheme="majorHAnsi" w:hAnsiTheme="majorHAnsi"/>
          <w:sz w:val="28"/>
          <w:szCs w:val="28"/>
          <w:u w:val="single"/>
        </w:rPr>
      </w:pPr>
    </w:p>
    <w:p w:rsidR="007A2525" w:rsidRPr="005B5965" w:rsidRDefault="007A2525" w:rsidP="001E78C9">
      <w:pPr>
        <w:rPr>
          <w:rFonts w:asciiTheme="majorHAnsi" w:hAnsiTheme="majorHAnsi"/>
          <w:sz w:val="28"/>
          <w:szCs w:val="28"/>
          <w:u w:val="single"/>
        </w:rPr>
      </w:pPr>
    </w:p>
    <w:tbl>
      <w:tblPr>
        <w:tblStyle w:val="TableGrid"/>
        <w:tblW w:w="9696" w:type="dxa"/>
        <w:tblLook w:val="04A0"/>
      </w:tblPr>
      <w:tblGrid>
        <w:gridCol w:w="9696"/>
      </w:tblGrid>
      <w:tr w:rsidR="002B516D" w:rsidTr="002B516D">
        <w:trPr>
          <w:trHeight w:val="449"/>
        </w:trPr>
        <w:tc>
          <w:tcPr>
            <w:tcW w:w="9696" w:type="dxa"/>
            <w:shd w:val="clear" w:color="auto" w:fill="000000" w:themeFill="text1"/>
            <w:vAlign w:val="center"/>
          </w:tcPr>
          <w:p w:rsidR="002B516D" w:rsidRPr="002B516D" w:rsidRDefault="002B516D" w:rsidP="002B516D">
            <w:pPr>
              <w:jc w:val="center"/>
              <w:rPr>
                <w:rFonts w:ascii="Britannic Bold" w:hAnsi="Britannic Bold"/>
                <w:sz w:val="32"/>
                <w:szCs w:val="32"/>
              </w:rPr>
            </w:pPr>
            <w:r w:rsidRPr="002B516D">
              <w:rPr>
                <w:rFonts w:ascii="Britannic Bold" w:hAnsi="Britannic Bold"/>
                <w:sz w:val="32"/>
                <w:szCs w:val="32"/>
              </w:rPr>
              <w:lastRenderedPageBreak/>
              <w:t>HISTORICAL BACKGROUND</w:t>
            </w:r>
          </w:p>
        </w:tc>
      </w:tr>
    </w:tbl>
    <w:p w:rsidR="002B516D" w:rsidRPr="005B5965" w:rsidRDefault="002B516D" w:rsidP="002B516D">
      <w:pPr>
        <w:rPr>
          <w:rFonts w:asciiTheme="majorHAnsi" w:hAnsiTheme="majorHAnsi"/>
          <w:sz w:val="28"/>
          <w:szCs w:val="28"/>
        </w:rPr>
      </w:pPr>
    </w:p>
    <w:p w:rsidR="002B516D" w:rsidRPr="005B5965" w:rsidRDefault="002B516D" w:rsidP="002B516D">
      <w:pPr>
        <w:tabs>
          <w:tab w:val="left" w:pos="2775"/>
          <w:tab w:val="left" w:pos="3945"/>
        </w:tabs>
        <w:jc w:val="center"/>
        <w:rPr>
          <w:rFonts w:asciiTheme="majorHAnsi" w:hAnsiTheme="majorHAnsi"/>
          <w:sz w:val="28"/>
          <w:szCs w:val="28"/>
        </w:rPr>
      </w:pPr>
      <w:r w:rsidRPr="005B5965">
        <w:rPr>
          <w:rFonts w:asciiTheme="majorHAnsi" w:hAnsiTheme="majorHAnsi"/>
          <w:noProof/>
          <w:sz w:val="28"/>
          <w:szCs w:val="28"/>
        </w:rPr>
        <w:drawing>
          <wp:inline distT="0" distB="0" distL="0" distR="0">
            <wp:extent cx="3438525" cy="2038350"/>
            <wp:effectExtent l="19050" t="0" r="9525" b="0"/>
            <wp:docPr id="7" name="Picture 1"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2).jpg"/>
                    <pic:cNvPicPr>
                      <a:picLocks noChangeAspect="1" noChangeArrowheads="1"/>
                    </pic:cNvPicPr>
                  </pic:nvPicPr>
                  <pic:blipFill>
                    <a:blip r:embed="rId14"/>
                    <a:srcRect/>
                    <a:stretch>
                      <a:fillRect/>
                    </a:stretch>
                  </pic:blipFill>
                  <pic:spPr bwMode="auto">
                    <a:xfrm>
                      <a:off x="0" y="0"/>
                      <a:ext cx="3438525" cy="2038350"/>
                    </a:xfrm>
                    <a:prstGeom prst="rect">
                      <a:avLst/>
                    </a:prstGeom>
                    <a:noFill/>
                    <a:ln w="9525">
                      <a:noFill/>
                      <a:miter lim="800000"/>
                      <a:headEnd/>
                      <a:tailEnd/>
                    </a:ln>
                  </pic:spPr>
                </pic:pic>
              </a:graphicData>
            </a:graphic>
          </wp:inline>
        </w:drawing>
      </w:r>
    </w:p>
    <w:p w:rsidR="002B516D" w:rsidRPr="005B5965" w:rsidRDefault="002B516D" w:rsidP="002B516D">
      <w:pPr>
        <w:rPr>
          <w:rFonts w:asciiTheme="majorHAnsi" w:hAnsiTheme="majorHAnsi"/>
          <w:sz w:val="28"/>
          <w:szCs w:val="28"/>
        </w:rPr>
      </w:pPr>
    </w:p>
    <w:p w:rsidR="002B516D" w:rsidRPr="005B5965" w:rsidRDefault="002B516D" w:rsidP="002B516D">
      <w:pPr>
        <w:jc w:val="both"/>
        <w:rPr>
          <w:rFonts w:asciiTheme="majorHAnsi" w:hAnsiTheme="majorHAnsi"/>
          <w:sz w:val="24"/>
          <w:szCs w:val="24"/>
        </w:rPr>
      </w:pPr>
      <w:r w:rsidRPr="005B5965">
        <w:rPr>
          <w:rFonts w:asciiTheme="majorHAnsi" w:hAnsiTheme="majorHAnsi"/>
          <w:sz w:val="24"/>
          <w:szCs w:val="24"/>
        </w:rPr>
        <w:t xml:space="preserve">At the end of the </w:t>
      </w:r>
      <w:r>
        <w:rPr>
          <w:rFonts w:asciiTheme="majorHAnsi" w:hAnsiTheme="majorHAnsi"/>
          <w:sz w:val="24"/>
          <w:szCs w:val="24"/>
        </w:rPr>
        <w:t>19</w:t>
      </w:r>
      <w:r w:rsidRPr="009B6CE0">
        <w:rPr>
          <w:rFonts w:asciiTheme="majorHAnsi" w:hAnsiTheme="majorHAnsi"/>
          <w:sz w:val="24"/>
          <w:szCs w:val="24"/>
          <w:vertAlign w:val="superscript"/>
        </w:rPr>
        <w:t>th</w:t>
      </w:r>
      <w:r>
        <w:rPr>
          <w:rFonts w:asciiTheme="majorHAnsi" w:hAnsiTheme="majorHAnsi"/>
          <w:sz w:val="24"/>
          <w:szCs w:val="24"/>
        </w:rPr>
        <w:t xml:space="preserve"> century, the Ceylon (a </w:t>
      </w:r>
      <w:r w:rsidRPr="005B5965">
        <w:rPr>
          <w:rFonts w:asciiTheme="majorHAnsi" w:hAnsiTheme="majorHAnsi"/>
          <w:sz w:val="24"/>
          <w:szCs w:val="24"/>
        </w:rPr>
        <w:t>British colony</w:t>
      </w:r>
      <w:r>
        <w:rPr>
          <w:rFonts w:asciiTheme="majorHAnsi" w:hAnsiTheme="majorHAnsi"/>
          <w:sz w:val="24"/>
          <w:szCs w:val="24"/>
        </w:rPr>
        <w:t>)</w:t>
      </w:r>
      <w:r w:rsidRPr="005B5965">
        <w:rPr>
          <w:rFonts w:asciiTheme="majorHAnsi" w:hAnsiTheme="majorHAnsi"/>
          <w:sz w:val="24"/>
          <w:szCs w:val="24"/>
        </w:rPr>
        <w:t xml:space="preserve">, had a system of </w:t>
      </w:r>
      <w:r w:rsidR="009649F4">
        <w:rPr>
          <w:rFonts w:asciiTheme="majorHAnsi" w:hAnsiTheme="majorHAnsi"/>
          <w:sz w:val="24"/>
          <w:szCs w:val="24"/>
        </w:rPr>
        <w:t>i</w:t>
      </w:r>
      <w:r w:rsidRPr="005B5965">
        <w:rPr>
          <w:rFonts w:asciiTheme="majorHAnsi" w:hAnsiTheme="majorHAnsi"/>
          <w:sz w:val="24"/>
          <w:szCs w:val="24"/>
        </w:rPr>
        <w:t xml:space="preserve">ndigenous medicine, but </w:t>
      </w:r>
      <w:r>
        <w:rPr>
          <w:rFonts w:asciiTheme="majorHAnsi" w:hAnsiTheme="majorHAnsi"/>
          <w:sz w:val="24"/>
          <w:szCs w:val="24"/>
        </w:rPr>
        <w:t>without</w:t>
      </w:r>
      <w:r w:rsidRPr="005B5965">
        <w:rPr>
          <w:rFonts w:asciiTheme="majorHAnsi" w:hAnsiTheme="majorHAnsi"/>
          <w:sz w:val="24"/>
          <w:szCs w:val="24"/>
        </w:rPr>
        <w:t xml:space="preserve"> college for providing indigenous medical education.</w:t>
      </w:r>
      <w:r>
        <w:rPr>
          <w:rFonts w:asciiTheme="majorHAnsi" w:hAnsiTheme="majorHAnsi"/>
          <w:sz w:val="24"/>
          <w:szCs w:val="24"/>
        </w:rPr>
        <w:t xml:space="preserve"> The </w:t>
      </w:r>
      <w:r w:rsidR="009649F4">
        <w:rPr>
          <w:rFonts w:asciiTheme="majorHAnsi" w:hAnsiTheme="majorHAnsi"/>
          <w:sz w:val="24"/>
          <w:szCs w:val="24"/>
        </w:rPr>
        <w:t>t</w:t>
      </w:r>
      <w:r w:rsidRPr="005B5965">
        <w:rPr>
          <w:rFonts w:asciiTheme="majorHAnsi" w:hAnsiTheme="majorHAnsi"/>
          <w:sz w:val="24"/>
          <w:szCs w:val="24"/>
        </w:rPr>
        <w:t xml:space="preserve">hree associations </w:t>
      </w:r>
      <w:r>
        <w:rPr>
          <w:rFonts w:asciiTheme="majorHAnsi" w:hAnsiTheme="majorHAnsi"/>
          <w:sz w:val="24"/>
          <w:szCs w:val="24"/>
        </w:rPr>
        <w:t>/</w:t>
      </w:r>
      <w:r w:rsidRPr="005B5965">
        <w:rPr>
          <w:rFonts w:asciiTheme="majorHAnsi" w:hAnsiTheme="majorHAnsi"/>
          <w:sz w:val="24"/>
          <w:szCs w:val="24"/>
        </w:rPr>
        <w:t xml:space="preserve"> bodies </w:t>
      </w:r>
      <w:r>
        <w:rPr>
          <w:rFonts w:asciiTheme="majorHAnsi" w:hAnsiTheme="majorHAnsi"/>
          <w:sz w:val="24"/>
          <w:szCs w:val="24"/>
        </w:rPr>
        <w:t xml:space="preserve">which </w:t>
      </w:r>
      <w:r w:rsidRPr="005B5965">
        <w:rPr>
          <w:rFonts w:asciiTheme="majorHAnsi" w:hAnsiTheme="majorHAnsi"/>
          <w:sz w:val="24"/>
          <w:szCs w:val="24"/>
        </w:rPr>
        <w:t xml:space="preserve">were </w:t>
      </w:r>
      <w:r>
        <w:rPr>
          <w:rFonts w:asciiTheme="majorHAnsi" w:hAnsiTheme="majorHAnsi"/>
          <w:sz w:val="24"/>
          <w:szCs w:val="24"/>
        </w:rPr>
        <w:t>establishing</w:t>
      </w:r>
      <w:r w:rsidR="00A9498F">
        <w:rPr>
          <w:rFonts w:asciiTheme="majorHAnsi" w:hAnsiTheme="majorHAnsi"/>
          <w:sz w:val="24"/>
          <w:szCs w:val="24"/>
        </w:rPr>
        <w:t xml:space="preserve"> </w:t>
      </w:r>
      <w:r>
        <w:rPr>
          <w:rFonts w:asciiTheme="majorHAnsi" w:hAnsiTheme="majorHAnsi"/>
          <w:sz w:val="24"/>
          <w:szCs w:val="24"/>
        </w:rPr>
        <w:t xml:space="preserve">during the period </w:t>
      </w:r>
      <w:r w:rsidRPr="005B5965">
        <w:rPr>
          <w:rFonts w:asciiTheme="majorHAnsi" w:hAnsiTheme="majorHAnsi"/>
          <w:sz w:val="24"/>
          <w:szCs w:val="24"/>
        </w:rPr>
        <w:t xml:space="preserve">had </w:t>
      </w:r>
      <w:r>
        <w:rPr>
          <w:rFonts w:asciiTheme="majorHAnsi" w:hAnsiTheme="majorHAnsi"/>
          <w:sz w:val="24"/>
          <w:szCs w:val="24"/>
        </w:rPr>
        <w:t>started</w:t>
      </w:r>
      <w:r w:rsidRPr="005B5965">
        <w:rPr>
          <w:rFonts w:asciiTheme="majorHAnsi" w:hAnsiTheme="majorHAnsi"/>
          <w:sz w:val="24"/>
          <w:szCs w:val="24"/>
        </w:rPr>
        <w:t xml:space="preserve"> the preliminary work for preservation of traditional status of those </w:t>
      </w:r>
      <w:r>
        <w:rPr>
          <w:rFonts w:asciiTheme="majorHAnsi" w:hAnsiTheme="majorHAnsi"/>
          <w:sz w:val="24"/>
          <w:szCs w:val="24"/>
        </w:rPr>
        <w:t xml:space="preserve">who </w:t>
      </w:r>
      <w:r w:rsidRPr="005B5965">
        <w:rPr>
          <w:rFonts w:asciiTheme="majorHAnsi" w:hAnsiTheme="majorHAnsi"/>
          <w:sz w:val="24"/>
          <w:szCs w:val="24"/>
        </w:rPr>
        <w:t xml:space="preserve">engaged in practicing oriental medical system.  These associations were </w:t>
      </w:r>
      <w:r w:rsidR="009649F4" w:rsidRPr="005B5965">
        <w:rPr>
          <w:rFonts w:asciiTheme="majorHAnsi" w:hAnsiTheme="majorHAnsi"/>
          <w:sz w:val="24"/>
          <w:szCs w:val="24"/>
        </w:rPr>
        <w:t>"</w:t>
      </w:r>
      <w:r w:rsidR="009649F4">
        <w:rPr>
          <w:rFonts w:asciiTheme="majorHAnsi" w:hAnsiTheme="majorHAnsi"/>
          <w:sz w:val="24"/>
          <w:szCs w:val="24"/>
        </w:rPr>
        <w:t>The</w:t>
      </w:r>
      <w:r w:rsidRPr="005B5965">
        <w:rPr>
          <w:rFonts w:asciiTheme="majorHAnsi" w:hAnsiTheme="majorHAnsi"/>
          <w:sz w:val="24"/>
          <w:szCs w:val="24"/>
        </w:rPr>
        <w:t xml:space="preserve"> Sinhalese Medical Association" (1891), "Sri Lanka Vaidya Maha</w:t>
      </w:r>
      <w:r w:rsidR="00A9498F">
        <w:rPr>
          <w:rFonts w:asciiTheme="majorHAnsi" w:hAnsiTheme="majorHAnsi"/>
          <w:sz w:val="24"/>
          <w:szCs w:val="24"/>
        </w:rPr>
        <w:t xml:space="preserve"> </w:t>
      </w:r>
      <w:r w:rsidRPr="005B5965">
        <w:rPr>
          <w:rFonts w:asciiTheme="majorHAnsi" w:hAnsiTheme="majorHAnsi"/>
          <w:sz w:val="24"/>
          <w:szCs w:val="24"/>
        </w:rPr>
        <w:t>Mandalaya" (1901) and "Sri Lanka Samajaya</w:t>
      </w:r>
      <w:r w:rsidR="00A9498F">
        <w:rPr>
          <w:rFonts w:asciiTheme="majorHAnsi" w:hAnsiTheme="majorHAnsi"/>
          <w:sz w:val="24"/>
          <w:szCs w:val="24"/>
        </w:rPr>
        <w:t xml:space="preserve"> </w:t>
      </w:r>
      <w:r w:rsidRPr="005B5965">
        <w:rPr>
          <w:rFonts w:asciiTheme="majorHAnsi" w:hAnsiTheme="majorHAnsi"/>
          <w:sz w:val="24"/>
          <w:szCs w:val="24"/>
        </w:rPr>
        <w:t>Prathishakthikarana</w:t>
      </w:r>
      <w:r w:rsidR="00A9498F">
        <w:rPr>
          <w:rFonts w:asciiTheme="majorHAnsi" w:hAnsiTheme="majorHAnsi"/>
          <w:sz w:val="24"/>
          <w:szCs w:val="24"/>
        </w:rPr>
        <w:t xml:space="preserve"> </w:t>
      </w:r>
      <w:r w:rsidR="003A4A9D">
        <w:rPr>
          <w:rFonts w:asciiTheme="majorHAnsi" w:hAnsiTheme="majorHAnsi"/>
          <w:sz w:val="24"/>
          <w:szCs w:val="24"/>
        </w:rPr>
        <w:t>S</w:t>
      </w:r>
      <w:r w:rsidRPr="005B5965">
        <w:rPr>
          <w:rFonts w:asciiTheme="majorHAnsi" w:hAnsiTheme="majorHAnsi"/>
          <w:sz w:val="24"/>
          <w:szCs w:val="24"/>
        </w:rPr>
        <w:t>angamaya"(1915).Eminent perso</w:t>
      </w:r>
      <w:r w:rsidR="003A4A9D">
        <w:rPr>
          <w:rFonts w:asciiTheme="majorHAnsi" w:hAnsiTheme="majorHAnsi"/>
          <w:sz w:val="24"/>
          <w:szCs w:val="24"/>
        </w:rPr>
        <w:t xml:space="preserve">nalities such as, Sri Solaman R Dias Bandaranaike, FR Senanayaka, K </w:t>
      </w:r>
      <w:r w:rsidR="003A4A9D" w:rsidRPr="005B5965">
        <w:rPr>
          <w:rFonts w:asciiTheme="majorHAnsi" w:hAnsiTheme="majorHAnsi"/>
          <w:sz w:val="24"/>
          <w:szCs w:val="24"/>
        </w:rPr>
        <w:t>Balasingham,</w:t>
      </w:r>
      <w:r w:rsidRPr="005B5965">
        <w:rPr>
          <w:rFonts w:asciiTheme="majorHAnsi" w:hAnsiTheme="majorHAnsi"/>
          <w:sz w:val="24"/>
          <w:szCs w:val="24"/>
        </w:rPr>
        <w:t xml:space="preserve"> Donald Ubhayasekera and Ananda </w:t>
      </w:r>
      <w:r w:rsidR="009649F4">
        <w:rPr>
          <w:rFonts w:asciiTheme="majorHAnsi" w:hAnsiTheme="majorHAnsi"/>
          <w:sz w:val="24"/>
          <w:szCs w:val="24"/>
        </w:rPr>
        <w:t>Ku</w:t>
      </w:r>
      <w:r w:rsidR="003A4A9D">
        <w:rPr>
          <w:rFonts w:asciiTheme="majorHAnsi" w:hAnsiTheme="majorHAnsi"/>
          <w:sz w:val="24"/>
          <w:szCs w:val="24"/>
        </w:rPr>
        <w:t>maraswamy</w:t>
      </w:r>
      <w:r w:rsidRPr="005B5965">
        <w:rPr>
          <w:rFonts w:asciiTheme="majorHAnsi" w:hAnsiTheme="majorHAnsi"/>
          <w:sz w:val="24"/>
          <w:szCs w:val="24"/>
        </w:rPr>
        <w:t xml:space="preserve"> the great patriots were </w:t>
      </w:r>
      <w:r>
        <w:rPr>
          <w:rFonts w:asciiTheme="majorHAnsi" w:hAnsiTheme="majorHAnsi"/>
          <w:sz w:val="24"/>
          <w:szCs w:val="24"/>
        </w:rPr>
        <w:t xml:space="preserve">the </w:t>
      </w:r>
      <w:r w:rsidR="003A4A9D">
        <w:rPr>
          <w:rFonts w:asciiTheme="majorHAnsi" w:hAnsiTheme="majorHAnsi"/>
          <w:sz w:val="24"/>
          <w:szCs w:val="24"/>
        </w:rPr>
        <w:t xml:space="preserve">pioneer </w:t>
      </w:r>
      <w:r w:rsidR="003A4A9D" w:rsidRPr="005B5965">
        <w:rPr>
          <w:rFonts w:asciiTheme="majorHAnsi" w:hAnsiTheme="majorHAnsi"/>
          <w:sz w:val="24"/>
          <w:szCs w:val="24"/>
        </w:rPr>
        <w:t>in</w:t>
      </w:r>
      <w:r w:rsidRPr="005B5965">
        <w:rPr>
          <w:rFonts w:asciiTheme="majorHAnsi" w:hAnsiTheme="majorHAnsi"/>
          <w:sz w:val="24"/>
          <w:szCs w:val="24"/>
        </w:rPr>
        <w:t xml:space="preserve"> creating </w:t>
      </w:r>
      <w:r>
        <w:rPr>
          <w:rFonts w:asciiTheme="majorHAnsi" w:hAnsiTheme="majorHAnsi"/>
          <w:sz w:val="24"/>
          <w:szCs w:val="24"/>
        </w:rPr>
        <w:t>the</w:t>
      </w:r>
      <w:r w:rsidRPr="005B5965">
        <w:rPr>
          <w:rFonts w:asciiTheme="majorHAnsi" w:hAnsiTheme="majorHAnsi"/>
          <w:sz w:val="24"/>
          <w:szCs w:val="24"/>
        </w:rPr>
        <w:t xml:space="preserve"> fund for this purpose. </w:t>
      </w:r>
    </w:p>
    <w:p w:rsidR="002B516D" w:rsidRPr="005B5965" w:rsidRDefault="002B516D" w:rsidP="002B516D">
      <w:pPr>
        <w:jc w:val="both"/>
        <w:rPr>
          <w:rFonts w:asciiTheme="majorHAnsi" w:hAnsiTheme="majorHAnsi"/>
          <w:sz w:val="24"/>
          <w:szCs w:val="24"/>
        </w:rPr>
      </w:pPr>
    </w:p>
    <w:p w:rsidR="002B516D" w:rsidRPr="005B5965" w:rsidRDefault="002B516D" w:rsidP="002B516D">
      <w:pPr>
        <w:jc w:val="both"/>
        <w:rPr>
          <w:rFonts w:asciiTheme="majorHAnsi" w:hAnsiTheme="majorHAnsi"/>
          <w:sz w:val="24"/>
          <w:szCs w:val="24"/>
        </w:rPr>
      </w:pPr>
      <w:r w:rsidRPr="005B5965">
        <w:rPr>
          <w:rFonts w:asciiTheme="majorHAnsi" w:hAnsiTheme="majorHAnsi"/>
          <w:sz w:val="24"/>
          <w:szCs w:val="24"/>
        </w:rPr>
        <w:t xml:space="preserve">In 1926, for the first time, a committee that looked into indigenous medicine </w:t>
      </w:r>
      <w:r w:rsidR="00D61486" w:rsidRPr="005B5965">
        <w:rPr>
          <w:rFonts w:asciiTheme="majorHAnsi" w:hAnsiTheme="majorHAnsi"/>
          <w:sz w:val="24"/>
          <w:szCs w:val="24"/>
        </w:rPr>
        <w:t>system</w:t>
      </w:r>
      <w:r w:rsidRPr="005B5965">
        <w:rPr>
          <w:rFonts w:asciiTheme="majorHAnsi" w:hAnsiTheme="majorHAnsi"/>
          <w:sz w:val="24"/>
          <w:szCs w:val="24"/>
        </w:rPr>
        <w:t xml:space="preserve"> proposed that a collage should be established with adjoining teaching hospital, to provide </w:t>
      </w:r>
      <w:r w:rsidR="009649F4">
        <w:rPr>
          <w:rFonts w:asciiTheme="majorHAnsi" w:hAnsiTheme="majorHAnsi"/>
          <w:sz w:val="24"/>
          <w:szCs w:val="24"/>
        </w:rPr>
        <w:t>training</w:t>
      </w:r>
      <w:r w:rsidR="00A9498F">
        <w:rPr>
          <w:rFonts w:asciiTheme="majorHAnsi" w:hAnsiTheme="majorHAnsi"/>
          <w:sz w:val="24"/>
          <w:szCs w:val="24"/>
        </w:rPr>
        <w:t xml:space="preserve"> </w:t>
      </w:r>
      <w:r>
        <w:rPr>
          <w:rFonts w:asciiTheme="majorHAnsi" w:hAnsiTheme="majorHAnsi"/>
          <w:sz w:val="24"/>
          <w:szCs w:val="24"/>
        </w:rPr>
        <w:t xml:space="preserve">for </w:t>
      </w:r>
      <w:r w:rsidRPr="005B5965">
        <w:rPr>
          <w:rFonts w:asciiTheme="majorHAnsi" w:hAnsiTheme="majorHAnsi"/>
          <w:sz w:val="24"/>
          <w:szCs w:val="24"/>
        </w:rPr>
        <w:t xml:space="preserve">those who </w:t>
      </w:r>
      <w:r>
        <w:rPr>
          <w:rFonts w:asciiTheme="majorHAnsi" w:hAnsiTheme="majorHAnsi"/>
          <w:sz w:val="24"/>
          <w:szCs w:val="24"/>
        </w:rPr>
        <w:t>we</w:t>
      </w:r>
      <w:r w:rsidRPr="005B5965">
        <w:rPr>
          <w:rFonts w:asciiTheme="majorHAnsi" w:hAnsiTheme="majorHAnsi"/>
          <w:sz w:val="24"/>
          <w:szCs w:val="24"/>
        </w:rPr>
        <w:t xml:space="preserve">re keen to pursue this system of medicine. </w:t>
      </w:r>
      <w:r w:rsidR="009649F4" w:rsidRPr="005B5965">
        <w:rPr>
          <w:rFonts w:asciiTheme="majorHAnsi" w:hAnsiTheme="majorHAnsi"/>
          <w:sz w:val="24"/>
          <w:szCs w:val="24"/>
        </w:rPr>
        <w:t>Th</w:t>
      </w:r>
      <w:r w:rsidR="00AA73EC">
        <w:rPr>
          <w:rFonts w:asciiTheme="majorHAnsi" w:hAnsiTheme="majorHAnsi"/>
          <w:sz w:val="24"/>
          <w:szCs w:val="24"/>
        </w:rPr>
        <w:t>e</w:t>
      </w:r>
      <w:r w:rsidR="009649F4" w:rsidRPr="005B5965">
        <w:rPr>
          <w:rFonts w:asciiTheme="majorHAnsi" w:hAnsiTheme="majorHAnsi"/>
          <w:sz w:val="24"/>
          <w:szCs w:val="24"/>
        </w:rPr>
        <w:t xml:space="preserve">n </w:t>
      </w:r>
      <w:r w:rsidR="009649F4">
        <w:rPr>
          <w:rFonts w:asciiTheme="majorHAnsi" w:hAnsiTheme="majorHAnsi"/>
          <w:sz w:val="24"/>
          <w:szCs w:val="24"/>
        </w:rPr>
        <w:t>the</w:t>
      </w:r>
      <w:r w:rsidR="00A9498F">
        <w:rPr>
          <w:rFonts w:asciiTheme="majorHAnsi" w:hAnsiTheme="majorHAnsi"/>
          <w:sz w:val="24"/>
          <w:szCs w:val="24"/>
        </w:rPr>
        <w:t xml:space="preserve"> </w:t>
      </w:r>
      <w:r w:rsidRPr="005B5965">
        <w:rPr>
          <w:rFonts w:asciiTheme="majorHAnsi" w:hAnsiTheme="majorHAnsi"/>
          <w:sz w:val="24"/>
          <w:szCs w:val="24"/>
        </w:rPr>
        <w:t>state Council (Rajya</w:t>
      </w:r>
      <w:r w:rsidR="00A9498F">
        <w:rPr>
          <w:rFonts w:asciiTheme="majorHAnsi" w:hAnsiTheme="majorHAnsi"/>
          <w:sz w:val="24"/>
          <w:szCs w:val="24"/>
        </w:rPr>
        <w:t xml:space="preserve"> </w:t>
      </w:r>
      <w:r w:rsidRPr="005B5965">
        <w:rPr>
          <w:rFonts w:asciiTheme="majorHAnsi" w:hAnsiTheme="majorHAnsi"/>
          <w:sz w:val="24"/>
          <w:szCs w:val="24"/>
        </w:rPr>
        <w:t>Manthrana</w:t>
      </w:r>
      <w:r w:rsidR="00A9498F">
        <w:rPr>
          <w:rFonts w:asciiTheme="majorHAnsi" w:hAnsiTheme="majorHAnsi"/>
          <w:sz w:val="24"/>
          <w:szCs w:val="24"/>
        </w:rPr>
        <w:t xml:space="preserve"> </w:t>
      </w:r>
      <w:r w:rsidRPr="005B5965">
        <w:rPr>
          <w:rFonts w:asciiTheme="majorHAnsi" w:hAnsiTheme="majorHAnsi"/>
          <w:sz w:val="24"/>
          <w:szCs w:val="24"/>
        </w:rPr>
        <w:t xml:space="preserve">Sabawa) appointed an advisory council titled "Ayurveda Sammelana Sabha" in 1928 </w:t>
      </w:r>
      <w:r>
        <w:rPr>
          <w:rFonts w:asciiTheme="majorHAnsi" w:hAnsiTheme="majorHAnsi"/>
          <w:sz w:val="24"/>
          <w:szCs w:val="24"/>
        </w:rPr>
        <w:t>keeping</w:t>
      </w:r>
      <w:r w:rsidR="00A9498F">
        <w:rPr>
          <w:rFonts w:asciiTheme="majorHAnsi" w:hAnsiTheme="majorHAnsi"/>
          <w:sz w:val="24"/>
          <w:szCs w:val="24"/>
        </w:rPr>
        <w:t xml:space="preserve"> </w:t>
      </w:r>
      <w:r w:rsidRPr="005B5965">
        <w:rPr>
          <w:rFonts w:asciiTheme="majorHAnsi" w:hAnsiTheme="majorHAnsi"/>
          <w:sz w:val="24"/>
          <w:szCs w:val="24"/>
        </w:rPr>
        <w:t>Dr K Balasingham as its chairperson. Based on this Committee Recommendation, an institute name</w:t>
      </w:r>
      <w:r w:rsidR="00AA73EC">
        <w:rPr>
          <w:rFonts w:asciiTheme="majorHAnsi" w:hAnsiTheme="majorHAnsi"/>
          <w:sz w:val="24"/>
          <w:szCs w:val="24"/>
        </w:rPr>
        <w:t>d</w:t>
      </w:r>
      <w:r w:rsidRPr="005B5965">
        <w:rPr>
          <w:rFonts w:asciiTheme="majorHAnsi" w:hAnsiTheme="majorHAnsi"/>
          <w:sz w:val="24"/>
          <w:szCs w:val="24"/>
        </w:rPr>
        <w:t xml:space="preserve"> "Swadeshiya Vaidya Vidyalaya" (Indigenous Medicine College) was established on 10th June 1929, and it was inaugurated by the governor General of Ceylon, Sri Herbert James Stanley, at the Bauer building situated at cotta </w:t>
      </w:r>
      <w:r w:rsidR="009649F4" w:rsidRPr="005B5965">
        <w:rPr>
          <w:rFonts w:asciiTheme="majorHAnsi" w:hAnsiTheme="majorHAnsi"/>
          <w:sz w:val="24"/>
          <w:szCs w:val="24"/>
        </w:rPr>
        <w:t>road,</w:t>
      </w:r>
      <w:r w:rsidR="00A9498F">
        <w:rPr>
          <w:rFonts w:asciiTheme="majorHAnsi" w:hAnsiTheme="majorHAnsi"/>
          <w:sz w:val="24"/>
          <w:szCs w:val="24"/>
        </w:rPr>
        <w:t xml:space="preserve"> </w:t>
      </w:r>
      <w:r w:rsidR="003A4A9D">
        <w:rPr>
          <w:rFonts w:asciiTheme="majorHAnsi" w:hAnsiTheme="majorHAnsi"/>
          <w:sz w:val="24"/>
          <w:szCs w:val="24"/>
        </w:rPr>
        <w:t xml:space="preserve">Borella. Dr. ANN </w:t>
      </w:r>
      <w:r w:rsidRPr="005B5965">
        <w:rPr>
          <w:rFonts w:asciiTheme="majorHAnsi" w:hAnsiTheme="majorHAnsi"/>
          <w:sz w:val="24"/>
          <w:szCs w:val="24"/>
        </w:rPr>
        <w:t>Panikkar from India who had western medical qualification and who possessed a sound training in Ayurveda Science was brought down to the newly established college by the government as its</w:t>
      </w:r>
      <w:r w:rsidR="003A4A9D">
        <w:rPr>
          <w:rFonts w:asciiTheme="majorHAnsi" w:hAnsiTheme="majorHAnsi"/>
          <w:sz w:val="24"/>
          <w:szCs w:val="24"/>
        </w:rPr>
        <w:t xml:space="preserve"> first principle. Similarly, Dr HM </w:t>
      </w:r>
      <w:r w:rsidRPr="005B5965">
        <w:rPr>
          <w:rFonts w:asciiTheme="majorHAnsi" w:hAnsiTheme="majorHAnsi"/>
          <w:sz w:val="24"/>
          <w:szCs w:val="24"/>
        </w:rPr>
        <w:t>Jaffer and Dr.</w:t>
      </w:r>
      <w:r w:rsidR="003A4A9D">
        <w:rPr>
          <w:rFonts w:asciiTheme="majorHAnsi" w:hAnsiTheme="majorHAnsi"/>
          <w:sz w:val="24"/>
          <w:szCs w:val="24"/>
        </w:rPr>
        <w:t xml:space="preserve"> H </w:t>
      </w:r>
      <w:r w:rsidRPr="005B5965">
        <w:rPr>
          <w:rFonts w:asciiTheme="majorHAnsi" w:hAnsiTheme="majorHAnsi"/>
          <w:sz w:val="24"/>
          <w:szCs w:val="24"/>
        </w:rPr>
        <w:t>Ahamed were also brought down from India to develop Unani System Medicine.</w:t>
      </w:r>
    </w:p>
    <w:p w:rsidR="002B516D" w:rsidRPr="005B5965" w:rsidRDefault="002B516D" w:rsidP="002B516D">
      <w:pPr>
        <w:pStyle w:val="NormalWeb"/>
        <w:shd w:val="clear" w:color="auto" w:fill="FFFFFF"/>
        <w:spacing w:before="120" w:beforeAutospacing="0" w:after="120" w:afterAutospacing="0"/>
        <w:jc w:val="both"/>
        <w:rPr>
          <w:rFonts w:asciiTheme="majorHAnsi" w:hAnsiTheme="majorHAnsi" w:cstheme="minorHAnsi"/>
          <w:color w:val="222222"/>
        </w:rPr>
      </w:pPr>
      <w:r w:rsidRPr="005B5965">
        <w:rPr>
          <w:rFonts w:asciiTheme="majorHAnsi" w:hAnsiTheme="majorHAnsi" w:cstheme="minorHAnsi"/>
        </w:rPr>
        <w:t>Another milestone in the field of indigenous medical system was the enactment of Indigenous medical o</w:t>
      </w:r>
      <w:r w:rsidR="003A4A9D">
        <w:rPr>
          <w:rFonts w:asciiTheme="majorHAnsi" w:hAnsiTheme="majorHAnsi" w:cstheme="minorHAnsi"/>
        </w:rPr>
        <w:t xml:space="preserve">rdinance no. 17 of 1941. Hon. SWRD </w:t>
      </w:r>
      <w:r w:rsidRPr="005B5965">
        <w:rPr>
          <w:rFonts w:asciiTheme="majorHAnsi" w:hAnsiTheme="majorHAnsi" w:cstheme="minorHAnsi"/>
        </w:rPr>
        <w:t xml:space="preserve">Bandaranayake as the minister of health and the chairperson of the indigenous medical Advisory </w:t>
      </w:r>
      <w:r w:rsidR="00724B7B" w:rsidRPr="005B5965">
        <w:rPr>
          <w:rFonts w:asciiTheme="majorHAnsi" w:hAnsiTheme="majorHAnsi" w:cstheme="minorHAnsi"/>
        </w:rPr>
        <w:t>Council</w:t>
      </w:r>
      <w:r w:rsidRPr="005B5965">
        <w:rPr>
          <w:rFonts w:asciiTheme="majorHAnsi" w:hAnsiTheme="majorHAnsi" w:cstheme="minorHAnsi"/>
        </w:rPr>
        <w:t xml:space="preserve"> has brought the legislation to uplift the quality of teaching of the college with a national standard.</w:t>
      </w:r>
      <w:r w:rsidR="00A9498F">
        <w:rPr>
          <w:rFonts w:asciiTheme="majorHAnsi" w:hAnsiTheme="majorHAnsi" w:cstheme="minorHAnsi"/>
        </w:rPr>
        <w:t xml:space="preserve"> </w:t>
      </w:r>
      <w:r w:rsidRPr="005B5965">
        <w:rPr>
          <w:rFonts w:asciiTheme="majorHAnsi" w:hAnsiTheme="majorHAnsi" w:cstheme="minorHAnsi"/>
          <w:color w:val="222222"/>
        </w:rPr>
        <w:t>In 1961, the Ayurveda Act No. 31 of 1961 was enacted by repealing the Indigenous Medical Ordinance</w:t>
      </w:r>
      <w:r w:rsidR="00A9498F">
        <w:rPr>
          <w:rFonts w:asciiTheme="majorHAnsi" w:hAnsiTheme="majorHAnsi" w:cstheme="minorHAnsi"/>
          <w:color w:val="222222"/>
        </w:rPr>
        <w:t xml:space="preserve"> </w:t>
      </w:r>
      <w:r w:rsidRPr="005B5965">
        <w:rPr>
          <w:rFonts w:asciiTheme="majorHAnsi" w:hAnsiTheme="majorHAnsi" w:cstheme="minorHAnsi"/>
          <w:color w:val="222222"/>
        </w:rPr>
        <w:t xml:space="preserve">No. 17 of 1941 and the College was renamed as the Government College of </w:t>
      </w:r>
      <w:r w:rsidRPr="005B5965">
        <w:rPr>
          <w:rFonts w:asciiTheme="majorHAnsi" w:hAnsiTheme="majorHAnsi" w:cstheme="minorHAnsi"/>
          <w:color w:val="222222"/>
        </w:rPr>
        <w:lastRenderedPageBreak/>
        <w:t>Indigenous</w:t>
      </w:r>
      <w:r w:rsidR="00A9498F">
        <w:rPr>
          <w:rFonts w:asciiTheme="majorHAnsi" w:hAnsiTheme="majorHAnsi" w:cstheme="minorHAnsi"/>
          <w:color w:val="222222"/>
        </w:rPr>
        <w:t xml:space="preserve"> </w:t>
      </w:r>
      <w:r w:rsidRPr="005B5965">
        <w:rPr>
          <w:rFonts w:asciiTheme="majorHAnsi" w:hAnsiTheme="majorHAnsi" w:cstheme="minorHAnsi"/>
          <w:color w:val="222222"/>
        </w:rPr>
        <w:t xml:space="preserve">Medicine and came under the management of the College and Hospital Board. This step </w:t>
      </w:r>
      <w:r>
        <w:rPr>
          <w:rFonts w:asciiTheme="majorHAnsi" w:hAnsiTheme="majorHAnsi" w:cstheme="minorHAnsi"/>
          <w:color w:val="222222"/>
        </w:rPr>
        <w:t xml:space="preserve">was </w:t>
      </w:r>
      <w:r w:rsidRPr="005B5965">
        <w:rPr>
          <w:rFonts w:asciiTheme="majorHAnsi" w:hAnsiTheme="majorHAnsi" w:cstheme="minorHAnsi"/>
          <w:color w:val="222222"/>
        </w:rPr>
        <w:t xml:space="preserve">taken to uphold the quality of </w:t>
      </w:r>
      <w:r w:rsidR="00AB28A3">
        <w:rPr>
          <w:rFonts w:asciiTheme="majorHAnsi" w:hAnsiTheme="majorHAnsi" w:cstheme="minorHAnsi"/>
          <w:color w:val="222222"/>
        </w:rPr>
        <w:t>A</w:t>
      </w:r>
      <w:r w:rsidRPr="005B5965">
        <w:rPr>
          <w:rFonts w:asciiTheme="majorHAnsi" w:hAnsiTheme="majorHAnsi" w:cstheme="minorHAnsi"/>
          <w:color w:val="222222"/>
        </w:rPr>
        <w:t xml:space="preserve">yurveda healthcare delivery and the systems of education in Ayurveda, </w:t>
      </w:r>
      <w:r w:rsidR="003A4A9D" w:rsidRPr="005B5965">
        <w:rPr>
          <w:rFonts w:asciiTheme="majorHAnsi" w:hAnsiTheme="majorHAnsi" w:cstheme="minorHAnsi"/>
          <w:color w:val="222222"/>
        </w:rPr>
        <w:t>Unani,</w:t>
      </w:r>
      <w:r w:rsidRPr="005B5965">
        <w:rPr>
          <w:rFonts w:asciiTheme="majorHAnsi" w:hAnsiTheme="majorHAnsi" w:cstheme="minorHAnsi"/>
          <w:color w:val="222222"/>
        </w:rPr>
        <w:t xml:space="preserve"> and Siddha. Four statutory boards namely, Ayurveda Medical council, the college and hospital board Ayurveda Research and Ayurveda Drug Formulary Committee were </w:t>
      </w:r>
      <w:r>
        <w:rPr>
          <w:rFonts w:asciiTheme="majorHAnsi" w:hAnsiTheme="majorHAnsi" w:cstheme="minorHAnsi"/>
          <w:color w:val="222222"/>
        </w:rPr>
        <w:t xml:space="preserve">also </w:t>
      </w:r>
      <w:r w:rsidRPr="005B5965">
        <w:rPr>
          <w:rFonts w:asciiTheme="majorHAnsi" w:hAnsiTheme="majorHAnsi" w:cstheme="minorHAnsi"/>
          <w:color w:val="222222"/>
        </w:rPr>
        <w:t>created.</w:t>
      </w:r>
    </w:p>
    <w:p w:rsidR="002B516D" w:rsidRPr="005B5965" w:rsidRDefault="002B516D" w:rsidP="002B516D">
      <w:pPr>
        <w:pStyle w:val="NormalWeb"/>
        <w:shd w:val="clear" w:color="auto" w:fill="FFFFFF"/>
        <w:spacing w:before="120" w:beforeAutospacing="0" w:after="120" w:afterAutospacing="0"/>
        <w:jc w:val="both"/>
        <w:rPr>
          <w:rFonts w:asciiTheme="majorHAnsi" w:hAnsiTheme="majorHAnsi" w:cstheme="minorHAnsi"/>
          <w:color w:val="222222"/>
        </w:rPr>
      </w:pPr>
    </w:p>
    <w:p w:rsidR="002B516D" w:rsidRPr="005B5965" w:rsidRDefault="002B516D" w:rsidP="002B516D">
      <w:pPr>
        <w:pStyle w:val="NormalWeb"/>
        <w:shd w:val="clear" w:color="auto" w:fill="FFFFFF"/>
        <w:spacing w:before="120" w:beforeAutospacing="0" w:after="120" w:afterAutospacing="0"/>
        <w:jc w:val="both"/>
        <w:rPr>
          <w:rFonts w:asciiTheme="majorHAnsi" w:hAnsiTheme="majorHAnsi" w:cstheme="minorHAnsi"/>
          <w:color w:val="222222"/>
        </w:rPr>
      </w:pPr>
      <w:r w:rsidRPr="005B5965">
        <w:rPr>
          <w:rFonts w:asciiTheme="majorHAnsi" w:hAnsiTheme="majorHAnsi" w:cstheme="minorHAnsi"/>
          <w:color w:val="222222"/>
        </w:rPr>
        <w:t>In 1963</w:t>
      </w:r>
      <w:r w:rsidR="00724B7B" w:rsidRPr="005B5965">
        <w:rPr>
          <w:rFonts w:asciiTheme="majorHAnsi" w:hAnsiTheme="majorHAnsi" w:cstheme="minorHAnsi"/>
          <w:color w:val="222222"/>
        </w:rPr>
        <w:t>,</w:t>
      </w:r>
      <w:r w:rsidR="00724B7B">
        <w:rPr>
          <w:rFonts w:asciiTheme="majorHAnsi" w:hAnsiTheme="majorHAnsi" w:cstheme="minorHAnsi"/>
          <w:color w:val="222222"/>
        </w:rPr>
        <w:t xml:space="preserve"> the</w:t>
      </w:r>
      <w:r>
        <w:rPr>
          <w:rFonts w:asciiTheme="majorHAnsi" w:hAnsiTheme="majorHAnsi" w:cstheme="minorHAnsi"/>
          <w:color w:val="222222"/>
        </w:rPr>
        <w:t xml:space="preserve"> name &amp; qualification of</w:t>
      </w:r>
      <w:r w:rsidRPr="005B5965">
        <w:rPr>
          <w:rFonts w:asciiTheme="majorHAnsi" w:hAnsiTheme="majorHAnsi" w:cstheme="minorHAnsi"/>
          <w:color w:val="222222"/>
        </w:rPr>
        <w:t xml:space="preserve"> Diploma in Indigenous Medicine &amp;</w:t>
      </w:r>
      <w:r w:rsidR="00AB28A3">
        <w:rPr>
          <w:rFonts w:asciiTheme="majorHAnsi" w:hAnsiTheme="majorHAnsi" w:cstheme="minorHAnsi"/>
          <w:color w:val="222222"/>
        </w:rPr>
        <w:t>S</w:t>
      </w:r>
      <w:r w:rsidRPr="005B5965">
        <w:rPr>
          <w:rFonts w:asciiTheme="majorHAnsi" w:hAnsiTheme="majorHAnsi" w:cstheme="minorHAnsi"/>
          <w:color w:val="222222"/>
        </w:rPr>
        <w:t xml:space="preserve">urgery (DIMS), was changed to that of the </w:t>
      </w:r>
      <w:r w:rsidR="00AB28A3">
        <w:rPr>
          <w:rFonts w:asciiTheme="majorHAnsi" w:hAnsiTheme="majorHAnsi" w:cstheme="minorHAnsi"/>
          <w:color w:val="222222"/>
        </w:rPr>
        <w:t>D</w:t>
      </w:r>
      <w:r w:rsidRPr="005B5965">
        <w:rPr>
          <w:rFonts w:asciiTheme="majorHAnsi" w:hAnsiTheme="majorHAnsi" w:cstheme="minorHAnsi"/>
          <w:color w:val="222222"/>
        </w:rPr>
        <w:t xml:space="preserve">iploma in Ayurveda Medicine and Surgery (DAMS) under the new </w:t>
      </w:r>
      <w:r w:rsidR="00AB28A3">
        <w:rPr>
          <w:rFonts w:asciiTheme="majorHAnsi" w:hAnsiTheme="majorHAnsi" w:cstheme="minorHAnsi"/>
          <w:color w:val="222222"/>
        </w:rPr>
        <w:t>A</w:t>
      </w:r>
      <w:r w:rsidRPr="005B5965">
        <w:rPr>
          <w:rFonts w:asciiTheme="majorHAnsi" w:hAnsiTheme="majorHAnsi" w:cstheme="minorHAnsi"/>
          <w:color w:val="222222"/>
        </w:rPr>
        <w:t>yurveda act.</w:t>
      </w:r>
    </w:p>
    <w:p w:rsidR="002B516D" w:rsidRPr="005B5965" w:rsidRDefault="002B516D" w:rsidP="002B516D">
      <w:pPr>
        <w:pStyle w:val="NormalWeb"/>
        <w:shd w:val="clear" w:color="auto" w:fill="FFFFFF"/>
        <w:spacing w:before="120" w:beforeAutospacing="0" w:after="120" w:afterAutospacing="0"/>
        <w:jc w:val="both"/>
        <w:rPr>
          <w:rFonts w:asciiTheme="majorHAnsi" w:hAnsiTheme="majorHAnsi" w:cstheme="minorHAnsi"/>
          <w:color w:val="222222"/>
        </w:rPr>
      </w:pPr>
    </w:p>
    <w:p w:rsidR="002B516D" w:rsidRPr="005B5965" w:rsidRDefault="002B516D" w:rsidP="002B516D">
      <w:pPr>
        <w:pStyle w:val="NormalWeb"/>
        <w:shd w:val="clear" w:color="auto" w:fill="FFFFFF"/>
        <w:spacing w:before="120" w:beforeAutospacing="0" w:after="120" w:afterAutospacing="0"/>
        <w:jc w:val="center"/>
        <w:rPr>
          <w:rFonts w:asciiTheme="majorHAnsi" w:hAnsiTheme="majorHAnsi" w:cstheme="minorHAnsi"/>
          <w:color w:val="222222"/>
        </w:rPr>
      </w:pPr>
      <w:r w:rsidRPr="005B5965">
        <w:rPr>
          <w:rFonts w:asciiTheme="majorHAnsi" w:hAnsiTheme="majorHAnsi" w:cstheme="minorHAnsi"/>
          <w:noProof/>
          <w:color w:val="222222"/>
        </w:rPr>
        <w:drawing>
          <wp:inline distT="0" distB="0" distL="0" distR="0">
            <wp:extent cx="4152900" cy="1924050"/>
            <wp:effectExtent l="19050" t="0" r="0" b="0"/>
            <wp:docPr id="8" name="Picture 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ownload.jpg"/>
                    <pic:cNvPicPr>
                      <a:picLocks noChangeAspect="1" noChangeArrowheads="1"/>
                    </pic:cNvPicPr>
                  </pic:nvPicPr>
                  <pic:blipFill>
                    <a:blip r:embed="rId15"/>
                    <a:srcRect/>
                    <a:stretch>
                      <a:fillRect/>
                    </a:stretch>
                  </pic:blipFill>
                  <pic:spPr bwMode="auto">
                    <a:xfrm>
                      <a:off x="0" y="0"/>
                      <a:ext cx="4152900" cy="1924050"/>
                    </a:xfrm>
                    <a:prstGeom prst="rect">
                      <a:avLst/>
                    </a:prstGeom>
                    <a:noFill/>
                    <a:ln w="9525">
                      <a:noFill/>
                      <a:miter lim="800000"/>
                      <a:headEnd/>
                      <a:tailEnd/>
                    </a:ln>
                  </pic:spPr>
                </pic:pic>
              </a:graphicData>
            </a:graphic>
          </wp:inline>
        </w:drawing>
      </w:r>
    </w:p>
    <w:p w:rsidR="002B516D" w:rsidRPr="005B5965" w:rsidRDefault="002B516D" w:rsidP="002B516D">
      <w:pPr>
        <w:pStyle w:val="NormalWeb"/>
        <w:shd w:val="clear" w:color="auto" w:fill="FFFFFF"/>
        <w:spacing w:before="120" w:beforeAutospacing="0" w:after="120" w:afterAutospacing="0"/>
        <w:jc w:val="both"/>
        <w:rPr>
          <w:rFonts w:asciiTheme="majorHAnsi" w:hAnsiTheme="majorHAnsi" w:cstheme="minorHAnsi"/>
          <w:color w:val="222222"/>
        </w:rPr>
      </w:pPr>
    </w:p>
    <w:p w:rsidR="002B516D" w:rsidRPr="005B5965" w:rsidRDefault="002B516D" w:rsidP="002B516D">
      <w:pPr>
        <w:jc w:val="both"/>
        <w:rPr>
          <w:rFonts w:asciiTheme="majorHAnsi" w:hAnsiTheme="majorHAnsi"/>
          <w:sz w:val="24"/>
          <w:szCs w:val="24"/>
        </w:rPr>
      </w:pPr>
    </w:p>
    <w:p w:rsidR="002B516D" w:rsidRDefault="002B516D" w:rsidP="002B516D">
      <w:pPr>
        <w:jc w:val="both"/>
        <w:rPr>
          <w:rFonts w:asciiTheme="majorHAnsi" w:hAnsiTheme="majorHAnsi" w:cstheme="minorHAnsi"/>
          <w:sz w:val="24"/>
          <w:szCs w:val="24"/>
        </w:rPr>
      </w:pPr>
      <w:r w:rsidRPr="005B5965">
        <w:rPr>
          <w:rFonts w:asciiTheme="majorHAnsi" w:hAnsiTheme="majorHAnsi" w:cstheme="minorHAnsi"/>
          <w:color w:val="222222"/>
          <w:sz w:val="24"/>
          <w:szCs w:val="24"/>
          <w:shd w:val="clear" w:color="auto" w:fill="FFFFFF"/>
        </w:rPr>
        <w:t>In 1977, the College of Indigenous Medicine was renamed as the Institute of Indigenous Medicine and affiliated to the </w:t>
      </w:r>
      <w:r w:rsidRPr="005B5965">
        <w:rPr>
          <w:rFonts w:asciiTheme="majorHAnsi" w:hAnsiTheme="majorHAnsi" w:cstheme="minorHAnsi"/>
          <w:sz w:val="24"/>
          <w:szCs w:val="24"/>
        </w:rPr>
        <w:t xml:space="preserve">University of Colombo </w:t>
      </w:r>
      <w:r w:rsidRPr="005B5965">
        <w:rPr>
          <w:rFonts w:asciiTheme="majorHAnsi" w:hAnsiTheme="majorHAnsi" w:cstheme="minorHAnsi"/>
          <w:color w:val="222222"/>
          <w:sz w:val="24"/>
          <w:szCs w:val="24"/>
          <w:shd w:val="clear" w:color="auto" w:fill="FFFFFF"/>
        </w:rPr>
        <w:t>under the University Act No. 1 of 1972. This was done by the Institute of Ayurveda Statute No. 1 of 1977, published in the Government Gazette Extraordinary bearing number 258 of March 30, 1977. The objective of this step was to produce</w:t>
      </w:r>
      <w:r>
        <w:rPr>
          <w:rFonts w:asciiTheme="majorHAnsi" w:hAnsiTheme="majorHAnsi" w:cstheme="minorHAnsi"/>
          <w:color w:val="222222"/>
          <w:sz w:val="24"/>
          <w:szCs w:val="24"/>
          <w:shd w:val="clear" w:color="auto" w:fill="FFFFFF"/>
        </w:rPr>
        <w:t xml:space="preserve"> the</w:t>
      </w:r>
      <w:r w:rsidRPr="005B5965">
        <w:rPr>
          <w:rFonts w:asciiTheme="majorHAnsi" w:hAnsiTheme="majorHAnsi" w:cstheme="minorHAnsi"/>
          <w:color w:val="222222"/>
          <w:sz w:val="24"/>
          <w:szCs w:val="24"/>
          <w:shd w:val="clear" w:color="auto" w:fill="FFFFFF"/>
        </w:rPr>
        <w:t xml:space="preserve"> qualified medical practitioners in the field of Ayurveda, Unani and Siddha medical systems. </w:t>
      </w:r>
      <w:r>
        <w:rPr>
          <w:rFonts w:asciiTheme="majorHAnsi" w:hAnsiTheme="majorHAnsi" w:cstheme="minorHAnsi"/>
          <w:color w:val="222222"/>
          <w:sz w:val="24"/>
          <w:szCs w:val="24"/>
          <w:shd w:val="clear" w:color="auto" w:fill="FFFFFF"/>
        </w:rPr>
        <w:t xml:space="preserve">The </w:t>
      </w:r>
      <w:r w:rsidRPr="005B5965">
        <w:rPr>
          <w:rFonts w:asciiTheme="majorHAnsi" w:hAnsiTheme="majorHAnsi" w:cstheme="minorHAnsi"/>
          <w:color w:val="222222"/>
          <w:sz w:val="24"/>
          <w:szCs w:val="24"/>
          <w:shd w:val="clear" w:color="auto" w:fill="FFFFFF"/>
        </w:rPr>
        <w:t>Institute of Indigenous Medicine Ordinance No. 7 of 1979 published in the Government Gazette Extraordinary bearing No. 67/14 dated December 21, 1979 under the Universities Act No. 16 of 1978</w:t>
      </w:r>
      <w:r>
        <w:rPr>
          <w:rFonts w:asciiTheme="majorHAnsi" w:hAnsiTheme="majorHAnsi" w:cstheme="minorHAnsi"/>
          <w:color w:val="222222"/>
          <w:sz w:val="24"/>
          <w:szCs w:val="24"/>
          <w:shd w:val="clear" w:color="auto" w:fill="FFFFFF"/>
        </w:rPr>
        <w:t xml:space="preserve"> andw</w:t>
      </w:r>
      <w:r w:rsidRPr="005B5965">
        <w:rPr>
          <w:rFonts w:asciiTheme="majorHAnsi" w:hAnsiTheme="majorHAnsi" w:cstheme="minorHAnsi"/>
          <w:color w:val="222222"/>
          <w:sz w:val="24"/>
          <w:szCs w:val="24"/>
          <w:shd w:val="clear" w:color="auto" w:fill="FFFFFF"/>
        </w:rPr>
        <w:t xml:space="preserve">ith this enactment, the Siddha section was </w:t>
      </w:r>
      <w:r>
        <w:rPr>
          <w:rFonts w:asciiTheme="majorHAnsi" w:hAnsiTheme="majorHAnsi" w:cstheme="minorHAnsi"/>
          <w:color w:val="222222"/>
          <w:sz w:val="24"/>
          <w:szCs w:val="24"/>
          <w:shd w:val="clear" w:color="auto" w:fill="FFFFFF"/>
        </w:rPr>
        <w:t>separated</w:t>
      </w:r>
      <w:r w:rsidRPr="005B5965">
        <w:rPr>
          <w:rFonts w:asciiTheme="majorHAnsi" w:hAnsiTheme="majorHAnsi" w:cstheme="minorHAnsi"/>
          <w:color w:val="222222"/>
          <w:sz w:val="24"/>
          <w:szCs w:val="24"/>
          <w:shd w:val="clear" w:color="auto" w:fill="FFFFFF"/>
        </w:rPr>
        <w:t xml:space="preserve"> and affiliated to the </w:t>
      </w:r>
      <w:r w:rsidRPr="005B5965">
        <w:rPr>
          <w:rFonts w:asciiTheme="majorHAnsi" w:hAnsiTheme="majorHAnsi" w:cstheme="minorHAnsi"/>
          <w:sz w:val="24"/>
          <w:szCs w:val="24"/>
        </w:rPr>
        <w:t>University of Jaffna.</w:t>
      </w:r>
    </w:p>
    <w:p w:rsidR="002B516D" w:rsidRPr="005B5965" w:rsidRDefault="002B516D" w:rsidP="002B516D">
      <w:pPr>
        <w:jc w:val="both"/>
        <w:rPr>
          <w:rFonts w:asciiTheme="majorHAnsi" w:hAnsiTheme="majorHAnsi" w:cstheme="minorHAnsi"/>
          <w:sz w:val="24"/>
          <w:szCs w:val="24"/>
        </w:rPr>
      </w:pPr>
    </w:p>
    <w:p w:rsidR="002B516D" w:rsidRDefault="002B516D" w:rsidP="002B516D">
      <w:pPr>
        <w:jc w:val="both"/>
        <w:rPr>
          <w:rFonts w:asciiTheme="majorHAnsi" w:hAnsiTheme="majorHAnsi" w:cstheme="minorHAnsi"/>
          <w:sz w:val="24"/>
          <w:szCs w:val="24"/>
        </w:rPr>
      </w:pPr>
      <w:r w:rsidRPr="005B5965">
        <w:rPr>
          <w:rFonts w:asciiTheme="majorHAnsi" w:hAnsiTheme="majorHAnsi" w:cstheme="minorHAnsi"/>
          <w:sz w:val="24"/>
          <w:szCs w:val="24"/>
        </w:rPr>
        <w:t xml:space="preserve">The institute has made many changes </w:t>
      </w:r>
      <w:r>
        <w:rPr>
          <w:rFonts w:asciiTheme="majorHAnsi" w:hAnsiTheme="majorHAnsi" w:cstheme="minorHAnsi"/>
          <w:sz w:val="24"/>
          <w:szCs w:val="24"/>
        </w:rPr>
        <w:t>to the</w:t>
      </w:r>
      <w:r w:rsidRPr="005B5965">
        <w:rPr>
          <w:rFonts w:asciiTheme="majorHAnsi" w:hAnsiTheme="majorHAnsi" w:cstheme="minorHAnsi"/>
          <w:sz w:val="24"/>
          <w:szCs w:val="24"/>
        </w:rPr>
        <w:t xml:space="preserve"> syllabus with approval of the senate of the university. One such major revision was in 1982 where the assistance of specialists in various sections in Ayurveda, </w:t>
      </w:r>
      <w:r w:rsidR="003A4A9D" w:rsidRPr="005B5965">
        <w:rPr>
          <w:rFonts w:asciiTheme="majorHAnsi" w:hAnsiTheme="majorHAnsi" w:cstheme="minorHAnsi"/>
          <w:sz w:val="24"/>
          <w:szCs w:val="24"/>
        </w:rPr>
        <w:t>Siddha,</w:t>
      </w:r>
      <w:r w:rsidRPr="005B5965">
        <w:rPr>
          <w:rFonts w:asciiTheme="majorHAnsi" w:hAnsiTheme="majorHAnsi" w:cstheme="minorHAnsi"/>
          <w:sz w:val="24"/>
          <w:szCs w:val="24"/>
        </w:rPr>
        <w:t xml:space="preserve"> and Unani for which exper</w:t>
      </w:r>
      <w:r w:rsidR="003A4A9D">
        <w:rPr>
          <w:rFonts w:asciiTheme="majorHAnsi" w:hAnsiTheme="majorHAnsi" w:cstheme="minorHAnsi"/>
          <w:sz w:val="24"/>
          <w:szCs w:val="24"/>
        </w:rPr>
        <w:t xml:space="preserve">t advices obtained from Prof. PNV </w:t>
      </w:r>
      <w:r w:rsidRPr="005B5965">
        <w:rPr>
          <w:rFonts w:asciiTheme="majorHAnsi" w:hAnsiTheme="majorHAnsi" w:cstheme="minorHAnsi"/>
          <w:sz w:val="24"/>
          <w:szCs w:val="24"/>
        </w:rPr>
        <w:t>Kuruppu, advisor on Ayurveda of World Health Organization.</w:t>
      </w:r>
    </w:p>
    <w:p w:rsidR="002B516D" w:rsidRDefault="002B516D" w:rsidP="002B516D">
      <w:pPr>
        <w:jc w:val="both"/>
        <w:rPr>
          <w:rFonts w:asciiTheme="majorHAnsi" w:hAnsiTheme="majorHAnsi" w:cstheme="minorHAnsi"/>
          <w:sz w:val="24"/>
          <w:szCs w:val="24"/>
        </w:rPr>
      </w:pPr>
    </w:p>
    <w:p w:rsidR="002B516D" w:rsidRPr="005B5965" w:rsidRDefault="002B516D" w:rsidP="002B516D">
      <w:pPr>
        <w:jc w:val="both"/>
        <w:rPr>
          <w:rFonts w:asciiTheme="majorHAnsi" w:hAnsiTheme="majorHAnsi" w:cstheme="minorHAnsi"/>
          <w:sz w:val="24"/>
          <w:szCs w:val="24"/>
        </w:rPr>
      </w:pPr>
      <w:r>
        <w:rPr>
          <w:rFonts w:asciiTheme="majorHAnsi" w:hAnsiTheme="majorHAnsi" w:cstheme="minorHAnsi"/>
          <w:sz w:val="24"/>
          <w:szCs w:val="24"/>
        </w:rPr>
        <w:t xml:space="preserve">Currently the institute has the strength of well skill postgraduate qualified academic staff in the relevant field &amp; 23 of different subject areas are thought during 5 academic years under their teaching responsibilities. </w:t>
      </w:r>
      <w:r w:rsidRPr="005B5965">
        <w:rPr>
          <w:rFonts w:asciiTheme="majorHAnsi" w:hAnsiTheme="majorHAnsi" w:cstheme="minorHAnsi"/>
          <w:sz w:val="24"/>
          <w:szCs w:val="24"/>
        </w:rPr>
        <w:t xml:space="preserve">The syllabi </w:t>
      </w:r>
      <w:r>
        <w:rPr>
          <w:rFonts w:asciiTheme="majorHAnsi" w:hAnsiTheme="majorHAnsi" w:cstheme="minorHAnsi"/>
          <w:sz w:val="24"/>
          <w:szCs w:val="24"/>
        </w:rPr>
        <w:t>consist</w:t>
      </w:r>
      <w:r w:rsidRPr="005B5965">
        <w:rPr>
          <w:rFonts w:asciiTheme="majorHAnsi" w:hAnsiTheme="majorHAnsi" w:cstheme="minorHAnsi"/>
          <w:sz w:val="24"/>
          <w:szCs w:val="24"/>
        </w:rPr>
        <w:t xml:space="preserve"> study material on Ayurveda/ Unani and other </w:t>
      </w:r>
      <w:r>
        <w:rPr>
          <w:rFonts w:asciiTheme="majorHAnsi" w:hAnsiTheme="majorHAnsi" w:cstheme="minorHAnsi"/>
          <w:sz w:val="24"/>
          <w:szCs w:val="24"/>
        </w:rPr>
        <w:t xml:space="preserve">science </w:t>
      </w:r>
      <w:r w:rsidRPr="005B5965">
        <w:rPr>
          <w:rFonts w:asciiTheme="majorHAnsi" w:hAnsiTheme="majorHAnsi" w:cstheme="minorHAnsi"/>
          <w:sz w:val="24"/>
          <w:szCs w:val="24"/>
        </w:rPr>
        <w:t xml:space="preserve">related </w:t>
      </w:r>
      <w:r>
        <w:rPr>
          <w:rFonts w:asciiTheme="majorHAnsi" w:hAnsiTheme="majorHAnsi" w:cstheme="minorHAnsi"/>
          <w:sz w:val="24"/>
          <w:szCs w:val="24"/>
        </w:rPr>
        <w:t xml:space="preserve">field </w:t>
      </w:r>
      <w:r w:rsidRPr="005B5965">
        <w:rPr>
          <w:rFonts w:asciiTheme="majorHAnsi" w:hAnsiTheme="majorHAnsi" w:cstheme="minorHAnsi"/>
          <w:sz w:val="24"/>
          <w:szCs w:val="24"/>
        </w:rPr>
        <w:t xml:space="preserve">to </w:t>
      </w:r>
      <w:r>
        <w:rPr>
          <w:rFonts w:asciiTheme="majorHAnsi" w:hAnsiTheme="majorHAnsi" w:cstheme="minorHAnsi"/>
          <w:sz w:val="24"/>
          <w:szCs w:val="24"/>
        </w:rPr>
        <w:t xml:space="preserve">contribute </w:t>
      </w:r>
      <w:r w:rsidRPr="005B5965">
        <w:rPr>
          <w:rFonts w:asciiTheme="majorHAnsi" w:hAnsiTheme="majorHAnsi" w:cstheme="minorHAnsi"/>
          <w:sz w:val="24"/>
          <w:szCs w:val="24"/>
        </w:rPr>
        <w:t xml:space="preserve">a competent Indigenous Medical graduate. Each </w:t>
      </w:r>
      <w:r w:rsidRPr="005B5965">
        <w:rPr>
          <w:rFonts w:asciiTheme="majorHAnsi" w:hAnsiTheme="majorHAnsi" w:cstheme="minorHAnsi"/>
          <w:sz w:val="24"/>
          <w:szCs w:val="24"/>
        </w:rPr>
        <w:lastRenderedPageBreak/>
        <w:t>academic year consists of 30 weeks teaching during three times, with two mid-term vacations.</w:t>
      </w:r>
      <w:r>
        <w:rPr>
          <w:rFonts w:asciiTheme="majorHAnsi" w:hAnsiTheme="majorHAnsi" w:cstheme="minorHAnsi"/>
          <w:sz w:val="24"/>
          <w:szCs w:val="24"/>
        </w:rPr>
        <w:t xml:space="preserve"> Annual examination is helda</w:t>
      </w:r>
      <w:r w:rsidRPr="005B5965">
        <w:rPr>
          <w:rFonts w:asciiTheme="majorHAnsi" w:hAnsiTheme="majorHAnsi" w:cstheme="minorHAnsi"/>
          <w:sz w:val="24"/>
          <w:szCs w:val="24"/>
        </w:rPr>
        <w:t>t the end of each academic year. Each examination consists of written, viva-voce and practical /clinical components</w:t>
      </w:r>
      <w:r>
        <w:rPr>
          <w:rFonts w:asciiTheme="majorHAnsi" w:hAnsiTheme="majorHAnsi" w:cstheme="minorHAnsi"/>
          <w:sz w:val="24"/>
          <w:szCs w:val="24"/>
        </w:rPr>
        <w:t>. (OSPE &amp; OSCE)</w:t>
      </w:r>
    </w:p>
    <w:p w:rsidR="002B516D" w:rsidRPr="005B5965" w:rsidRDefault="002B516D" w:rsidP="002B516D">
      <w:pPr>
        <w:jc w:val="both"/>
        <w:rPr>
          <w:rFonts w:asciiTheme="majorHAnsi" w:hAnsiTheme="majorHAnsi" w:cstheme="minorHAnsi"/>
          <w:sz w:val="24"/>
          <w:szCs w:val="24"/>
        </w:rPr>
      </w:pPr>
    </w:p>
    <w:p w:rsidR="002B516D" w:rsidRPr="005B5965" w:rsidRDefault="002B516D" w:rsidP="002B516D">
      <w:pPr>
        <w:jc w:val="both"/>
        <w:rPr>
          <w:rFonts w:asciiTheme="majorHAnsi" w:hAnsiTheme="majorHAnsi" w:cstheme="minorHAnsi"/>
          <w:sz w:val="24"/>
          <w:szCs w:val="24"/>
        </w:rPr>
      </w:pPr>
      <w:r w:rsidRPr="005B5965">
        <w:rPr>
          <w:rFonts w:asciiTheme="majorHAnsi" w:hAnsiTheme="majorHAnsi" w:cstheme="minorHAnsi"/>
          <w:sz w:val="24"/>
          <w:szCs w:val="24"/>
        </w:rPr>
        <w:t xml:space="preserve">With the </w:t>
      </w:r>
      <w:r w:rsidR="00D42059" w:rsidRPr="005B5965">
        <w:rPr>
          <w:rFonts w:asciiTheme="majorHAnsi" w:hAnsiTheme="majorHAnsi" w:cstheme="minorHAnsi"/>
          <w:sz w:val="24"/>
          <w:szCs w:val="24"/>
        </w:rPr>
        <w:t>establishment</w:t>
      </w:r>
      <w:r w:rsidRPr="005B5965">
        <w:rPr>
          <w:rFonts w:asciiTheme="majorHAnsi" w:hAnsiTheme="majorHAnsi" w:cstheme="minorHAnsi"/>
          <w:sz w:val="24"/>
          <w:szCs w:val="24"/>
        </w:rPr>
        <w:t xml:space="preserve"> of the Institute in 1977, imparting instructions for the two degree</w:t>
      </w:r>
      <w:r w:rsidR="00203F0D">
        <w:rPr>
          <w:rFonts w:asciiTheme="majorHAnsi" w:hAnsiTheme="majorHAnsi" w:cstheme="minorHAnsi"/>
          <w:sz w:val="24"/>
          <w:szCs w:val="24"/>
        </w:rPr>
        <w:t xml:space="preserve"> </w:t>
      </w:r>
      <w:r w:rsidRPr="005B5965">
        <w:rPr>
          <w:rFonts w:asciiTheme="majorHAnsi" w:hAnsiTheme="majorHAnsi" w:cstheme="minorHAnsi"/>
          <w:sz w:val="24"/>
          <w:szCs w:val="24"/>
        </w:rPr>
        <w:t xml:space="preserve">programmes, i.e. Degree of bachelor Of Ayurveda Medicine and Surgery (BAMS) and the Degree of bachelor </w:t>
      </w:r>
      <w:r>
        <w:rPr>
          <w:rFonts w:asciiTheme="majorHAnsi" w:hAnsiTheme="majorHAnsi" w:cstheme="minorHAnsi"/>
          <w:sz w:val="24"/>
          <w:szCs w:val="24"/>
        </w:rPr>
        <w:t>o</w:t>
      </w:r>
      <w:r w:rsidRPr="005B5965">
        <w:rPr>
          <w:rFonts w:asciiTheme="majorHAnsi" w:hAnsiTheme="majorHAnsi" w:cstheme="minorHAnsi"/>
          <w:sz w:val="24"/>
          <w:szCs w:val="24"/>
        </w:rPr>
        <w:t>f Unani Medicine and Surgery (BUMS) commenced under the two sections of the Institute and the degrees were conferred for the first time at the convocation of the University Of Colombo held on 26.10.1992.</w:t>
      </w:r>
    </w:p>
    <w:p w:rsidR="002B516D" w:rsidRPr="005B5965" w:rsidRDefault="002B516D" w:rsidP="002B516D">
      <w:pPr>
        <w:jc w:val="both"/>
        <w:rPr>
          <w:rFonts w:asciiTheme="majorHAnsi" w:hAnsiTheme="majorHAnsi" w:cstheme="minorHAnsi"/>
          <w:sz w:val="24"/>
          <w:szCs w:val="24"/>
        </w:rPr>
      </w:pPr>
    </w:p>
    <w:p w:rsidR="002B516D" w:rsidRDefault="002B516D" w:rsidP="002B516D">
      <w:pPr>
        <w:jc w:val="both"/>
        <w:rPr>
          <w:rFonts w:asciiTheme="majorHAnsi" w:hAnsiTheme="majorHAnsi" w:cstheme="minorHAnsi"/>
          <w:sz w:val="24"/>
          <w:szCs w:val="24"/>
        </w:rPr>
      </w:pPr>
      <w:r w:rsidRPr="005B5965">
        <w:rPr>
          <w:rFonts w:asciiTheme="majorHAnsi" w:hAnsiTheme="majorHAnsi" w:cstheme="minorHAnsi"/>
          <w:sz w:val="24"/>
          <w:szCs w:val="24"/>
        </w:rPr>
        <w:t xml:space="preserve">In addition to undergraduates' education, the institute conducts two postgraduate </w:t>
      </w:r>
      <w:r>
        <w:rPr>
          <w:rFonts w:asciiTheme="majorHAnsi" w:hAnsiTheme="majorHAnsi" w:cstheme="minorHAnsi"/>
          <w:sz w:val="24"/>
          <w:szCs w:val="24"/>
        </w:rPr>
        <w:t xml:space="preserve">degree </w:t>
      </w:r>
      <w:r w:rsidRPr="005B5965">
        <w:rPr>
          <w:rFonts w:asciiTheme="majorHAnsi" w:hAnsiTheme="majorHAnsi" w:cstheme="minorHAnsi"/>
          <w:sz w:val="24"/>
          <w:szCs w:val="24"/>
        </w:rPr>
        <w:t>programmes</w:t>
      </w:r>
      <w:r w:rsidR="00AA73EC">
        <w:rPr>
          <w:rFonts w:asciiTheme="majorHAnsi" w:hAnsiTheme="majorHAnsi" w:cstheme="minorHAnsi"/>
          <w:sz w:val="24"/>
          <w:szCs w:val="24"/>
        </w:rPr>
        <w:t xml:space="preserve"> </w:t>
      </w:r>
      <w:r>
        <w:rPr>
          <w:rFonts w:asciiTheme="majorHAnsi" w:hAnsiTheme="majorHAnsi" w:cstheme="minorHAnsi"/>
          <w:sz w:val="24"/>
          <w:szCs w:val="24"/>
        </w:rPr>
        <w:t>such as</w:t>
      </w:r>
      <w:r w:rsidRPr="005B5965">
        <w:rPr>
          <w:rFonts w:asciiTheme="majorHAnsi" w:hAnsiTheme="majorHAnsi" w:cstheme="minorHAnsi"/>
          <w:sz w:val="24"/>
          <w:szCs w:val="24"/>
        </w:rPr>
        <w:t xml:space="preserve"> postgraduate diploma in </w:t>
      </w:r>
      <w:r w:rsidR="00AB28A3">
        <w:rPr>
          <w:rFonts w:asciiTheme="majorHAnsi" w:hAnsiTheme="majorHAnsi" w:cstheme="minorHAnsi"/>
          <w:sz w:val="24"/>
          <w:szCs w:val="24"/>
        </w:rPr>
        <w:t>A</w:t>
      </w:r>
      <w:r w:rsidRPr="005B5965">
        <w:rPr>
          <w:rFonts w:asciiTheme="majorHAnsi" w:hAnsiTheme="majorHAnsi" w:cstheme="minorHAnsi"/>
          <w:sz w:val="24"/>
          <w:szCs w:val="24"/>
        </w:rPr>
        <w:t>yurveda/</w:t>
      </w:r>
      <w:r w:rsidR="00AB28A3">
        <w:rPr>
          <w:rFonts w:asciiTheme="majorHAnsi" w:hAnsiTheme="majorHAnsi" w:cstheme="minorHAnsi"/>
          <w:sz w:val="24"/>
          <w:szCs w:val="24"/>
        </w:rPr>
        <w:t>U</w:t>
      </w:r>
      <w:r w:rsidRPr="005B5965">
        <w:rPr>
          <w:rFonts w:asciiTheme="majorHAnsi" w:hAnsiTheme="majorHAnsi" w:cstheme="minorHAnsi"/>
          <w:sz w:val="24"/>
          <w:szCs w:val="24"/>
        </w:rPr>
        <w:t xml:space="preserve">nani Medicine and M. Phill degree in </w:t>
      </w:r>
      <w:r w:rsidR="00AB28A3">
        <w:rPr>
          <w:rFonts w:asciiTheme="majorHAnsi" w:hAnsiTheme="majorHAnsi" w:cstheme="minorHAnsi"/>
          <w:sz w:val="24"/>
          <w:szCs w:val="24"/>
        </w:rPr>
        <w:t>A</w:t>
      </w:r>
      <w:r w:rsidRPr="005B5965">
        <w:rPr>
          <w:rFonts w:asciiTheme="majorHAnsi" w:hAnsiTheme="majorHAnsi" w:cstheme="minorHAnsi"/>
          <w:sz w:val="24"/>
          <w:szCs w:val="24"/>
        </w:rPr>
        <w:t>yurveda/</w:t>
      </w:r>
      <w:r w:rsidR="00AB28A3">
        <w:rPr>
          <w:rFonts w:asciiTheme="majorHAnsi" w:hAnsiTheme="majorHAnsi" w:cstheme="minorHAnsi"/>
          <w:sz w:val="24"/>
          <w:szCs w:val="24"/>
        </w:rPr>
        <w:t>U</w:t>
      </w:r>
      <w:r w:rsidRPr="005B5965">
        <w:rPr>
          <w:rFonts w:asciiTheme="majorHAnsi" w:hAnsiTheme="majorHAnsi" w:cstheme="minorHAnsi"/>
          <w:sz w:val="24"/>
          <w:szCs w:val="24"/>
        </w:rPr>
        <w:t xml:space="preserve">nani. The postgraduate section is under the supervision of the additional director </w:t>
      </w:r>
      <w:r w:rsidR="00AE67D8">
        <w:rPr>
          <w:rFonts w:asciiTheme="majorHAnsi" w:hAnsiTheme="majorHAnsi" w:cstheme="minorHAnsi"/>
          <w:sz w:val="24"/>
          <w:szCs w:val="24"/>
        </w:rPr>
        <w:t>which</w:t>
      </w:r>
      <w:r>
        <w:rPr>
          <w:rFonts w:asciiTheme="majorHAnsi" w:hAnsiTheme="majorHAnsi" w:cstheme="minorHAnsi"/>
          <w:sz w:val="24"/>
          <w:szCs w:val="24"/>
        </w:rPr>
        <w:t xml:space="preserve"> was </w:t>
      </w:r>
      <w:r w:rsidRPr="005B5965">
        <w:rPr>
          <w:rFonts w:asciiTheme="majorHAnsi" w:hAnsiTheme="majorHAnsi" w:cstheme="minorHAnsi"/>
          <w:sz w:val="24"/>
          <w:szCs w:val="24"/>
        </w:rPr>
        <w:t>appointed from the senior teachers of t</w:t>
      </w:r>
      <w:r w:rsidR="00AA73EC">
        <w:rPr>
          <w:rFonts w:asciiTheme="majorHAnsi" w:hAnsiTheme="majorHAnsi" w:cstheme="minorHAnsi"/>
          <w:sz w:val="24"/>
          <w:szCs w:val="24"/>
        </w:rPr>
        <w:t>he institute. All postgraduate</w:t>
      </w:r>
      <w:r w:rsidRPr="005B5965">
        <w:rPr>
          <w:rFonts w:asciiTheme="majorHAnsi" w:hAnsiTheme="majorHAnsi" w:cstheme="minorHAnsi"/>
          <w:sz w:val="24"/>
          <w:szCs w:val="24"/>
        </w:rPr>
        <w:t xml:space="preserve"> programmes are</w:t>
      </w:r>
      <w:r>
        <w:rPr>
          <w:rFonts w:asciiTheme="majorHAnsi" w:hAnsiTheme="majorHAnsi" w:cstheme="minorHAnsi"/>
          <w:sz w:val="24"/>
          <w:szCs w:val="24"/>
        </w:rPr>
        <w:t xml:space="preserve"> done</w:t>
      </w:r>
      <w:r w:rsidRPr="005B5965">
        <w:rPr>
          <w:rFonts w:asciiTheme="majorHAnsi" w:hAnsiTheme="majorHAnsi" w:cstheme="minorHAnsi"/>
          <w:sz w:val="24"/>
          <w:szCs w:val="24"/>
        </w:rPr>
        <w:t xml:space="preserve"> under the purview of the Higher Degrees Committee of the Institute. </w:t>
      </w:r>
    </w:p>
    <w:p w:rsidR="00FF04FC" w:rsidRPr="005B5965" w:rsidRDefault="00FF04FC" w:rsidP="002B516D">
      <w:pPr>
        <w:jc w:val="both"/>
        <w:rPr>
          <w:rFonts w:asciiTheme="majorHAnsi" w:hAnsiTheme="majorHAnsi" w:cstheme="minorHAnsi"/>
          <w:sz w:val="24"/>
          <w:szCs w:val="24"/>
        </w:rPr>
      </w:pPr>
    </w:p>
    <w:p w:rsidR="002B516D" w:rsidRDefault="002B516D" w:rsidP="002B516D">
      <w:pPr>
        <w:jc w:val="both"/>
        <w:rPr>
          <w:rFonts w:asciiTheme="majorHAnsi" w:hAnsiTheme="majorHAnsi" w:cstheme="minorHAnsi"/>
          <w:sz w:val="24"/>
          <w:szCs w:val="24"/>
        </w:rPr>
      </w:pPr>
      <w:r w:rsidRPr="005B5965">
        <w:rPr>
          <w:rFonts w:asciiTheme="majorHAnsi" w:hAnsiTheme="majorHAnsi" w:cstheme="minorHAnsi"/>
          <w:sz w:val="24"/>
          <w:szCs w:val="24"/>
        </w:rPr>
        <w:t>Several steps have been taken fo</w:t>
      </w:r>
      <w:r w:rsidR="00AA73EC">
        <w:rPr>
          <w:rFonts w:asciiTheme="majorHAnsi" w:hAnsiTheme="majorHAnsi" w:cstheme="minorHAnsi"/>
          <w:sz w:val="24"/>
          <w:szCs w:val="24"/>
        </w:rPr>
        <w:t xml:space="preserve">r </w:t>
      </w:r>
      <w:r w:rsidRPr="005B5965">
        <w:rPr>
          <w:rFonts w:asciiTheme="majorHAnsi" w:hAnsiTheme="majorHAnsi" w:cstheme="minorHAnsi"/>
          <w:sz w:val="24"/>
          <w:szCs w:val="24"/>
        </w:rPr>
        <w:t>curriculum reforms and syllabus revision with the incorporation of more applied aspects in Indigenous of pioneer in providing human resources for the delivery of Indigenous System Medicine in the country.</w:t>
      </w:r>
    </w:p>
    <w:p w:rsidR="002B516D" w:rsidRDefault="002B516D" w:rsidP="002B516D">
      <w:pPr>
        <w:jc w:val="both"/>
        <w:rPr>
          <w:rFonts w:asciiTheme="majorHAnsi" w:hAnsiTheme="majorHAnsi" w:cstheme="minorHAnsi"/>
          <w:sz w:val="24"/>
          <w:szCs w:val="24"/>
        </w:rPr>
      </w:pPr>
    </w:p>
    <w:p w:rsidR="001E78C9" w:rsidRPr="005B5965" w:rsidRDefault="001E78C9" w:rsidP="001E78C9">
      <w:pPr>
        <w:rPr>
          <w:rFonts w:asciiTheme="majorHAnsi" w:hAnsiTheme="majorHAnsi"/>
          <w:sz w:val="28"/>
          <w:szCs w:val="28"/>
          <w:u w:val="single"/>
        </w:rPr>
      </w:pPr>
    </w:p>
    <w:p w:rsidR="001E78C9" w:rsidRDefault="001E78C9" w:rsidP="001E78C9">
      <w:pPr>
        <w:rPr>
          <w:rFonts w:asciiTheme="majorHAnsi" w:hAnsiTheme="majorHAnsi"/>
          <w:sz w:val="28"/>
          <w:szCs w:val="28"/>
          <w:u w:val="single"/>
        </w:rPr>
      </w:pPr>
    </w:p>
    <w:p w:rsidR="00724B7B" w:rsidRDefault="00724B7B" w:rsidP="001E78C9">
      <w:pPr>
        <w:rPr>
          <w:rFonts w:asciiTheme="majorHAnsi" w:hAnsiTheme="majorHAnsi"/>
          <w:sz w:val="28"/>
          <w:szCs w:val="28"/>
          <w:u w:val="single"/>
        </w:rPr>
      </w:pPr>
    </w:p>
    <w:p w:rsidR="00724B7B" w:rsidRDefault="00724B7B" w:rsidP="001E78C9">
      <w:pPr>
        <w:rPr>
          <w:rFonts w:asciiTheme="majorHAnsi" w:hAnsiTheme="majorHAnsi"/>
          <w:sz w:val="28"/>
          <w:szCs w:val="28"/>
          <w:u w:val="single"/>
        </w:rPr>
      </w:pPr>
    </w:p>
    <w:p w:rsidR="00034FDF" w:rsidRDefault="00034FDF" w:rsidP="001E78C9">
      <w:pPr>
        <w:rPr>
          <w:rFonts w:asciiTheme="majorHAnsi" w:hAnsiTheme="majorHAnsi"/>
          <w:sz w:val="28"/>
          <w:szCs w:val="28"/>
          <w:u w:val="single"/>
        </w:rPr>
      </w:pPr>
    </w:p>
    <w:p w:rsidR="007F00B3" w:rsidRDefault="007F00B3" w:rsidP="001E78C9">
      <w:pPr>
        <w:rPr>
          <w:rFonts w:asciiTheme="majorHAnsi" w:hAnsiTheme="majorHAnsi"/>
          <w:sz w:val="28"/>
          <w:szCs w:val="28"/>
          <w:u w:val="single"/>
        </w:rPr>
      </w:pPr>
    </w:p>
    <w:p w:rsidR="007A2525" w:rsidRDefault="007A2525" w:rsidP="001E78C9">
      <w:pPr>
        <w:rPr>
          <w:rFonts w:asciiTheme="majorHAnsi" w:hAnsiTheme="majorHAnsi"/>
          <w:sz w:val="28"/>
          <w:szCs w:val="28"/>
          <w:u w:val="single"/>
        </w:rPr>
      </w:pPr>
    </w:p>
    <w:p w:rsidR="00203F0D" w:rsidRDefault="00203F0D" w:rsidP="001E78C9">
      <w:pPr>
        <w:rPr>
          <w:rFonts w:asciiTheme="majorHAnsi" w:hAnsiTheme="majorHAnsi"/>
          <w:sz w:val="28"/>
          <w:szCs w:val="28"/>
          <w:u w:val="single"/>
        </w:rPr>
      </w:pPr>
    </w:p>
    <w:p w:rsidR="007A2525" w:rsidRDefault="007A2525" w:rsidP="001E78C9">
      <w:pPr>
        <w:rPr>
          <w:rFonts w:asciiTheme="majorHAnsi" w:hAnsiTheme="majorHAnsi"/>
          <w:sz w:val="28"/>
          <w:szCs w:val="28"/>
          <w:u w:val="single"/>
        </w:rPr>
      </w:pPr>
    </w:p>
    <w:p w:rsidR="007F00B3" w:rsidRPr="005B5965" w:rsidRDefault="007F00B3" w:rsidP="001E78C9">
      <w:pPr>
        <w:rPr>
          <w:rFonts w:asciiTheme="majorHAnsi" w:hAnsiTheme="majorHAnsi"/>
          <w:sz w:val="28"/>
          <w:szCs w:val="28"/>
          <w:u w:val="single"/>
        </w:rPr>
      </w:pPr>
    </w:p>
    <w:tbl>
      <w:tblPr>
        <w:tblStyle w:val="TableGrid"/>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1"/>
      </w:tblGrid>
      <w:tr w:rsidR="002B516D" w:rsidTr="002B516D">
        <w:trPr>
          <w:trHeight w:val="435"/>
        </w:trPr>
        <w:tc>
          <w:tcPr>
            <w:tcW w:w="9591" w:type="dxa"/>
            <w:shd w:val="clear" w:color="auto" w:fill="000000" w:themeFill="text1"/>
            <w:vAlign w:val="center"/>
          </w:tcPr>
          <w:p w:rsidR="002B516D" w:rsidRPr="00A00702" w:rsidRDefault="00A00702" w:rsidP="002B516D">
            <w:pPr>
              <w:jc w:val="center"/>
              <w:rPr>
                <w:rFonts w:ascii="Britannic Bold" w:hAnsi="Britannic Bold"/>
                <w:sz w:val="32"/>
                <w:szCs w:val="32"/>
              </w:rPr>
            </w:pPr>
            <w:r w:rsidRPr="00A00702">
              <w:rPr>
                <w:rFonts w:ascii="Britannic Bold" w:hAnsi="Britannic Bold"/>
                <w:sz w:val="32"/>
                <w:szCs w:val="32"/>
              </w:rPr>
              <w:lastRenderedPageBreak/>
              <w:t>THE INSTITUTE TODAY</w:t>
            </w:r>
          </w:p>
        </w:tc>
      </w:tr>
    </w:tbl>
    <w:p w:rsidR="002B516D" w:rsidRDefault="002B516D" w:rsidP="001E78C9">
      <w:pPr>
        <w:rPr>
          <w:rFonts w:ascii="Britannic Bold" w:hAnsi="Britannic Bold"/>
          <w:sz w:val="28"/>
          <w:szCs w:val="28"/>
          <w:u w:val="single"/>
        </w:rPr>
      </w:pPr>
    </w:p>
    <w:p w:rsidR="006462F1" w:rsidRDefault="006462F1" w:rsidP="001E78C9">
      <w:pPr>
        <w:rPr>
          <w:rFonts w:asciiTheme="majorHAnsi" w:hAnsiTheme="majorHAnsi"/>
          <w:sz w:val="24"/>
          <w:szCs w:val="24"/>
        </w:rPr>
      </w:pPr>
      <w:r>
        <w:rPr>
          <w:rFonts w:asciiTheme="majorHAnsi" w:hAnsiTheme="majorHAnsi"/>
          <w:sz w:val="24"/>
          <w:szCs w:val="24"/>
        </w:rPr>
        <w:t>The institute consists of two departments; Department of Ayurveda and</w:t>
      </w:r>
      <w:r w:rsidR="0073555F">
        <w:rPr>
          <w:rFonts w:asciiTheme="majorHAnsi" w:hAnsiTheme="majorHAnsi"/>
          <w:sz w:val="24"/>
          <w:szCs w:val="24"/>
        </w:rPr>
        <w:t xml:space="preserve"> Department of</w:t>
      </w:r>
      <w:r>
        <w:rPr>
          <w:rFonts w:asciiTheme="majorHAnsi" w:hAnsiTheme="majorHAnsi"/>
          <w:sz w:val="24"/>
          <w:szCs w:val="24"/>
        </w:rPr>
        <w:t xml:space="preserve"> Unani. Each department has eight units as given below.</w:t>
      </w:r>
    </w:p>
    <w:tbl>
      <w:tblPr>
        <w:tblStyle w:val="TableGrid"/>
        <w:tblW w:w="0" w:type="auto"/>
        <w:tblLook w:val="04A0"/>
      </w:tblPr>
      <w:tblGrid>
        <w:gridCol w:w="4666"/>
        <w:gridCol w:w="4667"/>
      </w:tblGrid>
      <w:tr w:rsidR="006462F1" w:rsidTr="006462F1">
        <w:trPr>
          <w:trHeight w:val="377"/>
        </w:trPr>
        <w:tc>
          <w:tcPr>
            <w:tcW w:w="4666" w:type="dxa"/>
            <w:vAlign w:val="center"/>
          </w:tcPr>
          <w:p w:rsidR="006462F1" w:rsidRPr="006462F1" w:rsidRDefault="00C26D9A" w:rsidP="006462F1">
            <w:pPr>
              <w:jc w:val="center"/>
              <w:rPr>
                <w:rFonts w:asciiTheme="majorHAnsi" w:hAnsiTheme="majorHAnsi"/>
                <w:b/>
                <w:bCs/>
                <w:sz w:val="24"/>
                <w:szCs w:val="24"/>
              </w:rPr>
            </w:pPr>
            <w:r>
              <w:rPr>
                <w:rFonts w:asciiTheme="majorHAnsi" w:hAnsiTheme="majorHAnsi"/>
                <w:b/>
                <w:bCs/>
                <w:sz w:val="24"/>
                <w:szCs w:val="24"/>
              </w:rPr>
              <w:t xml:space="preserve">Academic units </w:t>
            </w:r>
            <w:r w:rsidR="006462F1" w:rsidRPr="006462F1">
              <w:rPr>
                <w:rFonts w:asciiTheme="majorHAnsi" w:hAnsiTheme="majorHAnsi"/>
                <w:b/>
                <w:bCs/>
                <w:sz w:val="24"/>
                <w:szCs w:val="24"/>
              </w:rPr>
              <w:t xml:space="preserve"> of Ayurveda</w:t>
            </w:r>
          </w:p>
        </w:tc>
        <w:tc>
          <w:tcPr>
            <w:tcW w:w="4667" w:type="dxa"/>
            <w:vAlign w:val="center"/>
          </w:tcPr>
          <w:p w:rsidR="006462F1" w:rsidRPr="006462F1" w:rsidRDefault="00C26D9A" w:rsidP="006462F1">
            <w:pPr>
              <w:jc w:val="center"/>
              <w:rPr>
                <w:rFonts w:asciiTheme="majorHAnsi" w:hAnsiTheme="majorHAnsi"/>
                <w:b/>
                <w:bCs/>
                <w:sz w:val="24"/>
                <w:szCs w:val="24"/>
              </w:rPr>
            </w:pPr>
            <w:r>
              <w:rPr>
                <w:rFonts w:asciiTheme="majorHAnsi" w:hAnsiTheme="majorHAnsi"/>
                <w:b/>
                <w:bCs/>
                <w:sz w:val="24"/>
                <w:szCs w:val="24"/>
              </w:rPr>
              <w:t>Academic units</w:t>
            </w:r>
            <w:r w:rsidR="006462F1" w:rsidRPr="006462F1">
              <w:rPr>
                <w:rFonts w:asciiTheme="majorHAnsi" w:hAnsiTheme="majorHAnsi"/>
                <w:b/>
                <w:bCs/>
                <w:sz w:val="24"/>
                <w:szCs w:val="24"/>
              </w:rPr>
              <w:t xml:space="preserve"> of Unani</w:t>
            </w:r>
          </w:p>
        </w:tc>
      </w:tr>
      <w:tr w:rsidR="006462F1" w:rsidTr="000F5F0D">
        <w:trPr>
          <w:trHeight w:val="440"/>
        </w:trPr>
        <w:tc>
          <w:tcPr>
            <w:tcW w:w="4666" w:type="dxa"/>
            <w:vAlign w:val="center"/>
          </w:tcPr>
          <w:p w:rsidR="006462F1" w:rsidRPr="006462F1" w:rsidRDefault="006462F1" w:rsidP="00B232FE">
            <w:pPr>
              <w:pStyle w:val="ListParagraph"/>
              <w:numPr>
                <w:ilvl w:val="0"/>
                <w:numId w:val="22"/>
              </w:numPr>
              <w:rPr>
                <w:rFonts w:asciiTheme="majorHAnsi" w:hAnsiTheme="majorHAnsi" w:cstheme="minorHAnsi"/>
                <w:sz w:val="24"/>
                <w:szCs w:val="24"/>
              </w:rPr>
            </w:pPr>
            <w:r w:rsidRPr="006462F1">
              <w:rPr>
                <w:rFonts w:asciiTheme="majorHAnsi" w:hAnsiTheme="majorHAnsi" w:cstheme="minorHAnsi"/>
                <w:sz w:val="24"/>
                <w:szCs w:val="24"/>
              </w:rPr>
              <w:t>Moulika</w:t>
            </w:r>
            <w:r w:rsidR="008E4F1A">
              <w:rPr>
                <w:rFonts w:asciiTheme="majorHAnsi" w:hAnsiTheme="majorHAnsi" w:cstheme="minorHAnsi"/>
                <w:sz w:val="24"/>
                <w:szCs w:val="24"/>
              </w:rPr>
              <w:t xml:space="preserve"> </w:t>
            </w:r>
            <w:r w:rsidRPr="006462F1">
              <w:rPr>
                <w:rFonts w:asciiTheme="majorHAnsi" w:hAnsiTheme="majorHAnsi" w:cstheme="minorHAnsi"/>
                <w:sz w:val="24"/>
                <w:szCs w:val="24"/>
              </w:rPr>
              <w:t>Siddhantha</w:t>
            </w:r>
          </w:p>
        </w:tc>
        <w:tc>
          <w:tcPr>
            <w:tcW w:w="4667" w:type="dxa"/>
            <w:vAlign w:val="center"/>
          </w:tcPr>
          <w:p w:rsidR="006462F1" w:rsidRPr="006462F1" w:rsidRDefault="008E4F1A" w:rsidP="00B232FE">
            <w:pPr>
              <w:pStyle w:val="ListParagraph"/>
              <w:numPr>
                <w:ilvl w:val="0"/>
                <w:numId w:val="23"/>
              </w:numPr>
              <w:rPr>
                <w:rFonts w:asciiTheme="majorHAnsi" w:hAnsiTheme="majorHAnsi" w:cstheme="minorHAnsi"/>
                <w:sz w:val="24"/>
                <w:szCs w:val="24"/>
              </w:rPr>
            </w:pPr>
            <w:r w:rsidRPr="006462F1">
              <w:rPr>
                <w:rFonts w:asciiTheme="majorHAnsi" w:hAnsiTheme="majorHAnsi" w:cstheme="minorHAnsi"/>
                <w:sz w:val="24"/>
                <w:szCs w:val="24"/>
              </w:rPr>
              <w:t>Kulliyath</w:t>
            </w:r>
          </w:p>
        </w:tc>
      </w:tr>
      <w:tr w:rsidR="008E51CE" w:rsidTr="006B69A1">
        <w:trPr>
          <w:trHeight w:val="440"/>
        </w:trPr>
        <w:tc>
          <w:tcPr>
            <w:tcW w:w="9333" w:type="dxa"/>
            <w:gridSpan w:val="2"/>
            <w:vAlign w:val="center"/>
          </w:tcPr>
          <w:p w:rsidR="008E51CE" w:rsidRPr="006462F1" w:rsidRDefault="008E51CE" w:rsidP="00FF04FC">
            <w:pPr>
              <w:pStyle w:val="ListParagraph"/>
              <w:numPr>
                <w:ilvl w:val="0"/>
                <w:numId w:val="23"/>
              </w:numPr>
              <w:jc w:val="center"/>
              <w:rPr>
                <w:rFonts w:asciiTheme="majorHAnsi" w:hAnsiTheme="majorHAnsi" w:cstheme="minorHAnsi"/>
                <w:sz w:val="24"/>
                <w:szCs w:val="24"/>
              </w:rPr>
            </w:pPr>
            <w:r>
              <w:rPr>
                <w:rFonts w:asciiTheme="majorHAnsi" w:hAnsiTheme="majorHAnsi" w:cstheme="minorHAnsi"/>
                <w:sz w:val="24"/>
                <w:szCs w:val="24"/>
              </w:rPr>
              <w:t>Allied Science</w:t>
            </w:r>
          </w:p>
        </w:tc>
      </w:tr>
      <w:tr w:rsidR="006462F1" w:rsidTr="000F5F0D">
        <w:trPr>
          <w:trHeight w:val="440"/>
        </w:trPr>
        <w:tc>
          <w:tcPr>
            <w:tcW w:w="4666" w:type="dxa"/>
            <w:vAlign w:val="center"/>
          </w:tcPr>
          <w:p w:rsidR="006462F1" w:rsidRPr="00AA73EC" w:rsidRDefault="00AA73EC" w:rsidP="00AA73EC">
            <w:pPr>
              <w:ind w:left="360"/>
              <w:rPr>
                <w:rFonts w:asciiTheme="majorHAnsi" w:hAnsiTheme="majorHAnsi" w:cstheme="minorHAnsi"/>
                <w:sz w:val="24"/>
                <w:szCs w:val="24"/>
              </w:rPr>
            </w:pPr>
            <w:r>
              <w:rPr>
                <w:rFonts w:asciiTheme="majorHAnsi" w:hAnsiTheme="majorHAnsi" w:cstheme="minorHAnsi"/>
                <w:sz w:val="24"/>
                <w:szCs w:val="24"/>
              </w:rPr>
              <w:t xml:space="preserve">3.   </w:t>
            </w:r>
            <w:r w:rsidR="006462F1" w:rsidRPr="00AA73EC">
              <w:rPr>
                <w:rFonts w:asciiTheme="majorHAnsi" w:hAnsiTheme="majorHAnsi" w:cstheme="minorHAnsi"/>
                <w:sz w:val="24"/>
                <w:szCs w:val="24"/>
              </w:rPr>
              <w:t>Dravyaguna</w:t>
            </w:r>
            <w:r w:rsidR="008E4F1A">
              <w:rPr>
                <w:rFonts w:asciiTheme="majorHAnsi" w:hAnsiTheme="majorHAnsi" w:cstheme="minorHAnsi"/>
                <w:sz w:val="24"/>
                <w:szCs w:val="24"/>
              </w:rPr>
              <w:t xml:space="preserve"> </w:t>
            </w:r>
            <w:r w:rsidR="006462F1" w:rsidRPr="00AA73EC">
              <w:rPr>
                <w:rFonts w:asciiTheme="majorHAnsi" w:hAnsiTheme="majorHAnsi" w:cstheme="minorHAnsi"/>
                <w:sz w:val="24"/>
                <w:szCs w:val="24"/>
              </w:rPr>
              <w:t>Vignana</w:t>
            </w:r>
          </w:p>
        </w:tc>
        <w:tc>
          <w:tcPr>
            <w:tcW w:w="4667" w:type="dxa"/>
            <w:vAlign w:val="center"/>
          </w:tcPr>
          <w:p w:rsidR="006462F1" w:rsidRPr="006462F1" w:rsidRDefault="006462F1" w:rsidP="00B232FE">
            <w:pPr>
              <w:pStyle w:val="ListParagraph"/>
              <w:numPr>
                <w:ilvl w:val="0"/>
                <w:numId w:val="23"/>
              </w:numPr>
              <w:rPr>
                <w:rFonts w:asciiTheme="majorHAnsi" w:hAnsiTheme="majorHAnsi" w:cstheme="minorHAnsi"/>
                <w:sz w:val="24"/>
                <w:szCs w:val="24"/>
              </w:rPr>
            </w:pPr>
            <w:r w:rsidRPr="006462F1">
              <w:rPr>
                <w:rFonts w:asciiTheme="majorHAnsi" w:hAnsiTheme="majorHAnsi" w:cstheme="minorHAnsi"/>
                <w:sz w:val="24"/>
                <w:szCs w:val="24"/>
              </w:rPr>
              <w:t>Ilmul</w:t>
            </w:r>
            <w:r w:rsidR="008E4F1A">
              <w:rPr>
                <w:rFonts w:asciiTheme="majorHAnsi" w:hAnsiTheme="majorHAnsi" w:cstheme="minorHAnsi"/>
                <w:sz w:val="24"/>
                <w:szCs w:val="24"/>
              </w:rPr>
              <w:t xml:space="preserve"> </w:t>
            </w:r>
            <w:r w:rsidRPr="006462F1">
              <w:rPr>
                <w:rFonts w:asciiTheme="majorHAnsi" w:hAnsiTheme="majorHAnsi" w:cstheme="minorHAnsi"/>
                <w:sz w:val="24"/>
                <w:szCs w:val="24"/>
              </w:rPr>
              <w:t>Advia</w:t>
            </w:r>
          </w:p>
        </w:tc>
      </w:tr>
      <w:tr w:rsidR="006462F1" w:rsidTr="000F5F0D">
        <w:trPr>
          <w:trHeight w:val="422"/>
        </w:trPr>
        <w:tc>
          <w:tcPr>
            <w:tcW w:w="4666" w:type="dxa"/>
            <w:vAlign w:val="center"/>
          </w:tcPr>
          <w:p w:rsidR="006462F1" w:rsidRPr="00545B53" w:rsidRDefault="00545B53" w:rsidP="00545B53">
            <w:pPr>
              <w:ind w:left="360"/>
              <w:rPr>
                <w:rFonts w:asciiTheme="majorHAnsi" w:hAnsiTheme="majorHAnsi" w:cstheme="minorHAnsi"/>
                <w:sz w:val="24"/>
                <w:szCs w:val="24"/>
              </w:rPr>
            </w:pPr>
            <w:r>
              <w:rPr>
                <w:rFonts w:asciiTheme="majorHAnsi" w:hAnsiTheme="majorHAnsi" w:cstheme="minorHAnsi"/>
                <w:sz w:val="24"/>
                <w:szCs w:val="24"/>
              </w:rPr>
              <w:t xml:space="preserve">4.   </w:t>
            </w:r>
            <w:r w:rsidR="00AB28A3" w:rsidRPr="00545B53">
              <w:rPr>
                <w:rFonts w:asciiTheme="majorHAnsi" w:hAnsiTheme="majorHAnsi" w:cstheme="minorHAnsi"/>
                <w:sz w:val="24"/>
                <w:szCs w:val="24"/>
              </w:rPr>
              <w:t>Swasthavritta</w:t>
            </w:r>
          </w:p>
        </w:tc>
        <w:tc>
          <w:tcPr>
            <w:tcW w:w="4667" w:type="dxa"/>
            <w:vAlign w:val="center"/>
          </w:tcPr>
          <w:p w:rsidR="006462F1" w:rsidRPr="006462F1" w:rsidRDefault="009E5E81" w:rsidP="00B232FE">
            <w:pPr>
              <w:pStyle w:val="ListParagraph"/>
              <w:numPr>
                <w:ilvl w:val="0"/>
                <w:numId w:val="23"/>
              </w:numPr>
              <w:rPr>
                <w:rFonts w:asciiTheme="majorHAnsi" w:hAnsiTheme="majorHAnsi" w:cstheme="minorHAnsi"/>
                <w:sz w:val="24"/>
                <w:szCs w:val="24"/>
              </w:rPr>
            </w:pPr>
            <w:r w:rsidRPr="00E2466F">
              <w:rPr>
                <w:rFonts w:asciiTheme="majorHAnsi" w:hAnsiTheme="majorHAnsi"/>
                <w:bCs/>
                <w:sz w:val="24"/>
                <w:szCs w:val="24"/>
              </w:rPr>
              <w:t>Tahaffuziwa</w:t>
            </w:r>
            <w:r w:rsidR="008E4F1A">
              <w:rPr>
                <w:rFonts w:asciiTheme="majorHAnsi" w:hAnsiTheme="majorHAnsi"/>
                <w:bCs/>
                <w:sz w:val="24"/>
                <w:szCs w:val="24"/>
              </w:rPr>
              <w:t xml:space="preserve"> </w:t>
            </w:r>
            <w:r w:rsidRPr="00E2466F">
              <w:rPr>
                <w:rFonts w:asciiTheme="majorHAnsi" w:hAnsiTheme="majorHAnsi"/>
                <w:bCs/>
                <w:sz w:val="24"/>
                <w:szCs w:val="24"/>
              </w:rPr>
              <w:t>Samaji</w:t>
            </w:r>
            <w:r w:rsidR="008E4F1A">
              <w:rPr>
                <w:rFonts w:asciiTheme="majorHAnsi" w:hAnsiTheme="majorHAnsi"/>
                <w:bCs/>
                <w:sz w:val="24"/>
                <w:szCs w:val="24"/>
              </w:rPr>
              <w:t xml:space="preserve"> </w:t>
            </w:r>
            <w:r w:rsidRPr="00E2466F">
              <w:rPr>
                <w:rFonts w:asciiTheme="majorHAnsi" w:hAnsiTheme="majorHAnsi"/>
                <w:bCs/>
                <w:sz w:val="24"/>
                <w:szCs w:val="24"/>
              </w:rPr>
              <w:t>Tib</w:t>
            </w:r>
          </w:p>
        </w:tc>
      </w:tr>
      <w:tr w:rsidR="006462F1" w:rsidTr="000F5F0D">
        <w:trPr>
          <w:trHeight w:val="368"/>
        </w:trPr>
        <w:tc>
          <w:tcPr>
            <w:tcW w:w="4666" w:type="dxa"/>
            <w:vAlign w:val="center"/>
          </w:tcPr>
          <w:p w:rsidR="006462F1" w:rsidRPr="00545B53" w:rsidRDefault="00545B53" w:rsidP="00545B53">
            <w:pPr>
              <w:ind w:left="360"/>
              <w:rPr>
                <w:rFonts w:asciiTheme="majorHAnsi" w:hAnsiTheme="majorHAnsi" w:cstheme="minorHAnsi"/>
                <w:sz w:val="24"/>
                <w:szCs w:val="24"/>
              </w:rPr>
            </w:pPr>
            <w:r>
              <w:rPr>
                <w:rFonts w:asciiTheme="majorHAnsi" w:hAnsiTheme="majorHAnsi" w:cstheme="minorHAnsi"/>
                <w:sz w:val="24"/>
                <w:szCs w:val="24"/>
              </w:rPr>
              <w:t xml:space="preserve">5.   </w:t>
            </w:r>
            <w:r w:rsidR="00AB209A" w:rsidRPr="00545B53">
              <w:rPr>
                <w:rFonts w:asciiTheme="majorHAnsi" w:hAnsiTheme="majorHAnsi" w:cstheme="minorHAnsi"/>
                <w:sz w:val="24"/>
                <w:szCs w:val="24"/>
              </w:rPr>
              <w:t>Kaya</w:t>
            </w:r>
            <w:r w:rsidR="008E4F1A">
              <w:rPr>
                <w:rFonts w:asciiTheme="majorHAnsi" w:hAnsiTheme="majorHAnsi" w:cstheme="minorHAnsi"/>
                <w:sz w:val="24"/>
                <w:szCs w:val="24"/>
              </w:rPr>
              <w:t xml:space="preserve"> </w:t>
            </w:r>
            <w:r w:rsidR="00FF04FC" w:rsidRPr="00545B53">
              <w:rPr>
                <w:rFonts w:asciiTheme="majorHAnsi" w:hAnsiTheme="majorHAnsi" w:cstheme="minorHAnsi"/>
                <w:sz w:val="24"/>
                <w:szCs w:val="24"/>
              </w:rPr>
              <w:t>C</w:t>
            </w:r>
            <w:r w:rsidR="009E5E81" w:rsidRPr="00545B53">
              <w:rPr>
                <w:rFonts w:asciiTheme="majorHAnsi" w:hAnsiTheme="majorHAnsi" w:cstheme="minorHAnsi"/>
                <w:sz w:val="24"/>
                <w:szCs w:val="24"/>
              </w:rPr>
              <w:t>hikitsa</w:t>
            </w:r>
          </w:p>
        </w:tc>
        <w:tc>
          <w:tcPr>
            <w:tcW w:w="4667" w:type="dxa"/>
            <w:vAlign w:val="center"/>
          </w:tcPr>
          <w:p w:rsidR="006462F1" w:rsidRPr="006462F1" w:rsidRDefault="008E4F1A" w:rsidP="00B232FE">
            <w:pPr>
              <w:pStyle w:val="ListParagraph"/>
              <w:numPr>
                <w:ilvl w:val="0"/>
                <w:numId w:val="23"/>
              </w:numPr>
              <w:rPr>
                <w:rFonts w:asciiTheme="majorHAnsi" w:hAnsiTheme="majorHAnsi" w:cstheme="minorHAnsi"/>
                <w:sz w:val="24"/>
                <w:szCs w:val="24"/>
              </w:rPr>
            </w:pPr>
            <w:r w:rsidRPr="006462F1">
              <w:rPr>
                <w:rFonts w:asciiTheme="majorHAnsi" w:hAnsiTheme="majorHAnsi" w:cstheme="minorHAnsi"/>
                <w:sz w:val="24"/>
                <w:szCs w:val="24"/>
              </w:rPr>
              <w:t>Moalijat</w:t>
            </w:r>
          </w:p>
        </w:tc>
      </w:tr>
      <w:tr w:rsidR="006462F1" w:rsidTr="000F5F0D">
        <w:trPr>
          <w:trHeight w:val="350"/>
        </w:trPr>
        <w:tc>
          <w:tcPr>
            <w:tcW w:w="4666" w:type="dxa"/>
            <w:vAlign w:val="center"/>
          </w:tcPr>
          <w:p w:rsidR="006462F1" w:rsidRPr="00545B53" w:rsidRDefault="00545B53" w:rsidP="00545B53">
            <w:pPr>
              <w:ind w:left="360"/>
              <w:rPr>
                <w:rFonts w:asciiTheme="majorHAnsi" w:hAnsiTheme="majorHAnsi" w:cstheme="minorHAnsi"/>
                <w:sz w:val="24"/>
                <w:szCs w:val="24"/>
              </w:rPr>
            </w:pPr>
            <w:r>
              <w:rPr>
                <w:rFonts w:asciiTheme="majorHAnsi" w:hAnsiTheme="majorHAnsi" w:cstheme="minorHAnsi"/>
                <w:sz w:val="24"/>
                <w:szCs w:val="24"/>
              </w:rPr>
              <w:t xml:space="preserve">6.   </w:t>
            </w:r>
            <w:r w:rsidR="009E5E81" w:rsidRPr="00545B53">
              <w:rPr>
                <w:rFonts w:asciiTheme="majorHAnsi" w:hAnsiTheme="majorHAnsi" w:cstheme="minorHAnsi"/>
                <w:sz w:val="24"/>
                <w:szCs w:val="24"/>
              </w:rPr>
              <w:t>Shalya</w:t>
            </w:r>
            <w:r w:rsidR="008E4F1A">
              <w:rPr>
                <w:rFonts w:asciiTheme="majorHAnsi" w:hAnsiTheme="majorHAnsi" w:cstheme="minorHAnsi"/>
                <w:sz w:val="24"/>
                <w:szCs w:val="24"/>
              </w:rPr>
              <w:t xml:space="preserve"> </w:t>
            </w:r>
            <w:r w:rsidR="009E5E81" w:rsidRPr="00545B53">
              <w:rPr>
                <w:rFonts w:asciiTheme="majorHAnsi" w:hAnsiTheme="majorHAnsi" w:cstheme="minorHAnsi"/>
                <w:sz w:val="24"/>
                <w:szCs w:val="24"/>
              </w:rPr>
              <w:t>Shalakya</w:t>
            </w:r>
          </w:p>
        </w:tc>
        <w:tc>
          <w:tcPr>
            <w:tcW w:w="4667" w:type="dxa"/>
            <w:vAlign w:val="center"/>
          </w:tcPr>
          <w:p w:rsidR="006462F1" w:rsidRPr="00E2466F" w:rsidRDefault="009E5E81" w:rsidP="00B232FE">
            <w:pPr>
              <w:pStyle w:val="ListParagraph"/>
              <w:numPr>
                <w:ilvl w:val="0"/>
                <w:numId w:val="23"/>
              </w:numPr>
              <w:rPr>
                <w:rFonts w:asciiTheme="majorHAnsi" w:hAnsiTheme="majorHAnsi" w:cstheme="minorHAnsi"/>
                <w:bCs/>
                <w:sz w:val="24"/>
                <w:szCs w:val="24"/>
              </w:rPr>
            </w:pPr>
            <w:r w:rsidRPr="006462F1">
              <w:rPr>
                <w:rFonts w:asciiTheme="majorHAnsi" w:hAnsiTheme="majorHAnsi" w:cstheme="minorHAnsi"/>
                <w:sz w:val="24"/>
                <w:szCs w:val="24"/>
              </w:rPr>
              <w:t>Ilmul</w:t>
            </w:r>
            <w:r w:rsidR="008E4F1A">
              <w:rPr>
                <w:rFonts w:asciiTheme="majorHAnsi" w:hAnsiTheme="majorHAnsi" w:cstheme="minorHAnsi"/>
                <w:sz w:val="24"/>
                <w:szCs w:val="24"/>
              </w:rPr>
              <w:t xml:space="preserve"> </w:t>
            </w:r>
            <w:r w:rsidRPr="006462F1">
              <w:rPr>
                <w:rFonts w:asciiTheme="majorHAnsi" w:hAnsiTheme="majorHAnsi" w:cstheme="minorHAnsi"/>
                <w:sz w:val="24"/>
                <w:szCs w:val="24"/>
              </w:rPr>
              <w:t>Jarahat</w:t>
            </w:r>
          </w:p>
        </w:tc>
      </w:tr>
      <w:tr w:rsidR="006462F1" w:rsidTr="000F5F0D">
        <w:trPr>
          <w:trHeight w:val="350"/>
        </w:trPr>
        <w:tc>
          <w:tcPr>
            <w:tcW w:w="4666" w:type="dxa"/>
            <w:vAlign w:val="center"/>
          </w:tcPr>
          <w:p w:rsidR="006462F1" w:rsidRPr="00545B53" w:rsidRDefault="00545B53" w:rsidP="00545B53">
            <w:pPr>
              <w:ind w:left="360"/>
              <w:rPr>
                <w:rFonts w:asciiTheme="majorHAnsi" w:hAnsiTheme="majorHAnsi" w:cstheme="minorHAnsi"/>
                <w:sz w:val="24"/>
                <w:szCs w:val="24"/>
              </w:rPr>
            </w:pPr>
            <w:r>
              <w:rPr>
                <w:rFonts w:asciiTheme="majorHAnsi" w:hAnsiTheme="majorHAnsi" w:cstheme="minorHAnsi"/>
                <w:sz w:val="24"/>
                <w:szCs w:val="24"/>
              </w:rPr>
              <w:t xml:space="preserve">7.   </w:t>
            </w:r>
            <w:r w:rsidR="008E4F1A" w:rsidRPr="00545B53">
              <w:rPr>
                <w:rFonts w:asciiTheme="majorHAnsi" w:hAnsiTheme="majorHAnsi" w:cstheme="minorHAnsi"/>
                <w:sz w:val="24"/>
                <w:szCs w:val="24"/>
              </w:rPr>
              <w:t>Prasuthi</w:t>
            </w:r>
            <w:r w:rsidR="00FF04FC" w:rsidRPr="00545B53">
              <w:rPr>
                <w:rFonts w:asciiTheme="majorHAnsi" w:hAnsiTheme="majorHAnsi" w:cstheme="minorHAnsi"/>
                <w:sz w:val="24"/>
                <w:szCs w:val="24"/>
              </w:rPr>
              <w:t xml:space="preserve"> </w:t>
            </w:r>
            <w:r w:rsidR="008E4F1A" w:rsidRPr="00545B53">
              <w:rPr>
                <w:rFonts w:asciiTheme="majorHAnsi" w:hAnsiTheme="majorHAnsi" w:cstheme="minorHAnsi"/>
                <w:sz w:val="24"/>
                <w:szCs w:val="24"/>
              </w:rPr>
              <w:t>Thantra</w:t>
            </w:r>
            <w:r w:rsidR="008E4F1A">
              <w:rPr>
                <w:rFonts w:asciiTheme="majorHAnsi" w:hAnsiTheme="majorHAnsi" w:cstheme="minorHAnsi"/>
                <w:sz w:val="24"/>
                <w:szCs w:val="24"/>
              </w:rPr>
              <w:t xml:space="preserve"> </w:t>
            </w:r>
            <w:r w:rsidR="009E5E81" w:rsidRPr="00545B53">
              <w:rPr>
                <w:rFonts w:asciiTheme="majorHAnsi" w:hAnsiTheme="majorHAnsi" w:cstheme="minorHAnsi"/>
                <w:sz w:val="24"/>
                <w:szCs w:val="24"/>
              </w:rPr>
              <w:t>Kaumarabhritya</w:t>
            </w:r>
          </w:p>
        </w:tc>
        <w:tc>
          <w:tcPr>
            <w:tcW w:w="4667" w:type="dxa"/>
            <w:vAlign w:val="center"/>
          </w:tcPr>
          <w:p w:rsidR="006462F1" w:rsidRPr="00E46F6A" w:rsidRDefault="00E46F6A" w:rsidP="00B232FE">
            <w:pPr>
              <w:pStyle w:val="ListParagraph"/>
              <w:numPr>
                <w:ilvl w:val="0"/>
                <w:numId w:val="23"/>
              </w:numPr>
              <w:rPr>
                <w:rFonts w:asciiTheme="majorHAnsi" w:hAnsiTheme="majorHAnsi" w:cstheme="minorHAnsi"/>
                <w:bCs/>
                <w:sz w:val="24"/>
                <w:szCs w:val="24"/>
              </w:rPr>
            </w:pPr>
            <w:r w:rsidRPr="00E46F6A">
              <w:rPr>
                <w:rFonts w:asciiTheme="majorHAnsi" w:hAnsiTheme="majorHAnsi" w:cs="Times New Roman"/>
                <w:bCs/>
                <w:sz w:val="24"/>
                <w:szCs w:val="24"/>
              </w:rPr>
              <w:t>Amraz e Niswan, Qabalat</w:t>
            </w:r>
            <w:r w:rsidR="00EE5DD9">
              <w:rPr>
                <w:rFonts w:asciiTheme="majorHAnsi" w:hAnsiTheme="majorHAnsi" w:cs="Times New Roman"/>
                <w:bCs/>
                <w:sz w:val="24"/>
                <w:szCs w:val="24"/>
              </w:rPr>
              <w:t xml:space="preserve"> </w:t>
            </w:r>
            <w:r w:rsidRPr="00E46F6A">
              <w:rPr>
                <w:rFonts w:asciiTheme="majorHAnsi" w:hAnsiTheme="majorHAnsi" w:cs="Times New Roman"/>
                <w:bCs/>
                <w:sz w:val="24"/>
                <w:szCs w:val="24"/>
              </w:rPr>
              <w:t>va</w:t>
            </w:r>
            <w:r w:rsidR="008A42B0">
              <w:rPr>
                <w:rFonts w:asciiTheme="majorHAnsi" w:hAnsiTheme="majorHAnsi" w:cs="Times New Roman"/>
                <w:bCs/>
                <w:sz w:val="24"/>
                <w:szCs w:val="24"/>
              </w:rPr>
              <w:t xml:space="preserve"> </w:t>
            </w:r>
            <w:r w:rsidRPr="00E46F6A">
              <w:rPr>
                <w:rFonts w:asciiTheme="majorHAnsi" w:hAnsiTheme="majorHAnsi" w:cs="Times New Roman"/>
                <w:bCs/>
                <w:sz w:val="24"/>
                <w:szCs w:val="24"/>
              </w:rPr>
              <w:t>Atfal</w:t>
            </w:r>
          </w:p>
        </w:tc>
      </w:tr>
      <w:tr w:rsidR="006462F1" w:rsidTr="000F5F0D">
        <w:trPr>
          <w:trHeight w:val="440"/>
        </w:trPr>
        <w:tc>
          <w:tcPr>
            <w:tcW w:w="4666" w:type="dxa"/>
            <w:vAlign w:val="center"/>
          </w:tcPr>
          <w:p w:rsidR="006462F1" w:rsidRPr="00545B53" w:rsidRDefault="00545B53" w:rsidP="00545B53">
            <w:pPr>
              <w:ind w:left="360"/>
              <w:rPr>
                <w:rFonts w:asciiTheme="majorHAnsi" w:hAnsiTheme="majorHAnsi" w:cstheme="minorHAnsi"/>
                <w:sz w:val="24"/>
                <w:szCs w:val="24"/>
              </w:rPr>
            </w:pPr>
            <w:r>
              <w:rPr>
                <w:rFonts w:asciiTheme="majorHAnsi" w:hAnsiTheme="majorHAnsi" w:cstheme="minorHAnsi"/>
                <w:sz w:val="24"/>
                <w:szCs w:val="24"/>
              </w:rPr>
              <w:t xml:space="preserve">8.   </w:t>
            </w:r>
            <w:r w:rsidR="008E4F1A" w:rsidRPr="00545B53">
              <w:rPr>
                <w:rFonts w:asciiTheme="majorHAnsi" w:hAnsiTheme="majorHAnsi" w:cstheme="minorHAnsi"/>
                <w:sz w:val="24"/>
                <w:szCs w:val="24"/>
              </w:rPr>
              <w:t>Desheeya</w:t>
            </w:r>
            <w:r w:rsidR="008E4F1A">
              <w:rPr>
                <w:rFonts w:asciiTheme="majorHAnsi" w:hAnsiTheme="majorHAnsi" w:cstheme="minorHAnsi"/>
                <w:sz w:val="24"/>
                <w:szCs w:val="24"/>
              </w:rPr>
              <w:t xml:space="preserve"> </w:t>
            </w:r>
            <w:r w:rsidR="009E5E81" w:rsidRPr="00545B53">
              <w:rPr>
                <w:rFonts w:asciiTheme="majorHAnsi" w:hAnsiTheme="majorHAnsi" w:cstheme="minorHAnsi"/>
                <w:sz w:val="24"/>
                <w:szCs w:val="24"/>
              </w:rPr>
              <w:t>Chikitsa</w:t>
            </w:r>
          </w:p>
        </w:tc>
        <w:tc>
          <w:tcPr>
            <w:tcW w:w="4667" w:type="dxa"/>
            <w:vAlign w:val="center"/>
          </w:tcPr>
          <w:p w:rsidR="006462F1" w:rsidRPr="006462F1" w:rsidRDefault="008E4F1A" w:rsidP="00B232FE">
            <w:pPr>
              <w:pStyle w:val="ListParagraph"/>
              <w:numPr>
                <w:ilvl w:val="0"/>
                <w:numId w:val="23"/>
              </w:numPr>
              <w:rPr>
                <w:rFonts w:asciiTheme="majorHAnsi" w:hAnsiTheme="majorHAnsi" w:cstheme="minorHAnsi"/>
                <w:sz w:val="24"/>
                <w:szCs w:val="24"/>
              </w:rPr>
            </w:pPr>
            <w:r w:rsidRPr="006462F1">
              <w:rPr>
                <w:rFonts w:asciiTheme="majorHAnsi" w:hAnsiTheme="majorHAnsi" w:cstheme="minorHAnsi"/>
                <w:sz w:val="24"/>
                <w:szCs w:val="24"/>
              </w:rPr>
              <w:t>Desheeya</w:t>
            </w:r>
            <w:r>
              <w:rPr>
                <w:rFonts w:asciiTheme="majorHAnsi" w:hAnsiTheme="majorHAnsi" w:cstheme="minorHAnsi"/>
                <w:sz w:val="24"/>
                <w:szCs w:val="24"/>
              </w:rPr>
              <w:t xml:space="preserve"> </w:t>
            </w:r>
            <w:r w:rsidR="009E5E81" w:rsidRPr="006462F1">
              <w:rPr>
                <w:rFonts w:asciiTheme="majorHAnsi" w:hAnsiTheme="majorHAnsi" w:cstheme="minorHAnsi"/>
                <w:sz w:val="24"/>
                <w:szCs w:val="24"/>
              </w:rPr>
              <w:t>Ilaj</w:t>
            </w:r>
          </w:p>
        </w:tc>
      </w:tr>
    </w:tbl>
    <w:p w:rsidR="006462F1" w:rsidRDefault="006462F1" w:rsidP="001E78C9">
      <w:pPr>
        <w:rPr>
          <w:rFonts w:asciiTheme="majorHAnsi" w:hAnsiTheme="majorHAnsi"/>
          <w:sz w:val="24"/>
          <w:szCs w:val="24"/>
        </w:rPr>
      </w:pPr>
    </w:p>
    <w:p w:rsidR="006462F1" w:rsidRPr="006462F1" w:rsidRDefault="006462F1" w:rsidP="001E78C9">
      <w:pPr>
        <w:rPr>
          <w:rFonts w:asciiTheme="majorHAnsi" w:hAnsiTheme="majorHAnsi"/>
          <w:sz w:val="24"/>
          <w:szCs w:val="24"/>
        </w:rPr>
      </w:pPr>
    </w:p>
    <w:p w:rsidR="00A00702" w:rsidRPr="00636BFE" w:rsidRDefault="00F72C99" w:rsidP="006462F1">
      <w:pPr>
        <w:pBdr>
          <w:top w:val="single" w:sz="12" w:space="1" w:color="auto"/>
          <w:left w:val="single" w:sz="12" w:space="4" w:color="auto"/>
          <w:bottom w:val="single" w:sz="12" w:space="1" w:color="auto"/>
          <w:right w:val="single" w:sz="12" w:space="4" w:color="auto"/>
        </w:pBdr>
        <w:shd w:val="clear" w:color="auto" w:fill="000000" w:themeFill="text1"/>
        <w:jc w:val="center"/>
        <w:rPr>
          <w:rFonts w:ascii="Britannic Bold" w:hAnsi="Britannic Bold"/>
          <w:sz w:val="32"/>
          <w:szCs w:val="32"/>
        </w:rPr>
      </w:pPr>
      <w:r w:rsidRPr="00636BFE">
        <w:rPr>
          <w:rFonts w:ascii="Britannic Bold" w:hAnsi="Britannic Bold"/>
          <w:sz w:val="32"/>
          <w:szCs w:val="32"/>
        </w:rPr>
        <w:t>Departments of Study (Ayurveda Section)</w:t>
      </w:r>
    </w:p>
    <w:p w:rsidR="008938B3" w:rsidRDefault="008938B3" w:rsidP="007F00B3">
      <w:pPr>
        <w:pBdr>
          <w:bottom w:val="single" w:sz="4" w:space="1" w:color="auto"/>
        </w:pBdr>
        <w:rPr>
          <w:rFonts w:asciiTheme="majorHAnsi" w:hAnsiTheme="majorHAnsi" w:cstheme="minorHAnsi"/>
          <w:b/>
          <w:bCs/>
          <w:sz w:val="28"/>
          <w:szCs w:val="28"/>
        </w:rPr>
      </w:pPr>
    </w:p>
    <w:p w:rsidR="007F00B3" w:rsidRPr="007A00C1" w:rsidRDefault="007F00B3" w:rsidP="007F00B3">
      <w:pPr>
        <w:pBdr>
          <w:bottom w:val="single" w:sz="4" w:space="1" w:color="auto"/>
        </w:pBdr>
        <w:rPr>
          <w:rFonts w:asciiTheme="majorHAnsi" w:hAnsiTheme="majorHAnsi" w:cstheme="minorHAnsi"/>
          <w:b/>
          <w:bCs/>
          <w:sz w:val="28"/>
          <w:szCs w:val="28"/>
        </w:rPr>
      </w:pPr>
      <w:r>
        <w:rPr>
          <w:rFonts w:asciiTheme="majorHAnsi" w:hAnsiTheme="majorHAnsi" w:cstheme="minorHAnsi"/>
          <w:b/>
          <w:bCs/>
          <w:sz w:val="28"/>
          <w:szCs w:val="28"/>
        </w:rPr>
        <w:t xml:space="preserve">Department of </w:t>
      </w:r>
      <w:r w:rsidR="00F15B8A">
        <w:rPr>
          <w:rFonts w:asciiTheme="majorHAnsi" w:hAnsiTheme="majorHAnsi" w:cstheme="minorHAnsi"/>
          <w:b/>
          <w:bCs/>
          <w:sz w:val="28"/>
          <w:szCs w:val="28"/>
        </w:rPr>
        <w:t>S</w:t>
      </w:r>
      <w:r>
        <w:rPr>
          <w:rFonts w:asciiTheme="majorHAnsi" w:hAnsiTheme="majorHAnsi" w:cstheme="minorHAnsi"/>
          <w:b/>
          <w:bCs/>
          <w:sz w:val="28"/>
          <w:szCs w:val="28"/>
        </w:rPr>
        <w:t xml:space="preserve">tudy in </w:t>
      </w:r>
      <w:r w:rsidRPr="007A00C1">
        <w:rPr>
          <w:rFonts w:asciiTheme="majorHAnsi" w:hAnsiTheme="majorHAnsi" w:cstheme="minorHAnsi"/>
          <w:b/>
          <w:bCs/>
          <w:sz w:val="28"/>
          <w:szCs w:val="28"/>
        </w:rPr>
        <w:t xml:space="preserve">Ayurveda </w:t>
      </w:r>
    </w:p>
    <w:p w:rsidR="007F00B3" w:rsidRPr="005B5965" w:rsidRDefault="007F00B3" w:rsidP="007F00B3">
      <w:pPr>
        <w:pStyle w:val="NormalWeb"/>
        <w:shd w:val="clear" w:color="auto" w:fill="FFFFFF"/>
        <w:spacing w:before="0" w:beforeAutospacing="0" w:after="135" w:afterAutospacing="0"/>
        <w:jc w:val="both"/>
        <w:rPr>
          <w:rFonts w:asciiTheme="majorHAnsi" w:hAnsiTheme="majorHAnsi" w:cstheme="minorHAnsi"/>
        </w:rPr>
      </w:pPr>
    </w:p>
    <w:p w:rsidR="007F00B3" w:rsidRPr="005B5965" w:rsidRDefault="007F00B3" w:rsidP="007F00B3">
      <w:pPr>
        <w:pStyle w:val="NormalWeb"/>
        <w:shd w:val="clear" w:color="auto" w:fill="FFFFFF"/>
        <w:spacing w:before="0" w:beforeAutospacing="0" w:after="135" w:afterAutospacing="0" w:line="276" w:lineRule="auto"/>
        <w:jc w:val="both"/>
        <w:rPr>
          <w:rFonts w:asciiTheme="majorHAnsi" w:hAnsiTheme="majorHAnsi" w:cs="Arial"/>
          <w:sz w:val="20"/>
          <w:szCs w:val="20"/>
        </w:rPr>
      </w:pPr>
      <w:r w:rsidRPr="005B5965">
        <w:rPr>
          <w:rFonts w:asciiTheme="majorHAnsi" w:hAnsiTheme="majorHAnsi" w:cstheme="minorHAnsi"/>
        </w:rPr>
        <w:t>The earliest references of Ayurveda medicine in Sri Lanka are associated with a great physician; Ravana a king of Sri Lanka dating back to the prehistoric times. Traditionally, it is believed that Ravana of Ramayana fame was well versed in Ayurveda medicine. Ramayana mentions that he represented Sri Lanka at a medical symposium at the base of Himalaya in India during his era. There were four tribes, Yaksha, Raksha, Naga, and Vaddas in Sri Lanka at the given time. According to Historiography in Sri Lanka King Ravana was the author of the following medicine books of Ayurveda. Arkaprakasya, Nadivignanaya, Kumarathanthraya and Udishathanthraya</w:t>
      </w:r>
      <w:r w:rsidRPr="005B5965">
        <w:rPr>
          <w:rFonts w:asciiTheme="majorHAnsi" w:hAnsiTheme="majorHAnsi" w:cs="Arial"/>
          <w:sz w:val="20"/>
          <w:szCs w:val="20"/>
        </w:rPr>
        <w:t>.</w:t>
      </w:r>
    </w:p>
    <w:p w:rsidR="007F00B3" w:rsidRPr="005B5965" w:rsidRDefault="007F00B3" w:rsidP="007F00B3">
      <w:pPr>
        <w:pStyle w:val="NormalWeb"/>
        <w:shd w:val="clear" w:color="auto" w:fill="FFFFFF"/>
        <w:spacing w:before="0" w:beforeAutospacing="0" w:after="135" w:afterAutospacing="0" w:line="276" w:lineRule="auto"/>
        <w:jc w:val="both"/>
        <w:rPr>
          <w:rFonts w:asciiTheme="majorHAnsi" w:hAnsiTheme="majorHAnsi" w:cs="Arial"/>
          <w:sz w:val="20"/>
          <w:szCs w:val="20"/>
        </w:rPr>
      </w:pPr>
    </w:p>
    <w:p w:rsidR="007F00B3" w:rsidRPr="005B5965" w:rsidRDefault="007F00B3" w:rsidP="007F00B3">
      <w:pPr>
        <w:pStyle w:val="NormalWeb"/>
        <w:shd w:val="clear" w:color="auto" w:fill="FFFFFF"/>
        <w:spacing w:before="0" w:beforeAutospacing="0" w:after="135" w:afterAutospacing="0" w:line="276" w:lineRule="auto"/>
        <w:jc w:val="both"/>
        <w:rPr>
          <w:rFonts w:asciiTheme="majorHAnsi" w:hAnsiTheme="majorHAnsi" w:cstheme="minorHAnsi"/>
        </w:rPr>
      </w:pPr>
      <w:r w:rsidRPr="005B5965">
        <w:rPr>
          <w:rFonts w:asciiTheme="majorHAnsi" w:hAnsiTheme="majorHAnsi" w:cstheme="minorHAnsi"/>
        </w:rPr>
        <w:t>Sri Lanka has a rich assortment of medicinal plants of which some</w:t>
      </w:r>
      <w:r w:rsidR="00E46F6A">
        <w:rPr>
          <w:rFonts w:asciiTheme="majorHAnsi" w:hAnsiTheme="majorHAnsi" w:cstheme="minorHAnsi"/>
        </w:rPr>
        <w:t xml:space="preserve"> </w:t>
      </w:r>
      <w:r w:rsidRPr="005B5965">
        <w:rPr>
          <w:rFonts w:asciiTheme="majorHAnsi" w:hAnsiTheme="majorHAnsi" w:cstheme="minorHAnsi"/>
        </w:rPr>
        <w:t>are endemic to the country. The majority of the plants used are the same as those used in India. Dolukanda and Rumassala are believed to be fragments of a part of Himalayas that were carried over to Sri Lanka by the mythical monkey King Hanuman of King Rama. Evidence unearthed from prehistoric burial sites speaks of the ancient practices of Ayurveda across Anuradhapura, Polonnaruwa, Madirigiriya and Pomparrippu.</w:t>
      </w:r>
    </w:p>
    <w:p w:rsidR="007F00B3" w:rsidRPr="005B5965" w:rsidRDefault="007F00B3" w:rsidP="007F00B3">
      <w:pPr>
        <w:pStyle w:val="NormalWeb"/>
        <w:shd w:val="clear" w:color="auto" w:fill="FFFFFF"/>
        <w:spacing w:before="0" w:beforeAutospacing="0" w:after="135" w:afterAutospacing="0" w:line="276" w:lineRule="auto"/>
        <w:jc w:val="both"/>
        <w:rPr>
          <w:rFonts w:asciiTheme="majorHAnsi" w:hAnsiTheme="majorHAnsi" w:cstheme="minorHAnsi"/>
        </w:rPr>
      </w:pPr>
    </w:p>
    <w:p w:rsidR="007F00B3" w:rsidRDefault="007F00B3" w:rsidP="007F00B3">
      <w:pPr>
        <w:pStyle w:val="NormalWeb"/>
        <w:shd w:val="clear" w:color="auto" w:fill="FFFFFF"/>
        <w:spacing w:before="0" w:beforeAutospacing="0" w:after="135" w:afterAutospacing="0" w:line="276" w:lineRule="auto"/>
        <w:jc w:val="both"/>
        <w:rPr>
          <w:rFonts w:asciiTheme="majorHAnsi" w:hAnsiTheme="majorHAnsi" w:cstheme="minorHAnsi"/>
        </w:rPr>
      </w:pPr>
      <w:r w:rsidRPr="005B5965">
        <w:rPr>
          <w:rFonts w:asciiTheme="majorHAnsi" w:hAnsiTheme="majorHAnsi" w:cstheme="minorHAnsi"/>
        </w:rPr>
        <w:lastRenderedPageBreak/>
        <w:t>The only structural remains of ancient hospitals that have so far come to light are of those established in the old monasteries of Mihintale, Madirigiriya and Alahana in Polonnaruwa. The identity of those hospitals has been established with the help of inscriptions and discovery of medicine and other equipmen</w:t>
      </w:r>
      <w:r w:rsidR="00D90125">
        <w:rPr>
          <w:rFonts w:asciiTheme="majorHAnsi" w:hAnsiTheme="majorHAnsi" w:cstheme="minorHAnsi"/>
        </w:rPr>
        <w:t>t. As a reference to the Mahavansa and Chulavan</w:t>
      </w:r>
      <w:r w:rsidRPr="005B5965">
        <w:rPr>
          <w:rFonts w:asciiTheme="majorHAnsi" w:hAnsiTheme="majorHAnsi" w:cstheme="minorHAnsi"/>
        </w:rPr>
        <w:t>sa many of the ancient kings have dedicated their services to the development of Ayurveda medicine in Sri Lanka. Examples of such practices are King Pandukabhaya (4th Century BC), King Sena (851-885 AD), King Buddhadasa (362-409 AD), King Datusena (460-478 AD) etc. As such ancient Ayurveda evidence shows that Sri Lanka has inherited a glorious history of indigenous medicine in the country.</w:t>
      </w:r>
    </w:p>
    <w:p w:rsidR="007F00B3" w:rsidRPr="005B5965" w:rsidRDefault="007F00B3" w:rsidP="007F00B3">
      <w:pPr>
        <w:pStyle w:val="NormalWeb"/>
        <w:shd w:val="clear" w:color="auto" w:fill="FFFFFF"/>
        <w:spacing w:before="0" w:beforeAutospacing="0" w:after="135" w:afterAutospacing="0" w:line="276" w:lineRule="auto"/>
        <w:jc w:val="both"/>
        <w:rPr>
          <w:rFonts w:asciiTheme="majorHAnsi" w:hAnsiTheme="majorHAnsi" w:cstheme="minorHAnsi"/>
        </w:rPr>
      </w:pPr>
    </w:p>
    <w:p w:rsidR="007F00B3" w:rsidRPr="005B5965" w:rsidRDefault="007F00B3" w:rsidP="007F00B3">
      <w:pPr>
        <w:pStyle w:val="NormalWeb"/>
        <w:shd w:val="clear" w:color="auto" w:fill="FFFFFF"/>
        <w:spacing w:before="0" w:beforeAutospacing="0" w:after="135" w:afterAutospacing="0" w:line="276" w:lineRule="auto"/>
        <w:jc w:val="both"/>
        <w:rPr>
          <w:rFonts w:asciiTheme="majorHAnsi" w:hAnsiTheme="majorHAnsi" w:cstheme="minorHAnsi"/>
        </w:rPr>
      </w:pPr>
      <w:r w:rsidRPr="005B5965">
        <w:rPr>
          <w:rFonts w:asciiTheme="majorHAnsi" w:hAnsiTheme="majorHAnsi" w:cstheme="minorHAnsi"/>
        </w:rPr>
        <w:t>But it faced setbacks during the late part of the 16</w:t>
      </w:r>
      <w:r w:rsidRPr="00160C91">
        <w:rPr>
          <w:rFonts w:asciiTheme="majorHAnsi" w:hAnsiTheme="majorHAnsi" w:cstheme="minorHAnsi"/>
          <w:vertAlign w:val="superscript"/>
        </w:rPr>
        <w:t xml:space="preserve">th </w:t>
      </w:r>
      <w:r w:rsidRPr="005B5965">
        <w:rPr>
          <w:rFonts w:asciiTheme="majorHAnsi" w:hAnsiTheme="majorHAnsi" w:cstheme="minorHAnsi"/>
        </w:rPr>
        <w:t xml:space="preserve">century due to foreign invasions. Afterwards Ayurveda developed on an own independent </w:t>
      </w:r>
      <w:r w:rsidR="000E655A" w:rsidRPr="005B5965">
        <w:rPr>
          <w:rFonts w:asciiTheme="majorHAnsi" w:hAnsiTheme="majorHAnsi" w:cstheme="minorHAnsi"/>
        </w:rPr>
        <w:t>process. It</w:t>
      </w:r>
      <w:r w:rsidRPr="005B5965">
        <w:rPr>
          <w:rFonts w:asciiTheme="majorHAnsi" w:hAnsiTheme="majorHAnsi" w:cstheme="minorHAnsi"/>
        </w:rPr>
        <w:t xml:space="preserve"> is practiced </w:t>
      </w:r>
      <w:r w:rsidR="000E655A" w:rsidRPr="005B5965">
        <w:rPr>
          <w:rFonts w:asciiTheme="majorHAnsi" w:hAnsiTheme="majorHAnsi" w:cstheme="minorHAnsi"/>
        </w:rPr>
        <w:t>annually</w:t>
      </w:r>
      <w:r w:rsidRPr="005B5965">
        <w:rPr>
          <w:rFonts w:asciiTheme="majorHAnsi" w:hAnsiTheme="majorHAnsi" w:cstheme="minorHAnsi"/>
        </w:rPr>
        <w:t xml:space="preserve"> as a traditional process. (Parental inheritance) Ex: EsVedakama (Ophthalmology) GediVana (Treatment of boils and carbuncle), Sarpavisha (Toxiology), Pissubalu (Hydrophobia), VidumPillissum (Burns), KadumBidum (Fractures and Dislocation).</w:t>
      </w:r>
    </w:p>
    <w:p w:rsidR="007F00B3" w:rsidRDefault="007F00B3" w:rsidP="007F00B3">
      <w:pPr>
        <w:pStyle w:val="NormalWeb"/>
        <w:shd w:val="clear" w:color="auto" w:fill="FFFFFF"/>
        <w:spacing w:before="0" w:beforeAutospacing="0" w:after="135" w:afterAutospacing="0" w:line="276" w:lineRule="auto"/>
        <w:jc w:val="both"/>
        <w:rPr>
          <w:rFonts w:asciiTheme="majorHAnsi" w:hAnsiTheme="majorHAnsi" w:cstheme="minorHAnsi"/>
        </w:rPr>
      </w:pPr>
      <w:r w:rsidRPr="005B5965">
        <w:rPr>
          <w:rFonts w:asciiTheme="majorHAnsi" w:hAnsiTheme="majorHAnsi" w:cstheme="minorHAnsi"/>
        </w:rPr>
        <w:t>At Present There are about 16,800 registered Ayurvedic medical officers of whom more than 5000 are academically and institutionally qualified to serve the country and nation.</w:t>
      </w:r>
    </w:p>
    <w:p w:rsidR="008938B3" w:rsidRDefault="008938B3" w:rsidP="008938B3">
      <w:pPr>
        <w:rPr>
          <w:rFonts w:asciiTheme="majorHAnsi" w:hAnsiTheme="majorHAnsi" w:cstheme="minorHAnsi"/>
          <w:b/>
          <w:bCs/>
          <w:sz w:val="24"/>
          <w:szCs w:val="24"/>
        </w:rPr>
      </w:pPr>
    </w:p>
    <w:p w:rsidR="008938B3" w:rsidRPr="008938B3" w:rsidRDefault="008938B3" w:rsidP="008938B3">
      <w:pPr>
        <w:rPr>
          <w:rFonts w:asciiTheme="majorHAnsi" w:hAnsiTheme="majorHAnsi" w:cstheme="minorHAnsi"/>
          <w:b/>
          <w:bCs/>
          <w:sz w:val="24"/>
          <w:szCs w:val="24"/>
        </w:rPr>
      </w:pPr>
      <w:r w:rsidRPr="008938B3">
        <w:rPr>
          <w:rFonts w:asciiTheme="majorHAnsi" w:hAnsiTheme="majorHAnsi" w:cstheme="minorHAnsi"/>
          <w:b/>
          <w:bCs/>
          <w:sz w:val="24"/>
          <w:szCs w:val="24"/>
        </w:rPr>
        <w:t>Head of the department of study in Ayurveda</w:t>
      </w:r>
    </w:p>
    <w:p w:rsidR="008938B3" w:rsidRDefault="008938B3" w:rsidP="008938B3">
      <w:pPr>
        <w:pStyle w:val="NormalWeb"/>
        <w:spacing w:before="0" w:beforeAutospacing="0" w:after="135" w:afterAutospacing="0"/>
        <w:rPr>
          <w:rFonts w:ascii="Arial" w:hAnsi="Arial" w:cs="Arial"/>
          <w:sz w:val="20"/>
          <w:szCs w:val="20"/>
        </w:rPr>
      </w:pPr>
    </w:p>
    <w:p w:rsidR="008938B3" w:rsidRPr="000E655A" w:rsidRDefault="008938B3" w:rsidP="008938B3">
      <w:pPr>
        <w:pStyle w:val="NormalWeb"/>
        <w:spacing w:before="0" w:beforeAutospacing="0" w:after="135" w:afterAutospacing="0"/>
        <w:rPr>
          <w:rFonts w:asciiTheme="majorHAnsi" w:hAnsiTheme="majorHAnsi" w:cs="Arial"/>
          <w:sz w:val="22"/>
          <w:szCs w:val="22"/>
        </w:rPr>
      </w:pPr>
      <w:r w:rsidRPr="000E655A">
        <w:rPr>
          <w:rFonts w:asciiTheme="majorHAnsi" w:hAnsiTheme="majorHAnsi" w:cs="Arial"/>
          <w:sz w:val="22"/>
          <w:szCs w:val="22"/>
        </w:rPr>
        <w:t xml:space="preserve">Dr. </w:t>
      </w:r>
      <w:r w:rsidR="009B4C0A">
        <w:rPr>
          <w:rFonts w:asciiTheme="majorHAnsi" w:hAnsiTheme="majorHAnsi" w:cs="Arial"/>
          <w:sz w:val="22"/>
          <w:szCs w:val="22"/>
        </w:rPr>
        <w:t xml:space="preserve">(Mrs.) </w:t>
      </w:r>
      <w:r w:rsidRPr="000E655A">
        <w:rPr>
          <w:rFonts w:asciiTheme="majorHAnsi" w:hAnsiTheme="majorHAnsi" w:cs="Arial"/>
          <w:sz w:val="22"/>
          <w:szCs w:val="22"/>
        </w:rPr>
        <w:t>KC Perera</w:t>
      </w:r>
    </w:p>
    <w:p w:rsidR="008938B3" w:rsidRPr="000E655A" w:rsidRDefault="008938B3" w:rsidP="008938B3">
      <w:pPr>
        <w:pStyle w:val="NormalWeb"/>
        <w:spacing w:before="0" w:beforeAutospacing="0" w:after="135" w:afterAutospacing="0"/>
        <w:rPr>
          <w:rFonts w:asciiTheme="majorHAnsi" w:hAnsiTheme="majorHAnsi" w:cs="Arial"/>
          <w:sz w:val="22"/>
          <w:szCs w:val="22"/>
        </w:rPr>
      </w:pPr>
      <w:r w:rsidRPr="000E655A">
        <w:rPr>
          <w:rFonts w:asciiTheme="majorHAnsi" w:hAnsiTheme="majorHAnsi" w:cs="Arial"/>
          <w:sz w:val="22"/>
          <w:szCs w:val="22"/>
        </w:rPr>
        <w:t>Senior Lecturer Grade I</w:t>
      </w:r>
    </w:p>
    <w:p w:rsidR="008938B3" w:rsidRPr="000E655A" w:rsidRDefault="00663338" w:rsidP="008A7A5C">
      <w:pPr>
        <w:pStyle w:val="NormalWeb"/>
        <w:spacing w:before="0" w:beforeAutospacing="0" w:after="135" w:afterAutospacing="0"/>
        <w:rPr>
          <w:rFonts w:asciiTheme="majorHAnsi" w:hAnsiTheme="majorHAnsi" w:cs="Arial"/>
          <w:sz w:val="22"/>
          <w:szCs w:val="22"/>
        </w:rPr>
      </w:pPr>
      <w:r>
        <w:rPr>
          <w:rFonts w:asciiTheme="majorHAnsi" w:hAnsiTheme="majorHAnsi" w:cs="Arial"/>
          <w:sz w:val="22"/>
          <w:szCs w:val="22"/>
        </w:rPr>
        <w:t>DAMS (Hon</w:t>
      </w:r>
      <w:r w:rsidR="008938B3" w:rsidRPr="000E655A">
        <w:rPr>
          <w:rFonts w:asciiTheme="majorHAnsi" w:hAnsiTheme="majorHAnsi" w:cs="Arial"/>
          <w:sz w:val="22"/>
          <w:szCs w:val="22"/>
        </w:rPr>
        <w:t>) (Colombo), MD Ay (BHU, India), PG. Dip in Statistics (Sri Jayawardenepura)</w:t>
      </w:r>
    </w:p>
    <w:p w:rsidR="008938B3" w:rsidRDefault="008938B3" w:rsidP="001E78C9">
      <w:pPr>
        <w:rPr>
          <w:rFonts w:ascii="Britannic Bold" w:hAnsi="Britannic Bold"/>
          <w:sz w:val="28"/>
          <w:szCs w:val="28"/>
          <w:u w:val="single"/>
        </w:rPr>
      </w:pPr>
      <w:r w:rsidRPr="008938B3">
        <w:rPr>
          <w:rFonts w:ascii="Britannic Bold" w:hAnsi="Britannic Bold"/>
          <w:noProof/>
          <w:sz w:val="28"/>
          <w:szCs w:val="28"/>
        </w:rPr>
        <w:drawing>
          <wp:inline distT="0" distB="0" distL="0" distR="0">
            <wp:extent cx="1390650" cy="1543050"/>
            <wp:effectExtent l="19050" t="0" r="0" b="0"/>
            <wp:docPr id="3" name="Picture 2" descr="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16"/>
                    <a:stretch>
                      <a:fillRect/>
                    </a:stretch>
                  </pic:blipFill>
                  <pic:spPr>
                    <a:xfrm>
                      <a:off x="0" y="0"/>
                      <a:ext cx="1390650" cy="1543050"/>
                    </a:xfrm>
                    <a:prstGeom prst="rect">
                      <a:avLst/>
                    </a:prstGeom>
                  </pic:spPr>
                </pic:pic>
              </a:graphicData>
            </a:graphic>
          </wp:inline>
        </w:drawing>
      </w:r>
      <w:r w:rsidRPr="008938B3">
        <w:rPr>
          <w:rFonts w:ascii="Britannic Bold" w:hAnsi="Britannic Bold"/>
          <w:sz w:val="28"/>
          <w:szCs w:val="28"/>
        </w:rPr>
        <w:tab/>
      </w:r>
      <w:r w:rsidRPr="008938B3">
        <w:rPr>
          <w:rFonts w:ascii="Britannic Bold" w:hAnsi="Britannic Bold"/>
          <w:sz w:val="28"/>
          <w:szCs w:val="28"/>
        </w:rPr>
        <w:tab/>
      </w:r>
    </w:p>
    <w:p w:rsidR="008938B3" w:rsidRDefault="008938B3" w:rsidP="00663338">
      <w:pPr>
        <w:rPr>
          <w:rFonts w:ascii="Britannic Bold" w:hAnsi="Britannic Bold"/>
          <w:sz w:val="28"/>
          <w:szCs w:val="28"/>
          <w:u w:val="single"/>
        </w:rPr>
      </w:pPr>
    </w:p>
    <w:p w:rsidR="008938B3" w:rsidRDefault="008938B3" w:rsidP="00663338">
      <w:pPr>
        <w:rPr>
          <w:rFonts w:ascii="Britannic Bold" w:hAnsi="Britannic Bold"/>
          <w:sz w:val="28"/>
          <w:szCs w:val="28"/>
          <w:u w:val="single"/>
        </w:rPr>
      </w:pPr>
    </w:p>
    <w:p w:rsidR="008938B3" w:rsidRDefault="008938B3" w:rsidP="00663338">
      <w:pPr>
        <w:rPr>
          <w:rFonts w:ascii="Britannic Bold" w:hAnsi="Britannic Bold"/>
          <w:sz w:val="28"/>
          <w:szCs w:val="28"/>
          <w:u w:val="single"/>
        </w:rPr>
      </w:pPr>
    </w:p>
    <w:p w:rsidR="00465B40" w:rsidRDefault="00465B40" w:rsidP="00663338">
      <w:pPr>
        <w:pStyle w:val="mainhead"/>
        <w:shd w:val="clear" w:color="auto" w:fill="FFFFFF"/>
        <w:rPr>
          <w:rFonts w:asciiTheme="majorHAnsi" w:hAnsiTheme="majorHAnsi"/>
          <w:b/>
          <w:bCs/>
          <w:color w:val="000000" w:themeColor="text1"/>
          <w:sz w:val="28"/>
          <w:szCs w:val="28"/>
        </w:rPr>
      </w:pPr>
    </w:p>
    <w:p w:rsidR="00663338" w:rsidRDefault="00663338" w:rsidP="00663338">
      <w:pPr>
        <w:pStyle w:val="mainhead"/>
        <w:shd w:val="clear" w:color="auto" w:fill="FFFFFF"/>
        <w:rPr>
          <w:rFonts w:asciiTheme="majorHAnsi" w:hAnsiTheme="majorHAnsi"/>
          <w:b/>
          <w:bCs/>
          <w:color w:val="000000" w:themeColor="text1"/>
          <w:sz w:val="28"/>
          <w:szCs w:val="28"/>
        </w:rPr>
      </w:pPr>
    </w:p>
    <w:p w:rsidR="00C26D9A" w:rsidRPr="00C26D9A" w:rsidRDefault="00C26D9A" w:rsidP="00DA35E6">
      <w:pPr>
        <w:pStyle w:val="mainhead"/>
        <w:pBdr>
          <w:bottom w:val="single" w:sz="12" w:space="1" w:color="auto"/>
        </w:pBdr>
        <w:shd w:val="clear" w:color="auto" w:fill="FFFFFF"/>
        <w:rPr>
          <w:rFonts w:asciiTheme="majorHAnsi" w:hAnsiTheme="majorHAnsi"/>
          <w:b/>
          <w:bCs/>
          <w:color w:val="000000" w:themeColor="text1"/>
          <w:sz w:val="28"/>
          <w:szCs w:val="28"/>
        </w:rPr>
      </w:pPr>
      <w:r>
        <w:rPr>
          <w:rFonts w:asciiTheme="majorHAnsi" w:hAnsiTheme="majorHAnsi"/>
          <w:b/>
          <w:bCs/>
          <w:color w:val="000000" w:themeColor="text1"/>
          <w:sz w:val="28"/>
          <w:szCs w:val="28"/>
        </w:rPr>
        <w:lastRenderedPageBreak/>
        <w:t>Academic Unit</w:t>
      </w:r>
      <w:r w:rsidR="003201D4" w:rsidRPr="00AB5A32">
        <w:rPr>
          <w:rFonts w:asciiTheme="majorHAnsi" w:hAnsiTheme="majorHAnsi"/>
          <w:b/>
          <w:bCs/>
          <w:color w:val="000000" w:themeColor="text1"/>
          <w:sz w:val="28"/>
          <w:szCs w:val="28"/>
        </w:rPr>
        <w:t xml:space="preserve"> of </w:t>
      </w:r>
      <w:r w:rsidR="00203F0D">
        <w:rPr>
          <w:rFonts w:asciiTheme="majorHAnsi" w:hAnsiTheme="majorHAnsi"/>
          <w:b/>
          <w:bCs/>
          <w:color w:val="000000" w:themeColor="text1"/>
          <w:sz w:val="28"/>
          <w:szCs w:val="28"/>
        </w:rPr>
        <w:t xml:space="preserve">Moulika Siddhantha </w:t>
      </w:r>
      <w:r w:rsidR="003201D4">
        <w:rPr>
          <w:rFonts w:asciiTheme="majorHAnsi" w:hAnsiTheme="majorHAnsi"/>
          <w:b/>
          <w:bCs/>
          <w:color w:val="000000" w:themeColor="text1"/>
          <w:sz w:val="28"/>
          <w:szCs w:val="28"/>
        </w:rPr>
        <w:tab/>
      </w:r>
    </w:p>
    <w:p w:rsidR="00C16E4B" w:rsidRDefault="00C16E4B" w:rsidP="00C26D9A">
      <w:pPr>
        <w:pStyle w:val="NormalWeb"/>
        <w:shd w:val="clear" w:color="auto" w:fill="FFFFFF"/>
        <w:jc w:val="center"/>
        <w:rPr>
          <w:rFonts w:asciiTheme="majorHAnsi" w:hAnsiTheme="majorHAnsi" w:cstheme="minorHAnsi"/>
          <w:noProof/>
        </w:rPr>
      </w:pPr>
    </w:p>
    <w:p w:rsidR="008469B4" w:rsidRDefault="009E6AA8" w:rsidP="0054344D">
      <w:pPr>
        <w:pStyle w:val="NormalWeb"/>
        <w:shd w:val="clear" w:color="auto" w:fill="FFFFFF"/>
        <w:jc w:val="center"/>
        <w:rPr>
          <w:rFonts w:asciiTheme="majorHAnsi" w:hAnsiTheme="majorHAnsi" w:cstheme="minorHAnsi"/>
        </w:rPr>
      </w:pPr>
      <w:r>
        <w:rPr>
          <w:rFonts w:asciiTheme="majorHAnsi" w:hAnsiTheme="majorHAnsi" w:cstheme="minorHAnsi"/>
          <w:noProof/>
        </w:rPr>
        <w:drawing>
          <wp:inline distT="0" distB="0" distL="0" distR="0">
            <wp:extent cx="4105477" cy="2369694"/>
            <wp:effectExtent l="19050" t="0" r="9323" b="0"/>
            <wp:docPr id="18" name="Picture 2" descr="C:\Users\User - 001\Downloads\do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 001\Downloads\done (1).jpg"/>
                    <pic:cNvPicPr>
                      <a:picLocks noChangeAspect="1" noChangeArrowheads="1"/>
                    </pic:cNvPicPr>
                  </pic:nvPicPr>
                  <pic:blipFill>
                    <a:blip r:embed="rId17"/>
                    <a:srcRect/>
                    <a:stretch>
                      <a:fillRect/>
                    </a:stretch>
                  </pic:blipFill>
                  <pic:spPr bwMode="auto">
                    <a:xfrm>
                      <a:off x="0" y="0"/>
                      <a:ext cx="4100133" cy="2366609"/>
                    </a:xfrm>
                    <a:prstGeom prst="rect">
                      <a:avLst/>
                    </a:prstGeom>
                    <a:noFill/>
                    <a:ln w="9525">
                      <a:noFill/>
                      <a:miter lim="800000"/>
                      <a:headEnd/>
                      <a:tailEnd/>
                    </a:ln>
                  </pic:spPr>
                </pic:pic>
              </a:graphicData>
            </a:graphic>
          </wp:inline>
        </w:drawing>
      </w:r>
    </w:p>
    <w:p w:rsidR="008E51CE" w:rsidRDefault="00C26D9A" w:rsidP="007F00B3">
      <w:pPr>
        <w:pStyle w:val="NormalWeb"/>
        <w:shd w:val="clear" w:color="auto" w:fill="FFFFFF"/>
        <w:jc w:val="both"/>
        <w:rPr>
          <w:rFonts w:asciiTheme="majorHAnsi" w:hAnsiTheme="majorHAnsi" w:cs="Arial"/>
          <w:shd w:val="clear" w:color="auto" w:fill="FFFFFF"/>
        </w:rPr>
      </w:pPr>
      <w:r w:rsidRPr="00AB5A32">
        <w:rPr>
          <w:rFonts w:asciiTheme="majorHAnsi" w:hAnsiTheme="majorHAnsi" w:cstheme="minorHAnsi"/>
        </w:rPr>
        <w:t>The College of Indig</w:t>
      </w:r>
      <w:r w:rsidR="003201D4" w:rsidRPr="00AB5A32">
        <w:rPr>
          <w:rFonts w:asciiTheme="majorHAnsi" w:hAnsiTheme="majorHAnsi" w:cstheme="minorHAnsi"/>
        </w:rPr>
        <w:t>enous Medicine was established in 1929. It became a part of the University of Colombo adopting its current name, Institute of Indigenous Medicine (IIM) in 1977.</w:t>
      </w:r>
      <w:r w:rsidR="003201D4" w:rsidRPr="00AB5A32">
        <w:rPr>
          <w:rFonts w:asciiTheme="majorHAnsi" w:hAnsiTheme="majorHAnsi" w:cs="Arial"/>
          <w:shd w:val="clear" w:color="auto" w:fill="FFFFFF"/>
        </w:rPr>
        <w:t xml:space="preserve"> The unit of Basic Principles was established </w:t>
      </w:r>
      <w:r w:rsidR="003201D4">
        <w:rPr>
          <w:rFonts w:asciiTheme="majorHAnsi" w:hAnsiTheme="majorHAnsi" w:cstheme="minorHAnsi"/>
        </w:rPr>
        <w:t>under the</w:t>
      </w:r>
      <w:r w:rsidR="00203F0D">
        <w:rPr>
          <w:rFonts w:asciiTheme="majorHAnsi" w:hAnsiTheme="majorHAnsi" w:cstheme="minorHAnsi"/>
        </w:rPr>
        <w:t xml:space="preserve"> </w:t>
      </w:r>
      <w:r w:rsidR="003201D4" w:rsidRPr="00AB5A32">
        <w:rPr>
          <w:rFonts w:asciiTheme="majorHAnsi" w:hAnsiTheme="majorHAnsi" w:cstheme="minorHAnsi"/>
        </w:rPr>
        <w:t>Department of Ayurveda.</w:t>
      </w:r>
      <w:r w:rsidR="00203F0D">
        <w:rPr>
          <w:rFonts w:asciiTheme="majorHAnsi" w:hAnsiTheme="majorHAnsi" w:cstheme="minorHAnsi"/>
        </w:rPr>
        <w:t xml:space="preserve"> </w:t>
      </w:r>
      <w:r w:rsidR="003201D4" w:rsidRPr="00AB5A32">
        <w:rPr>
          <w:rStyle w:val="text"/>
          <w:rFonts w:asciiTheme="majorHAnsi" w:hAnsiTheme="majorHAnsi" w:cs="Arial"/>
        </w:rPr>
        <w:t xml:space="preserve">Presently, the </w:t>
      </w:r>
      <w:r w:rsidR="00DA35E6">
        <w:rPr>
          <w:rStyle w:val="text"/>
          <w:rFonts w:asciiTheme="majorHAnsi" w:hAnsiTheme="majorHAnsi" w:cs="Arial"/>
        </w:rPr>
        <w:t>unit</w:t>
      </w:r>
      <w:r w:rsidR="003201D4" w:rsidRPr="00AB5A32">
        <w:rPr>
          <w:rStyle w:val="text"/>
          <w:rFonts w:asciiTheme="majorHAnsi" w:hAnsiTheme="majorHAnsi" w:cs="Arial"/>
        </w:rPr>
        <w:t xml:space="preserve"> is engaged in under graduate and postgraduate level teaching and research.</w:t>
      </w:r>
    </w:p>
    <w:p w:rsidR="008E51CE" w:rsidRDefault="003201D4" w:rsidP="007F00B3">
      <w:pPr>
        <w:pStyle w:val="NormalWeb"/>
        <w:shd w:val="clear" w:color="auto" w:fill="FFFFFF"/>
        <w:jc w:val="both"/>
        <w:rPr>
          <w:rStyle w:val="text"/>
          <w:rFonts w:asciiTheme="majorHAnsi" w:hAnsiTheme="majorHAnsi" w:cs="Arial"/>
        </w:rPr>
      </w:pPr>
      <w:r w:rsidRPr="00AB5A32">
        <w:rPr>
          <w:rFonts w:asciiTheme="majorHAnsi" w:hAnsiTheme="majorHAnsi" w:cs="Arial"/>
          <w:shd w:val="clear" w:color="auto" w:fill="FFFFFF"/>
        </w:rPr>
        <w:t xml:space="preserve">The </w:t>
      </w:r>
      <w:r w:rsidR="00DA35E6">
        <w:rPr>
          <w:rFonts w:asciiTheme="majorHAnsi" w:hAnsiTheme="majorHAnsi" w:cs="Arial"/>
          <w:shd w:val="clear" w:color="auto" w:fill="FFFFFF"/>
        </w:rPr>
        <w:t>unit</w:t>
      </w:r>
      <w:r w:rsidRPr="00AB5A32">
        <w:rPr>
          <w:rFonts w:asciiTheme="majorHAnsi" w:hAnsiTheme="majorHAnsi" w:cs="Arial"/>
          <w:shd w:val="clear" w:color="auto" w:fill="FFFFFF"/>
        </w:rPr>
        <w:t xml:space="preserve"> of Basic Principles </w:t>
      </w:r>
      <w:r w:rsidRPr="00AB5A32">
        <w:rPr>
          <w:rStyle w:val="text"/>
          <w:rFonts w:asciiTheme="majorHAnsi" w:hAnsiTheme="majorHAnsi" w:cs="Arial"/>
        </w:rPr>
        <w:t xml:space="preserve">deals with study of </w:t>
      </w:r>
      <w:r w:rsidR="00DA35E6" w:rsidRPr="00DA35E6">
        <w:rPr>
          <w:rStyle w:val="text"/>
          <w:rFonts w:asciiTheme="majorHAnsi" w:hAnsiTheme="majorHAnsi" w:cs="Arial"/>
          <w:i/>
          <w:iCs/>
        </w:rPr>
        <w:t>Ayurveda Ithihasaya</w:t>
      </w:r>
      <w:r w:rsidR="00DA35E6">
        <w:rPr>
          <w:rStyle w:val="text"/>
          <w:rFonts w:asciiTheme="majorHAnsi" w:hAnsiTheme="majorHAnsi" w:cs="Arial"/>
        </w:rPr>
        <w:t xml:space="preserve"> (history of </w:t>
      </w:r>
      <w:r w:rsidR="00663338">
        <w:rPr>
          <w:rStyle w:val="text"/>
          <w:rFonts w:asciiTheme="majorHAnsi" w:hAnsiTheme="majorHAnsi" w:cs="Arial"/>
        </w:rPr>
        <w:t>A</w:t>
      </w:r>
      <w:r w:rsidR="00DA35E6">
        <w:rPr>
          <w:rStyle w:val="text"/>
          <w:rFonts w:asciiTheme="majorHAnsi" w:hAnsiTheme="majorHAnsi" w:cs="Arial"/>
        </w:rPr>
        <w:t xml:space="preserve">yurveda) </w:t>
      </w:r>
      <w:r w:rsidRPr="00AB5A32">
        <w:rPr>
          <w:rStyle w:val="text"/>
          <w:rFonts w:asciiTheme="majorHAnsi" w:hAnsiTheme="majorHAnsi" w:cs="Arial"/>
          <w:i/>
          <w:iCs/>
        </w:rPr>
        <w:t>MoulikaSiddhanta</w:t>
      </w:r>
      <w:r w:rsidRPr="00AB5A32">
        <w:rPr>
          <w:rStyle w:val="text"/>
          <w:rFonts w:asciiTheme="majorHAnsi" w:hAnsiTheme="majorHAnsi" w:cs="Arial"/>
        </w:rPr>
        <w:t xml:space="preserve"> (Basic Principles), </w:t>
      </w:r>
      <w:r w:rsidRPr="00AB5A32">
        <w:rPr>
          <w:rStyle w:val="text"/>
          <w:rFonts w:asciiTheme="majorHAnsi" w:hAnsiTheme="majorHAnsi" w:cs="Arial"/>
          <w:i/>
          <w:iCs/>
        </w:rPr>
        <w:t>PadarthaVignana</w:t>
      </w:r>
      <w:r w:rsidRPr="00AB5A32">
        <w:rPr>
          <w:rStyle w:val="text"/>
          <w:rFonts w:asciiTheme="majorHAnsi" w:hAnsiTheme="majorHAnsi" w:cs="Arial"/>
        </w:rPr>
        <w:t xml:space="preserve"> (Ontology) through the </w:t>
      </w:r>
      <w:r w:rsidRPr="00AB5A32">
        <w:rPr>
          <w:rStyle w:val="text"/>
          <w:rFonts w:asciiTheme="majorHAnsi" w:hAnsiTheme="majorHAnsi" w:cs="Arial"/>
          <w:i/>
          <w:iCs/>
        </w:rPr>
        <w:t>samhitas</w:t>
      </w:r>
      <w:r w:rsidRPr="00AB5A32">
        <w:rPr>
          <w:rStyle w:val="text"/>
          <w:rFonts w:asciiTheme="majorHAnsi" w:hAnsiTheme="majorHAnsi" w:cs="Arial"/>
        </w:rPr>
        <w:t xml:space="preserve"> (classical texts) like Caraka Samhita, Susruta</w:t>
      </w:r>
      <w:r w:rsidR="00203F0D">
        <w:rPr>
          <w:rStyle w:val="text"/>
          <w:rFonts w:asciiTheme="majorHAnsi" w:hAnsiTheme="majorHAnsi" w:cs="Arial"/>
        </w:rPr>
        <w:t xml:space="preserve"> </w:t>
      </w:r>
      <w:r w:rsidR="00C26D9A" w:rsidRPr="00AB5A32">
        <w:rPr>
          <w:rStyle w:val="text"/>
          <w:rFonts w:asciiTheme="majorHAnsi" w:hAnsiTheme="majorHAnsi" w:cs="Arial"/>
        </w:rPr>
        <w:t>Samhita, and</w:t>
      </w:r>
      <w:r w:rsidRPr="00AB5A32">
        <w:rPr>
          <w:rStyle w:val="text"/>
          <w:rFonts w:asciiTheme="majorHAnsi" w:hAnsiTheme="majorHAnsi" w:cs="Arial"/>
        </w:rPr>
        <w:t>Ashtangahridaya Samhita for their scientific exploration and validation. These are the subjects which help to understand the philosophy of Ayurveda.</w:t>
      </w:r>
      <w:r w:rsidRPr="00AB5A32">
        <w:rPr>
          <w:rFonts w:asciiTheme="majorHAnsi" w:hAnsiTheme="majorHAnsi" w:cs="Arial"/>
          <w:shd w:val="clear" w:color="auto" w:fill="FFFFFF"/>
        </w:rPr>
        <w:t xml:space="preserve"> Students who learn Ayurveda philosophy get many benefits. The basic tools taught by Ayurveda philosophy help to make a complete Ayurveda physician and their great use in further education and in employment.</w:t>
      </w:r>
      <w:r w:rsidRPr="00AB5A32">
        <w:rPr>
          <w:rStyle w:val="text"/>
          <w:rFonts w:asciiTheme="majorHAnsi" w:hAnsiTheme="majorHAnsi" w:cs="Arial"/>
        </w:rPr>
        <w:t xml:space="preserve"> In addition to this, unit offers basic Sanskrit language for students in order to get the meaning of texts and terminologies. </w:t>
      </w:r>
    </w:p>
    <w:p w:rsidR="003201D4" w:rsidRDefault="003201D4" w:rsidP="007F00B3">
      <w:pPr>
        <w:pStyle w:val="NormalWeb"/>
        <w:shd w:val="clear" w:color="auto" w:fill="FFFFFF"/>
        <w:jc w:val="both"/>
        <w:rPr>
          <w:rFonts w:asciiTheme="majorHAnsi" w:hAnsiTheme="majorHAnsi" w:cstheme="minorHAnsi"/>
        </w:rPr>
      </w:pPr>
      <w:r w:rsidRPr="00AB5A32">
        <w:rPr>
          <w:rStyle w:val="text"/>
          <w:rFonts w:asciiTheme="majorHAnsi" w:hAnsiTheme="majorHAnsi" w:cs="Arial"/>
        </w:rPr>
        <w:t xml:space="preserve">Vision of the unit is to be nucleus of the BAMS undergraduate course and the mission of the unit is to produce </w:t>
      </w:r>
      <w:r w:rsidRPr="00AB5A32">
        <w:rPr>
          <w:rFonts w:asciiTheme="majorHAnsi" w:hAnsiTheme="majorHAnsi" w:cstheme="minorHAnsi"/>
        </w:rPr>
        <w:t xml:space="preserve">competent committed graduates for local and Global service. </w:t>
      </w:r>
    </w:p>
    <w:p w:rsidR="008E51CE" w:rsidRDefault="008E51CE" w:rsidP="007F00B3">
      <w:pPr>
        <w:pStyle w:val="NormalWeb"/>
        <w:shd w:val="clear" w:color="auto" w:fill="FFFFFF"/>
        <w:jc w:val="both"/>
        <w:rPr>
          <w:rFonts w:asciiTheme="majorHAnsi" w:hAnsiTheme="majorHAnsi" w:cstheme="minorHAnsi"/>
        </w:rPr>
      </w:pPr>
    </w:p>
    <w:p w:rsidR="008E51CE" w:rsidRDefault="008E51CE" w:rsidP="007F00B3">
      <w:pPr>
        <w:pStyle w:val="NormalWeb"/>
        <w:shd w:val="clear" w:color="auto" w:fill="FFFFFF"/>
        <w:jc w:val="both"/>
        <w:rPr>
          <w:rFonts w:asciiTheme="majorHAnsi" w:hAnsiTheme="majorHAnsi" w:cstheme="minorHAnsi"/>
        </w:rPr>
      </w:pPr>
    </w:p>
    <w:p w:rsidR="008E51CE" w:rsidRDefault="008E51CE" w:rsidP="007F00B3">
      <w:pPr>
        <w:pStyle w:val="NormalWeb"/>
        <w:shd w:val="clear" w:color="auto" w:fill="FFFFFF"/>
        <w:jc w:val="both"/>
        <w:rPr>
          <w:rFonts w:asciiTheme="majorHAnsi" w:hAnsiTheme="majorHAnsi" w:cstheme="minorHAnsi"/>
        </w:rPr>
      </w:pPr>
    </w:p>
    <w:p w:rsidR="008E51CE" w:rsidRDefault="008E51CE" w:rsidP="007F00B3">
      <w:pPr>
        <w:pStyle w:val="NormalWeb"/>
        <w:shd w:val="clear" w:color="auto" w:fill="FFFFFF"/>
        <w:jc w:val="both"/>
        <w:rPr>
          <w:rFonts w:asciiTheme="majorHAnsi" w:hAnsiTheme="majorHAnsi" w:cstheme="minorHAnsi"/>
        </w:rPr>
      </w:pPr>
    </w:p>
    <w:p w:rsidR="008E51CE" w:rsidRDefault="008E51CE" w:rsidP="007F00B3">
      <w:pPr>
        <w:pStyle w:val="NormalWeb"/>
        <w:shd w:val="clear" w:color="auto" w:fill="FFFFFF"/>
        <w:jc w:val="both"/>
        <w:rPr>
          <w:rFonts w:asciiTheme="majorHAnsi" w:hAnsiTheme="majorHAnsi" w:cstheme="minorHAnsi"/>
        </w:rPr>
      </w:pPr>
    </w:p>
    <w:p w:rsidR="00046491" w:rsidRDefault="00046491" w:rsidP="007F00B3">
      <w:pPr>
        <w:pStyle w:val="NormalWeb"/>
        <w:shd w:val="clear" w:color="auto" w:fill="FFFFFF"/>
        <w:jc w:val="both"/>
        <w:rPr>
          <w:rFonts w:asciiTheme="majorHAnsi" w:hAnsiTheme="majorHAnsi" w:cstheme="minorHAnsi"/>
        </w:rPr>
      </w:pPr>
    </w:p>
    <w:p w:rsidR="00046491" w:rsidRDefault="00046491" w:rsidP="007F00B3">
      <w:pPr>
        <w:pStyle w:val="NormalWeb"/>
        <w:shd w:val="clear" w:color="auto" w:fill="FFFFFF"/>
        <w:jc w:val="both"/>
        <w:rPr>
          <w:rFonts w:asciiTheme="majorHAnsi" w:hAnsiTheme="majorHAnsi" w:cstheme="minorHAnsi"/>
        </w:rPr>
      </w:pPr>
    </w:p>
    <w:p w:rsidR="008E51CE" w:rsidRPr="000C5F1A" w:rsidRDefault="008E51CE" w:rsidP="008E51CE">
      <w:pPr>
        <w:pBdr>
          <w:bottom w:val="single" w:sz="12" w:space="1" w:color="auto"/>
        </w:pBdr>
        <w:shd w:val="clear" w:color="auto" w:fill="FFFFFF"/>
        <w:spacing w:after="135" w:line="240" w:lineRule="auto"/>
        <w:rPr>
          <w:rFonts w:asciiTheme="majorHAnsi" w:eastAsia="Times New Roman" w:hAnsiTheme="majorHAnsi" w:cs="Times New Roman"/>
          <w:b/>
          <w:bCs/>
          <w:sz w:val="28"/>
          <w:szCs w:val="28"/>
        </w:rPr>
      </w:pPr>
      <w:r>
        <w:rPr>
          <w:rFonts w:asciiTheme="majorHAnsi" w:hAnsiTheme="majorHAnsi"/>
          <w:b/>
          <w:bCs/>
          <w:color w:val="000000" w:themeColor="text1"/>
          <w:sz w:val="28"/>
          <w:szCs w:val="28"/>
        </w:rPr>
        <w:lastRenderedPageBreak/>
        <w:t>Academic Unit</w:t>
      </w:r>
      <w:r w:rsidRPr="00AB5A32">
        <w:rPr>
          <w:rFonts w:asciiTheme="majorHAnsi" w:hAnsiTheme="majorHAnsi"/>
          <w:b/>
          <w:bCs/>
          <w:color w:val="000000" w:themeColor="text1"/>
          <w:sz w:val="28"/>
          <w:szCs w:val="28"/>
        </w:rPr>
        <w:t xml:space="preserve"> of</w:t>
      </w:r>
      <w:r w:rsidR="006E04D3">
        <w:rPr>
          <w:rFonts w:asciiTheme="majorHAnsi" w:hAnsiTheme="majorHAnsi"/>
          <w:b/>
          <w:bCs/>
          <w:color w:val="000000" w:themeColor="text1"/>
          <w:sz w:val="28"/>
          <w:szCs w:val="28"/>
        </w:rPr>
        <w:t xml:space="preserve"> </w:t>
      </w:r>
      <w:r>
        <w:rPr>
          <w:rFonts w:asciiTheme="majorHAnsi" w:eastAsia="Times New Roman" w:hAnsiTheme="majorHAnsi" w:cs="Times New Roman"/>
          <w:b/>
          <w:bCs/>
          <w:sz w:val="28"/>
          <w:szCs w:val="28"/>
        </w:rPr>
        <w:t>Allied</w:t>
      </w:r>
      <w:r w:rsidRPr="00134FC2">
        <w:rPr>
          <w:rFonts w:asciiTheme="majorHAnsi" w:eastAsia="Times New Roman" w:hAnsiTheme="majorHAnsi" w:cs="Times New Roman"/>
          <w:b/>
          <w:bCs/>
          <w:sz w:val="28"/>
          <w:szCs w:val="28"/>
        </w:rPr>
        <w:t xml:space="preserve"> Sciences</w:t>
      </w:r>
    </w:p>
    <w:p w:rsidR="008E51CE" w:rsidRPr="007A67F5" w:rsidRDefault="008E51CE" w:rsidP="00A10B87">
      <w:pPr>
        <w:shd w:val="clear" w:color="auto" w:fill="FFFFFF"/>
        <w:spacing w:after="135" w:line="240" w:lineRule="auto"/>
        <w:jc w:val="center"/>
        <w:rPr>
          <w:rFonts w:asciiTheme="majorHAnsi" w:eastAsia="Times New Roman" w:hAnsiTheme="majorHAnsi" w:cs="Times New Roman"/>
          <w:b/>
          <w:bCs/>
          <w:sz w:val="24"/>
          <w:szCs w:val="24"/>
        </w:rPr>
      </w:pPr>
    </w:p>
    <w:p w:rsidR="00A10B87" w:rsidRPr="00802AAE" w:rsidRDefault="00663338" w:rsidP="00A10B87">
      <w:pPr>
        <w:shd w:val="clear" w:color="auto" w:fill="FFFFFF"/>
        <w:spacing w:after="135" w:line="240" w:lineRule="auto"/>
        <w:rPr>
          <w:rFonts w:asciiTheme="majorHAnsi" w:eastAsia="Times New Roman" w:hAnsiTheme="majorHAnsi" w:cs="Times New Roman"/>
          <w:b/>
          <w:bCs/>
          <w:sz w:val="28"/>
          <w:szCs w:val="28"/>
        </w:rPr>
      </w:pPr>
      <w:r>
        <w:rPr>
          <w:rFonts w:asciiTheme="majorHAnsi" w:eastAsia="Times New Roman" w:hAnsiTheme="majorHAnsi" w:cs="Times New Roman"/>
          <w:b/>
          <w:bCs/>
          <w:noProof/>
          <w:sz w:val="28"/>
          <w:szCs w:val="28"/>
        </w:rPr>
        <w:drawing>
          <wp:anchor distT="0" distB="0" distL="114300" distR="114300" simplePos="0" relativeHeight="251721728" behindDoc="0" locked="0" layoutInCell="1" allowOverlap="1">
            <wp:simplePos x="0" y="0"/>
            <wp:positionH relativeFrom="column">
              <wp:posOffset>1667608</wp:posOffset>
            </wp:positionH>
            <wp:positionV relativeFrom="paragraph">
              <wp:posOffset>191965</wp:posOffset>
            </wp:positionV>
            <wp:extent cx="2592265" cy="1943100"/>
            <wp:effectExtent l="19050" t="0" r="0" b="0"/>
            <wp:wrapNone/>
            <wp:docPr id="10" name="Picture 1" descr="E:\Gallery-Allied scinces\IMG_20190121_14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llery-Allied scinces\IMG_20190121_141428.jpg"/>
                    <pic:cNvPicPr>
                      <a:picLocks noChangeAspect="1" noChangeArrowheads="1"/>
                    </pic:cNvPicPr>
                  </pic:nvPicPr>
                  <pic:blipFill>
                    <a:blip r:embed="rId18" cstate="print"/>
                    <a:srcRect/>
                    <a:stretch>
                      <a:fillRect/>
                    </a:stretch>
                  </pic:blipFill>
                  <pic:spPr bwMode="auto">
                    <a:xfrm>
                      <a:off x="0" y="0"/>
                      <a:ext cx="2592265" cy="1943100"/>
                    </a:xfrm>
                    <a:prstGeom prst="rect">
                      <a:avLst/>
                    </a:prstGeom>
                    <a:noFill/>
                    <a:ln w="9525">
                      <a:noFill/>
                      <a:miter lim="800000"/>
                      <a:headEnd/>
                      <a:tailEnd/>
                    </a:ln>
                  </pic:spPr>
                </pic:pic>
              </a:graphicData>
            </a:graphic>
          </wp:anchor>
        </w:drawing>
      </w:r>
    </w:p>
    <w:p w:rsidR="00A10B87" w:rsidRPr="00802AAE" w:rsidRDefault="00A10B87" w:rsidP="00A10B87">
      <w:pPr>
        <w:shd w:val="clear" w:color="auto" w:fill="FFFFFF"/>
        <w:spacing w:after="135" w:line="240" w:lineRule="auto"/>
        <w:jc w:val="both"/>
        <w:rPr>
          <w:rFonts w:asciiTheme="majorHAnsi" w:eastAsia="Times New Roman" w:hAnsiTheme="majorHAnsi" w:cs="Times New Roman"/>
          <w:b/>
          <w:bCs/>
          <w:sz w:val="24"/>
          <w:szCs w:val="24"/>
        </w:rPr>
      </w:pPr>
    </w:p>
    <w:p w:rsidR="00A10B87" w:rsidRPr="00802AAE" w:rsidRDefault="00A10B87" w:rsidP="00A10B87">
      <w:pPr>
        <w:shd w:val="clear" w:color="auto" w:fill="FFFFFF"/>
        <w:spacing w:after="135" w:line="240" w:lineRule="auto"/>
        <w:jc w:val="both"/>
        <w:rPr>
          <w:rFonts w:asciiTheme="majorHAnsi" w:eastAsia="Times New Roman" w:hAnsiTheme="majorHAnsi" w:cs="Times New Roman"/>
          <w:sz w:val="24"/>
          <w:szCs w:val="24"/>
        </w:rPr>
      </w:pPr>
    </w:p>
    <w:p w:rsidR="00A10B87" w:rsidRPr="00802AAE" w:rsidRDefault="00A10B87" w:rsidP="00A10B87">
      <w:pPr>
        <w:shd w:val="clear" w:color="auto" w:fill="FFFFFF"/>
        <w:spacing w:after="135" w:line="240" w:lineRule="auto"/>
        <w:jc w:val="both"/>
        <w:rPr>
          <w:rFonts w:asciiTheme="majorHAnsi" w:eastAsia="Times New Roman" w:hAnsiTheme="majorHAnsi" w:cs="Times New Roman"/>
          <w:sz w:val="24"/>
          <w:szCs w:val="24"/>
        </w:rPr>
      </w:pPr>
    </w:p>
    <w:p w:rsidR="00A10B87" w:rsidRPr="00802AAE" w:rsidRDefault="00A10B87" w:rsidP="00A10B87">
      <w:pPr>
        <w:shd w:val="clear" w:color="auto" w:fill="FFFFFF"/>
        <w:spacing w:after="135" w:line="240" w:lineRule="auto"/>
        <w:jc w:val="both"/>
        <w:rPr>
          <w:rFonts w:asciiTheme="majorHAnsi" w:eastAsia="Times New Roman" w:hAnsiTheme="majorHAnsi" w:cs="Times New Roman"/>
          <w:sz w:val="24"/>
          <w:szCs w:val="24"/>
        </w:rPr>
      </w:pPr>
    </w:p>
    <w:p w:rsidR="00A10B87" w:rsidRPr="00802AAE" w:rsidRDefault="00A10B87" w:rsidP="00A10B87">
      <w:pPr>
        <w:shd w:val="clear" w:color="auto" w:fill="FFFFFF"/>
        <w:spacing w:after="135" w:line="240" w:lineRule="auto"/>
        <w:jc w:val="both"/>
        <w:rPr>
          <w:rFonts w:asciiTheme="majorHAnsi" w:eastAsia="Times New Roman" w:hAnsiTheme="majorHAnsi" w:cs="Times New Roman"/>
          <w:sz w:val="24"/>
          <w:szCs w:val="24"/>
        </w:rPr>
      </w:pPr>
    </w:p>
    <w:p w:rsidR="00A10B87" w:rsidRPr="00802AAE" w:rsidRDefault="00A10B87" w:rsidP="00A10B87">
      <w:pPr>
        <w:shd w:val="clear" w:color="auto" w:fill="FFFFFF"/>
        <w:spacing w:after="135" w:line="240" w:lineRule="auto"/>
        <w:jc w:val="both"/>
        <w:rPr>
          <w:rFonts w:asciiTheme="majorHAnsi" w:eastAsia="Times New Roman" w:hAnsiTheme="majorHAnsi" w:cs="Times New Roman"/>
          <w:sz w:val="24"/>
          <w:szCs w:val="24"/>
        </w:rPr>
      </w:pPr>
    </w:p>
    <w:p w:rsidR="00A10B87" w:rsidRPr="00802AAE" w:rsidRDefault="00A10B87" w:rsidP="00A10B87">
      <w:pPr>
        <w:shd w:val="clear" w:color="auto" w:fill="FFFFFF"/>
        <w:spacing w:after="135" w:line="240" w:lineRule="auto"/>
        <w:jc w:val="both"/>
        <w:rPr>
          <w:rFonts w:asciiTheme="majorHAnsi" w:eastAsia="Times New Roman" w:hAnsiTheme="majorHAnsi" w:cs="Times New Roman"/>
          <w:sz w:val="24"/>
          <w:szCs w:val="24"/>
        </w:rPr>
      </w:pPr>
    </w:p>
    <w:p w:rsidR="00A10B87" w:rsidRPr="00802AAE" w:rsidRDefault="00A10B87" w:rsidP="00A10B87">
      <w:pPr>
        <w:shd w:val="clear" w:color="auto" w:fill="FFFFFF"/>
        <w:spacing w:after="135" w:line="240" w:lineRule="auto"/>
        <w:jc w:val="both"/>
        <w:rPr>
          <w:rFonts w:asciiTheme="majorHAnsi" w:eastAsia="Times New Roman" w:hAnsiTheme="majorHAnsi" w:cs="Times New Roman"/>
          <w:sz w:val="24"/>
          <w:szCs w:val="24"/>
        </w:rPr>
      </w:pPr>
    </w:p>
    <w:p w:rsidR="00A10B87" w:rsidRPr="00802AAE" w:rsidRDefault="00A10B87" w:rsidP="00A10B87">
      <w:pPr>
        <w:shd w:val="clear" w:color="auto" w:fill="FFFFFF"/>
        <w:spacing w:after="135" w:line="240" w:lineRule="auto"/>
        <w:rPr>
          <w:rFonts w:asciiTheme="majorHAnsi" w:eastAsia="Times New Roman" w:hAnsiTheme="majorHAnsi" w:cs="Times New Roman"/>
          <w:b/>
          <w:bCs/>
          <w:sz w:val="24"/>
          <w:szCs w:val="24"/>
        </w:rPr>
      </w:pPr>
    </w:p>
    <w:p w:rsidR="00A10B87" w:rsidRPr="00802AAE" w:rsidRDefault="00A10B87" w:rsidP="00A10B87">
      <w:pPr>
        <w:shd w:val="clear" w:color="auto" w:fill="FFFFFF"/>
        <w:spacing w:after="135" w:line="240" w:lineRule="auto"/>
        <w:jc w:val="both"/>
        <w:rPr>
          <w:rFonts w:asciiTheme="majorHAnsi" w:hAnsiTheme="majorHAnsi" w:cs="Times New Roman"/>
          <w:sz w:val="24"/>
          <w:szCs w:val="24"/>
        </w:rPr>
      </w:pPr>
      <w:r w:rsidRPr="00802AAE">
        <w:rPr>
          <w:rFonts w:asciiTheme="majorHAnsi" w:eastAsia="Times New Roman" w:hAnsiTheme="majorHAnsi" w:cs="Times New Roman"/>
          <w:sz w:val="24"/>
          <w:szCs w:val="24"/>
        </w:rPr>
        <w:t xml:space="preserve">Academic unit of Allied Sciences is the common unit which was established for Ayurveda and Unani Study Programmes under Preclinical Sciences and also serves as a multidisciplinary division for the Institute. The unit engages in BAMS undergraduate and postgraduate teaching, practical </w:t>
      </w:r>
      <w:r w:rsidR="00663338" w:rsidRPr="00802AAE">
        <w:rPr>
          <w:rFonts w:asciiTheme="majorHAnsi" w:eastAsia="Times New Roman" w:hAnsiTheme="majorHAnsi" w:cs="Times New Roman"/>
          <w:sz w:val="24"/>
          <w:szCs w:val="24"/>
        </w:rPr>
        <w:t>works,</w:t>
      </w:r>
      <w:r w:rsidRPr="00802AAE">
        <w:rPr>
          <w:rFonts w:asciiTheme="majorHAnsi" w:eastAsia="Times New Roman" w:hAnsiTheme="majorHAnsi" w:cs="Times New Roman"/>
          <w:sz w:val="24"/>
          <w:szCs w:val="24"/>
        </w:rPr>
        <w:t xml:space="preserve"> and research which are relevant to the field of Ayurveda and in BUMS undergraduate teaching, practical works and research which are relevant to the field of Unani. The study programme of BAMS conducts the subjects such as Shareera Rachana, Shareera Kriya, Anatomy, Physiology, Forensic Medicine and </w:t>
      </w:r>
      <w:r w:rsidRPr="00802AAE">
        <w:rPr>
          <w:rFonts w:asciiTheme="majorHAnsi" w:hAnsiTheme="majorHAnsi" w:cs="Times New Roman"/>
          <w:sz w:val="24"/>
          <w:szCs w:val="24"/>
        </w:rPr>
        <w:t xml:space="preserve">Principles of Genetics, Molecular Biology and Bio Technology (optional). The </w:t>
      </w:r>
      <w:r w:rsidRPr="00802AAE">
        <w:rPr>
          <w:rFonts w:asciiTheme="majorHAnsi" w:eastAsia="Times New Roman" w:hAnsiTheme="majorHAnsi" w:cs="Times New Roman"/>
          <w:sz w:val="24"/>
          <w:szCs w:val="24"/>
        </w:rPr>
        <w:t>study programme</w:t>
      </w:r>
      <w:r w:rsidRPr="00802AAE">
        <w:rPr>
          <w:rFonts w:asciiTheme="majorHAnsi" w:hAnsiTheme="majorHAnsi" w:cs="Times New Roman"/>
          <w:sz w:val="24"/>
          <w:szCs w:val="24"/>
        </w:rPr>
        <w:t xml:space="preserve"> of BUMS conducts</w:t>
      </w:r>
      <w:r w:rsidRPr="00802AAE">
        <w:rPr>
          <w:rFonts w:asciiTheme="majorHAnsi" w:eastAsia="Times New Roman" w:hAnsiTheme="majorHAnsi" w:cs="Times New Roman"/>
          <w:sz w:val="24"/>
          <w:szCs w:val="24"/>
        </w:rPr>
        <w:t xml:space="preserve"> Anatomy, Physiology, Pathology, Forensic </w:t>
      </w:r>
      <w:r w:rsidR="00663338" w:rsidRPr="00802AAE">
        <w:rPr>
          <w:rFonts w:asciiTheme="majorHAnsi" w:eastAsia="Times New Roman" w:hAnsiTheme="majorHAnsi" w:cs="Times New Roman"/>
          <w:sz w:val="24"/>
          <w:szCs w:val="24"/>
        </w:rPr>
        <w:t>Medicine,</w:t>
      </w:r>
      <w:r w:rsidRPr="00802AAE">
        <w:rPr>
          <w:rFonts w:asciiTheme="majorHAnsi" w:eastAsia="Times New Roman" w:hAnsiTheme="majorHAnsi" w:cs="Times New Roman"/>
          <w:sz w:val="24"/>
          <w:szCs w:val="24"/>
        </w:rPr>
        <w:t xml:space="preserve"> and Principles of Clinical Medicineunder well qualified academic staff.</w:t>
      </w:r>
    </w:p>
    <w:p w:rsidR="00A10B87" w:rsidRPr="00802AAE" w:rsidRDefault="00A10B87" w:rsidP="00A10B87">
      <w:pPr>
        <w:shd w:val="clear" w:color="auto" w:fill="FFFFFF"/>
        <w:spacing w:after="135" w:line="240" w:lineRule="auto"/>
        <w:jc w:val="both"/>
        <w:rPr>
          <w:rFonts w:asciiTheme="majorHAnsi" w:eastAsia="Times New Roman" w:hAnsiTheme="majorHAnsi" w:cs="Times New Roman"/>
          <w:sz w:val="24"/>
          <w:szCs w:val="24"/>
        </w:rPr>
      </w:pPr>
      <w:r w:rsidRPr="00802AAE">
        <w:rPr>
          <w:rFonts w:asciiTheme="majorHAnsi" w:eastAsia="Times New Roman" w:hAnsiTheme="majorHAnsi" w:cs="Times New Roman"/>
          <w:sz w:val="24"/>
          <w:szCs w:val="24"/>
        </w:rPr>
        <w:t>Anatomy laboratory facilitates for cadaver dissections and pathology specimens. Anatomical model demonstration hall and physiology laboratory are established with modern technological equipments for the students’ practical and research purposes.</w:t>
      </w:r>
    </w:p>
    <w:p w:rsidR="00A10B87" w:rsidRDefault="00A10B87" w:rsidP="00A10B87">
      <w:pPr>
        <w:shd w:val="clear" w:color="auto" w:fill="FFFFFF"/>
        <w:spacing w:after="135" w:line="240" w:lineRule="auto"/>
        <w:jc w:val="both"/>
        <w:rPr>
          <w:rFonts w:asciiTheme="majorHAnsi" w:eastAsia="Times New Roman" w:hAnsiTheme="majorHAnsi" w:cs="Times New Roman"/>
          <w:i/>
          <w:iCs/>
          <w:sz w:val="24"/>
          <w:szCs w:val="24"/>
        </w:rPr>
      </w:pPr>
      <w:r w:rsidRPr="00802AAE">
        <w:rPr>
          <w:rFonts w:asciiTheme="majorHAnsi" w:eastAsia="Times New Roman" w:hAnsiTheme="majorHAnsi" w:cs="Times New Roman"/>
          <w:sz w:val="24"/>
          <w:szCs w:val="24"/>
        </w:rPr>
        <w:t xml:space="preserve">Previously, the Academic unit was named as the Academic unit of </w:t>
      </w:r>
      <w:r w:rsidRPr="00802AAE">
        <w:rPr>
          <w:rFonts w:asciiTheme="majorHAnsi" w:eastAsia="Times New Roman" w:hAnsiTheme="majorHAnsi" w:cs="Times New Roman"/>
          <w:i/>
          <w:iCs/>
          <w:sz w:val="24"/>
          <w:szCs w:val="24"/>
        </w:rPr>
        <w:t>“ShareeraVignana”</w:t>
      </w:r>
      <w:r w:rsidRPr="00802AAE">
        <w:rPr>
          <w:rFonts w:asciiTheme="majorHAnsi" w:eastAsia="Times New Roman" w:hAnsiTheme="majorHAnsi" w:cs="Times New Roman"/>
          <w:sz w:val="24"/>
          <w:szCs w:val="24"/>
        </w:rPr>
        <w:t xml:space="preserve">. Currently, it is named as the Academic unit of Allied Sciences and it has proposed to be changed as academic unit of </w:t>
      </w:r>
      <w:r w:rsidRPr="00802AAE">
        <w:rPr>
          <w:rFonts w:asciiTheme="majorHAnsi" w:eastAsia="Times New Roman" w:hAnsiTheme="majorHAnsi" w:cs="Times New Roman"/>
          <w:i/>
          <w:iCs/>
          <w:sz w:val="24"/>
          <w:szCs w:val="24"/>
        </w:rPr>
        <w:t>“ShareeraVignana”</w:t>
      </w:r>
      <w:r w:rsidRPr="00802AAE">
        <w:rPr>
          <w:rFonts w:asciiTheme="majorHAnsi" w:eastAsia="Times New Roman" w:hAnsiTheme="majorHAnsi" w:cs="Times New Roman"/>
          <w:sz w:val="24"/>
          <w:szCs w:val="24"/>
        </w:rPr>
        <w:t xml:space="preserve"> in Ayurveda and </w:t>
      </w:r>
      <w:r w:rsidRPr="00802AAE">
        <w:rPr>
          <w:rFonts w:asciiTheme="majorHAnsi" w:eastAsia="Times New Roman" w:hAnsiTheme="majorHAnsi" w:cs="Times New Roman"/>
          <w:i/>
          <w:iCs/>
          <w:sz w:val="24"/>
          <w:szCs w:val="24"/>
        </w:rPr>
        <w:t>Tashreekh-e-Badan WaManafi-ul-Aaza</w:t>
      </w:r>
      <w:r w:rsidRPr="00802AAE">
        <w:rPr>
          <w:rFonts w:asciiTheme="majorHAnsi" w:eastAsia="Times New Roman" w:hAnsiTheme="majorHAnsi" w:cs="Times New Roman"/>
          <w:sz w:val="24"/>
          <w:szCs w:val="24"/>
        </w:rPr>
        <w:t>in Unani of the proposed curriculum.</w:t>
      </w:r>
    </w:p>
    <w:p w:rsidR="00376B68" w:rsidRPr="00802AAE" w:rsidRDefault="00376B68" w:rsidP="00A10B87">
      <w:pPr>
        <w:shd w:val="clear" w:color="auto" w:fill="FFFFFF"/>
        <w:spacing w:after="135" w:line="240" w:lineRule="auto"/>
        <w:jc w:val="both"/>
        <w:rPr>
          <w:rFonts w:asciiTheme="majorHAnsi" w:eastAsia="Times New Roman" w:hAnsiTheme="majorHAnsi" w:cs="Times New Roman"/>
          <w:i/>
          <w:iCs/>
          <w:sz w:val="24"/>
          <w:szCs w:val="24"/>
        </w:rPr>
      </w:pPr>
    </w:p>
    <w:p w:rsidR="00A10B87" w:rsidRPr="00802AAE" w:rsidRDefault="00A10B87" w:rsidP="00A10B87">
      <w:pPr>
        <w:jc w:val="both"/>
        <w:rPr>
          <w:rFonts w:asciiTheme="majorHAnsi" w:hAnsiTheme="majorHAnsi" w:cs="Times New Roman"/>
          <w:sz w:val="24"/>
          <w:szCs w:val="24"/>
        </w:rPr>
      </w:pPr>
      <w:r w:rsidRPr="00802AAE">
        <w:rPr>
          <w:rFonts w:asciiTheme="majorHAnsi" w:hAnsiTheme="majorHAnsi" w:cs="Times New Roman"/>
          <w:sz w:val="24"/>
          <w:szCs w:val="24"/>
        </w:rPr>
        <w:t>The aims and objectives of the Academic unit are as follows</w:t>
      </w:r>
    </w:p>
    <w:p w:rsidR="00A10B87" w:rsidRPr="00802AAE" w:rsidRDefault="00A10B87" w:rsidP="00B232FE">
      <w:pPr>
        <w:pStyle w:val="ListParagraph"/>
        <w:numPr>
          <w:ilvl w:val="0"/>
          <w:numId w:val="14"/>
        </w:numPr>
        <w:jc w:val="both"/>
        <w:rPr>
          <w:rFonts w:asciiTheme="majorHAnsi" w:hAnsiTheme="majorHAnsi" w:cs="Times New Roman"/>
          <w:b/>
          <w:bCs/>
          <w:sz w:val="24"/>
          <w:szCs w:val="24"/>
        </w:rPr>
      </w:pPr>
      <w:r w:rsidRPr="00802AAE">
        <w:rPr>
          <w:rFonts w:asciiTheme="majorHAnsi" w:hAnsiTheme="majorHAnsi" w:cs="Times New Roman"/>
          <w:sz w:val="24"/>
          <w:szCs w:val="24"/>
          <w:shd w:val="clear" w:color="auto" w:fill="FFFFFF"/>
        </w:rPr>
        <w:t>To provide Ayurveda and Unani medical graduates with knowledge and skills to practice Ayurveda and Unani Medicine scientifically</w:t>
      </w:r>
    </w:p>
    <w:p w:rsidR="00A10B87" w:rsidRPr="00802AAE" w:rsidRDefault="00A10B87" w:rsidP="00A10B87">
      <w:pPr>
        <w:pStyle w:val="ListParagraph"/>
        <w:jc w:val="both"/>
        <w:rPr>
          <w:rFonts w:asciiTheme="majorHAnsi" w:hAnsiTheme="majorHAnsi" w:cs="Times New Roman"/>
          <w:b/>
          <w:bCs/>
          <w:sz w:val="24"/>
          <w:szCs w:val="24"/>
        </w:rPr>
      </w:pPr>
    </w:p>
    <w:p w:rsidR="00A10B87" w:rsidRPr="00802AAE" w:rsidRDefault="00A10B87" w:rsidP="00B232FE">
      <w:pPr>
        <w:pStyle w:val="ListParagraph"/>
        <w:numPr>
          <w:ilvl w:val="0"/>
          <w:numId w:val="14"/>
        </w:numPr>
        <w:jc w:val="both"/>
        <w:rPr>
          <w:rFonts w:asciiTheme="majorHAnsi" w:hAnsiTheme="majorHAnsi" w:cs="Times New Roman"/>
          <w:b/>
          <w:bCs/>
          <w:sz w:val="24"/>
          <w:szCs w:val="24"/>
        </w:rPr>
      </w:pPr>
      <w:r w:rsidRPr="00802AAE">
        <w:rPr>
          <w:rFonts w:asciiTheme="majorHAnsi" w:hAnsiTheme="majorHAnsi" w:cs="Times New Roman"/>
          <w:sz w:val="24"/>
          <w:szCs w:val="24"/>
          <w:shd w:val="clear" w:color="auto" w:fill="FFFFFF"/>
        </w:rPr>
        <w:t>To contribute the research works on basic and applied aspect of Shareera Rachana, Shareera Kriya, Anatomy and Physiology (Ayurveda, Unani and Modern) in collaboration with other disciplines and Institutions </w:t>
      </w:r>
    </w:p>
    <w:p w:rsidR="00A10B87" w:rsidRPr="00802AAE" w:rsidRDefault="00A10B87" w:rsidP="00A10B87">
      <w:pPr>
        <w:pStyle w:val="ListParagraph"/>
        <w:jc w:val="both"/>
        <w:rPr>
          <w:rFonts w:asciiTheme="majorHAnsi" w:hAnsiTheme="majorHAnsi" w:cs="Times New Roman"/>
          <w:sz w:val="24"/>
          <w:szCs w:val="24"/>
        </w:rPr>
      </w:pPr>
    </w:p>
    <w:p w:rsidR="00376B68" w:rsidRPr="00376B68" w:rsidRDefault="00A10B87" w:rsidP="00376B68">
      <w:pPr>
        <w:pStyle w:val="ListParagraph"/>
        <w:numPr>
          <w:ilvl w:val="0"/>
          <w:numId w:val="14"/>
        </w:numPr>
        <w:jc w:val="both"/>
        <w:rPr>
          <w:rFonts w:asciiTheme="majorHAnsi" w:hAnsiTheme="majorHAnsi" w:cs="Times New Roman"/>
          <w:b/>
          <w:bCs/>
          <w:sz w:val="24"/>
          <w:szCs w:val="24"/>
        </w:rPr>
      </w:pPr>
      <w:r w:rsidRPr="00802AAE">
        <w:rPr>
          <w:rFonts w:asciiTheme="majorHAnsi" w:hAnsiTheme="majorHAnsi" w:cs="Times New Roman"/>
          <w:sz w:val="24"/>
          <w:szCs w:val="24"/>
          <w:shd w:val="clear" w:color="auto" w:fill="FFFFFF"/>
        </w:rPr>
        <w:t>To provide a supportive environment for optimal teaching, learning, research and self development for the BAMS and BUMS students.</w:t>
      </w:r>
    </w:p>
    <w:p w:rsidR="00A062E3" w:rsidRPr="00AB5A32" w:rsidRDefault="00A062E3" w:rsidP="00376B68">
      <w:pPr>
        <w:pBdr>
          <w:bottom w:val="single" w:sz="12" w:space="1" w:color="auto"/>
        </w:pBdr>
        <w:shd w:val="clear" w:color="auto" w:fill="FFFFFF"/>
        <w:spacing w:after="135" w:line="240" w:lineRule="auto"/>
        <w:jc w:val="both"/>
        <w:rPr>
          <w:rFonts w:asciiTheme="majorHAnsi" w:hAnsiTheme="majorHAnsi" w:cs="Times New Roman"/>
          <w:b/>
          <w:bCs/>
          <w:sz w:val="28"/>
          <w:szCs w:val="28"/>
        </w:rPr>
      </w:pPr>
      <w:r>
        <w:rPr>
          <w:rFonts w:asciiTheme="majorHAnsi" w:hAnsiTheme="majorHAnsi"/>
          <w:b/>
          <w:bCs/>
          <w:color w:val="000000" w:themeColor="text1"/>
          <w:sz w:val="28"/>
          <w:szCs w:val="28"/>
        </w:rPr>
        <w:lastRenderedPageBreak/>
        <w:t>Academic Unit</w:t>
      </w:r>
      <w:r w:rsidRPr="00AB5A32">
        <w:rPr>
          <w:rFonts w:asciiTheme="majorHAnsi" w:hAnsiTheme="majorHAnsi"/>
          <w:b/>
          <w:bCs/>
          <w:color w:val="000000" w:themeColor="text1"/>
          <w:sz w:val="28"/>
          <w:szCs w:val="28"/>
        </w:rPr>
        <w:t xml:space="preserve"> of</w:t>
      </w:r>
      <w:r w:rsidR="004514DC">
        <w:rPr>
          <w:rFonts w:asciiTheme="majorHAnsi" w:hAnsiTheme="majorHAnsi"/>
          <w:b/>
          <w:bCs/>
          <w:color w:val="000000" w:themeColor="text1"/>
          <w:sz w:val="28"/>
          <w:szCs w:val="28"/>
        </w:rPr>
        <w:t xml:space="preserve"> </w:t>
      </w:r>
      <w:r w:rsidRPr="00AB5A32">
        <w:rPr>
          <w:rFonts w:asciiTheme="majorHAnsi" w:hAnsiTheme="majorHAnsi" w:cs="Times New Roman"/>
          <w:b/>
          <w:bCs/>
          <w:sz w:val="28"/>
          <w:szCs w:val="28"/>
        </w:rPr>
        <w:t>Dravyaguna</w:t>
      </w:r>
      <w:r w:rsidR="004514DC">
        <w:rPr>
          <w:rFonts w:asciiTheme="majorHAnsi" w:hAnsiTheme="majorHAnsi" w:cs="Times New Roman"/>
          <w:b/>
          <w:bCs/>
          <w:sz w:val="28"/>
          <w:szCs w:val="28"/>
        </w:rPr>
        <w:t xml:space="preserve"> </w:t>
      </w:r>
      <w:r w:rsidRPr="00AB5A32">
        <w:rPr>
          <w:rFonts w:asciiTheme="majorHAnsi" w:hAnsiTheme="majorHAnsi" w:cs="Times New Roman"/>
          <w:b/>
          <w:bCs/>
          <w:sz w:val="28"/>
          <w:szCs w:val="28"/>
        </w:rPr>
        <w:t>Vignana</w:t>
      </w:r>
    </w:p>
    <w:p w:rsidR="00376B68" w:rsidRDefault="00376B68" w:rsidP="00F744A6">
      <w:pPr>
        <w:spacing w:after="0"/>
        <w:jc w:val="center"/>
        <w:rPr>
          <w:rFonts w:ascii="Cambria" w:hAnsi="Cambria" w:cs="Times New Roman"/>
          <w:sz w:val="24"/>
          <w:szCs w:val="24"/>
        </w:rPr>
      </w:pPr>
    </w:p>
    <w:p w:rsidR="00465B40" w:rsidRDefault="005A246E" w:rsidP="00F744A6">
      <w:pPr>
        <w:spacing w:after="0"/>
        <w:jc w:val="center"/>
        <w:rPr>
          <w:rFonts w:ascii="Cambria" w:hAnsi="Cambria" w:cs="Times New Roman"/>
          <w:sz w:val="24"/>
          <w:szCs w:val="24"/>
        </w:rPr>
      </w:pPr>
      <w:r>
        <w:rPr>
          <w:rFonts w:ascii="Cambria" w:hAnsi="Cambria" w:cs="Times New Roman"/>
          <w:noProof/>
          <w:sz w:val="24"/>
          <w:szCs w:val="24"/>
        </w:rPr>
        <w:drawing>
          <wp:inline distT="0" distB="0" distL="0" distR="0">
            <wp:extent cx="3609674" cy="2104649"/>
            <wp:effectExtent l="19050" t="0" r="0" b="0"/>
            <wp:docPr id="1" name="Picture 1" descr="C:\Users\User - 001\Download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 001\Downloads\Untitled-1.jpg"/>
                    <pic:cNvPicPr>
                      <a:picLocks noChangeAspect="1" noChangeArrowheads="1"/>
                    </pic:cNvPicPr>
                  </pic:nvPicPr>
                  <pic:blipFill>
                    <a:blip r:embed="rId19" cstate="print"/>
                    <a:srcRect/>
                    <a:stretch>
                      <a:fillRect/>
                    </a:stretch>
                  </pic:blipFill>
                  <pic:spPr bwMode="auto">
                    <a:xfrm>
                      <a:off x="0" y="0"/>
                      <a:ext cx="3614600" cy="2107521"/>
                    </a:xfrm>
                    <a:prstGeom prst="rect">
                      <a:avLst/>
                    </a:prstGeom>
                    <a:noFill/>
                    <a:ln w="9525">
                      <a:noFill/>
                      <a:miter lim="800000"/>
                      <a:headEnd/>
                      <a:tailEnd/>
                    </a:ln>
                  </pic:spPr>
                </pic:pic>
              </a:graphicData>
            </a:graphic>
          </wp:inline>
        </w:drawing>
      </w:r>
    </w:p>
    <w:p w:rsidR="008E51CE" w:rsidRDefault="008E51CE" w:rsidP="00F744A6">
      <w:pPr>
        <w:spacing w:after="0"/>
        <w:jc w:val="center"/>
        <w:rPr>
          <w:rFonts w:ascii="Cambria" w:hAnsi="Cambria" w:cs="Times New Roman"/>
          <w:sz w:val="24"/>
          <w:szCs w:val="24"/>
        </w:rPr>
      </w:pPr>
    </w:p>
    <w:p w:rsidR="007007AD" w:rsidRPr="00B54F6E" w:rsidRDefault="00F744A6" w:rsidP="00F744A6">
      <w:pPr>
        <w:spacing w:after="0"/>
        <w:jc w:val="both"/>
        <w:rPr>
          <w:rFonts w:ascii="Cambria" w:hAnsi="Cambria" w:cs="Times New Roman"/>
          <w:sz w:val="24"/>
          <w:szCs w:val="24"/>
        </w:rPr>
      </w:pPr>
      <w:r w:rsidRPr="00B54F6E">
        <w:rPr>
          <w:rFonts w:ascii="Cambria" w:hAnsi="Cambria" w:cs="Times New Roman"/>
          <w:sz w:val="24"/>
          <w:szCs w:val="24"/>
        </w:rPr>
        <w:t xml:space="preserve">The academic </w:t>
      </w:r>
      <w:r w:rsidR="00203F0D">
        <w:rPr>
          <w:rFonts w:ascii="Cambria" w:hAnsi="Cambria" w:cs="Times New Roman"/>
          <w:sz w:val="24"/>
          <w:szCs w:val="24"/>
        </w:rPr>
        <w:t>u</w:t>
      </w:r>
      <w:r w:rsidRPr="00B54F6E">
        <w:rPr>
          <w:rFonts w:ascii="Cambria" w:hAnsi="Cambria" w:cs="Times New Roman"/>
          <w:sz w:val="24"/>
          <w:szCs w:val="24"/>
        </w:rPr>
        <w:t>nit of Dravyaguna</w:t>
      </w:r>
      <w:r w:rsidR="00203F0D">
        <w:rPr>
          <w:rFonts w:ascii="Cambria" w:hAnsi="Cambria" w:cs="Times New Roman"/>
          <w:sz w:val="24"/>
          <w:szCs w:val="24"/>
        </w:rPr>
        <w:t xml:space="preserve"> </w:t>
      </w:r>
      <w:r w:rsidRPr="00B54F6E">
        <w:rPr>
          <w:rFonts w:ascii="Cambria" w:hAnsi="Cambria" w:cs="Times New Roman"/>
          <w:sz w:val="24"/>
          <w:szCs w:val="24"/>
        </w:rPr>
        <w:t>Vignana has six divisions; Namarupa</w:t>
      </w:r>
      <w:r w:rsidR="00203F0D">
        <w:rPr>
          <w:rFonts w:ascii="Cambria" w:hAnsi="Cambria" w:cs="Times New Roman"/>
          <w:sz w:val="24"/>
          <w:szCs w:val="24"/>
        </w:rPr>
        <w:t xml:space="preserve"> </w:t>
      </w:r>
      <w:r w:rsidRPr="00B54F6E">
        <w:rPr>
          <w:rFonts w:ascii="Cambria" w:hAnsi="Cambria" w:cs="Times New Roman"/>
          <w:sz w:val="24"/>
          <w:szCs w:val="24"/>
        </w:rPr>
        <w:t>Vignana (Pharmacognosy), Guna</w:t>
      </w:r>
      <w:r w:rsidR="00203F0D">
        <w:rPr>
          <w:rFonts w:ascii="Cambria" w:hAnsi="Cambria" w:cs="Times New Roman"/>
          <w:sz w:val="24"/>
          <w:szCs w:val="24"/>
        </w:rPr>
        <w:t xml:space="preserve"> </w:t>
      </w:r>
      <w:r w:rsidRPr="00B54F6E">
        <w:rPr>
          <w:rFonts w:ascii="Cambria" w:hAnsi="Cambria" w:cs="Times New Roman"/>
          <w:sz w:val="24"/>
          <w:szCs w:val="24"/>
        </w:rPr>
        <w:t>Vignana (Study of drug properties), Karma Vignana (Pharmacology), Prayoga</w:t>
      </w:r>
      <w:r w:rsidR="00203F0D">
        <w:rPr>
          <w:rFonts w:ascii="Cambria" w:hAnsi="Cambria" w:cs="Times New Roman"/>
          <w:sz w:val="24"/>
          <w:szCs w:val="24"/>
        </w:rPr>
        <w:t xml:space="preserve"> </w:t>
      </w:r>
      <w:r w:rsidRPr="00B54F6E">
        <w:rPr>
          <w:rFonts w:ascii="Cambria" w:hAnsi="Cambria" w:cs="Times New Roman"/>
          <w:sz w:val="24"/>
          <w:szCs w:val="24"/>
        </w:rPr>
        <w:t xml:space="preserve">Vignana(Clinical </w:t>
      </w:r>
      <w:r w:rsidR="007007AD" w:rsidRPr="00B54F6E">
        <w:rPr>
          <w:rFonts w:ascii="Cambria" w:hAnsi="Cambria" w:cs="Times New Roman"/>
          <w:sz w:val="24"/>
          <w:szCs w:val="24"/>
        </w:rPr>
        <w:t>pharmacology</w:t>
      </w:r>
      <w:r w:rsidRPr="00B54F6E">
        <w:rPr>
          <w:rFonts w:ascii="Cambria" w:hAnsi="Cambria" w:cs="Times New Roman"/>
          <w:sz w:val="24"/>
          <w:szCs w:val="24"/>
        </w:rPr>
        <w:t>), Yoga Vignana (Study of drug preparation), and Kalpa</w:t>
      </w:r>
      <w:r w:rsidR="00203F0D">
        <w:rPr>
          <w:rFonts w:ascii="Cambria" w:hAnsi="Cambria" w:cs="Times New Roman"/>
          <w:sz w:val="24"/>
          <w:szCs w:val="24"/>
        </w:rPr>
        <w:t xml:space="preserve"> </w:t>
      </w:r>
      <w:r w:rsidRPr="00B54F6E">
        <w:rPr>
          <w:rFonts w:ascii="Cambria" w:hAnsi="Cambria" w:cs="Times New Roman"/>
          <w:sz w:val="24"/>
          <w:szCs w:val="24"/>
        </w:rPr>
        <w:t>Vignana (</w:t>
      </w:r>
      <w:r w:rsidR="007007AD" w:rsidRPr="00B54F6E">
        <w:rPr>
          <w:rFonts w:ascii="Cambria" w:hAnsi="Cambria" w:cs="Times New Roman"/>
          <w:sz w:val="24"/>
          <w:szCs w:val="24"/>
        </w:rPr>
        <w:t>Pharmaceutics</w:t>
      </w:r>
      <w:r w:rsidRPr="00B54F6E">
        <w:rPr>
          <w:rFonts w:ascii="Cambria" w:hAnsi="Cambria" w:cs="Times New Roman"/>
          <w:sz w:val="24"/>
          <w:szCs w:val="24"/>
        </w:rPr>
        <w:t xml:space="preserve">). This Unit is engaged in teaching and conducting practical training for </w:t>
      </w:r>
      <w:r w:rsidR="00A30A72">
        <w:rPr>
          <w:rFonts w:ascii="Cambria" w:hAnsi="Cambria" w:cs="Times New Roman"/>
          <w:sz w:val="24"/>
          <w:szCs w:val="24"/>
        </w:rPr>
        <w:t xml:space="preserve">level I, II, III </w:t>
      </w:r>
      <w:r w:rsidRPr="00B54F6E">
        <w:rPr>
          <w:rFonts w:ascii="Cambria" w:hAnsi="Cambria" w:cs="Times New Roman"/>
          <w:sz w:val="24"/>
          <w:szCs w:val="24"/>
        </w:rPr>
        <w:t>undergraduate and postgraduate students</w:t>
      </w:r>
      <w:r w:rsidR="00A30A72">
        <w:rPr>
          <w:rFonts w:ascii="Cambria" w:hAnsi="Cambria" w:cs="Times New Roman"/>
          <w:sz w:val="24"/>
          <w:szCs w:val="24"/>
        </w:rPr>
        <w:t xml:space="preserve"> and also </w:t>
      </w:r>
      <w:r w:rsidR="007007AD">
        <w:rPr>
          <w:rFonts w:ascii="Cambria" w:hAnsi="Cambria" w:cs="Times New Roman"/>
          <w:sz w:val="24"/>
          <w:szCs w:val="24"/>
        </w:rPr>
        <w:t>conducts</w:t>
      </w:r>
      <w:r w:rsidR="00A30A72">
        <w:rPr>
          <w:rFonts w:ascii="Cambria" w:hAnsi="Cambria" w:cs="Times New Roman"/>
          <w:sz w:val="24"/>
          <w:szCs w:val="24"/>
        </w:rPr>
        <w:t xml:space="preserve"> short courses  </w:t>
      </w:r>
      <w:r w:rsidRPr="00B54F6E">
        <w:rPr>
          <w:rFonts w:ascii="Cambria" w:hAnsi="Cambria" w:cs="Times New Roman"/>
          <w:sz w:val="24"/>
          <w:szCs w:val="24"/>
        </w:rPr>
        <w:t xml:space="preserve"> in three subjects viz. Dravyaguna</w:t>
      </w:r>
      <w:r w:rsidR="00203F0D">
        <w:rPr>
          <w:rFonts w:ascii="Cambria" w:hAnsi="Cambria" w:cs="Times New Roman"/>
          <w:sz w:val="24"/>
          <w:szCs w:val="24"/>
        </w:rPr>
        <w:t xml:space="preserve"> </w:t>
      </w:r>
      <w:r w:rsidRPr="00B54F6E">
        <w:rPr>
          <w:rFonts w:ascii="Cambria" w:hAnsi="Cambria" w:cs="Times New Roman"/>
          <w:sz w:val="24"/>
          <w:szCs w:val="24"/>
        </w:rPr>
        <w:t>Vignana (Ayurveda Pharmacology), BhaisajjyaKalpana (Ayurveda Pharmaceutics), and Rasa Shastra (Alchemy</w:t>
      </w:r>
      <w:r w:rsidR="00203F0D" w:rsidRPr="00B54F6E">
        <w:rPr>
          <w:rFonts w:ascii="Cambria" w:hAnsi="Cambria" w:cs="Times New Roman"/>
          <w:sz w:val="24"/>
          <w:szCs w:val="24"/>
        </w:rPr>
        <w:t>)</w:t>
      </w:r>
      <w:r w:rsidR="00203F0D">
        <w:rPr>
          <w:rFonts w:ascii="Cambria" w:hAnsi="Cambria" w:cs="Times New Roman"/>
          <w:sz w:val="24"/>
          <w:szCs w:val="24"/>
        </w:rPr>
        <w:t xml:space="preserve"> Also</w:t>
      </w:r>
      <w:r w:rsidR="00A30A72">
        <w:rPr>
          <w:rFonts w:ascii="Cambria" w:hAnsi="Cambria" w:cs="Times New Roman"/>
          <w:sz w:val="24"/>
          <w:szCs w:val="24"/>
        </w:rPr>
        <w:t xml:space="preserve"> conduct short course and collaborative programme with other university and private sector</w:t>
      </w:r>
      <w:r w:rsidRPr="00B54F6E">
        <w:rPr>
          <w:rFonts w:ascii="Cambria" w:hAnsi="Cambria" w:cs="Times New Roman"/>
          <w:sz w:val="24"/>
          <w:szCs w:val="24"/>
        </w:rPr>
        <w:t>.</w:t>
      </w:r>
    </w:p>
    <w:p w:rsidR="00F744A6" w:rsidRPr="00B54F6E" w:rsidRDefault="00F744A6" w:rsidP="00F744A6">
      <w:pPr>
        <w:spacing w:after="0"/>
        <w:jc w:val="both"/>
        <w:rPr>
          <w:rFonts w:ascii="Cambria" w:hAnsi="Cambria" w:cs="Times New Roman"/>
          <w:sz w:val="24"/>
          <w:szCs w:val="24"/>
        </w:rPr>
      </w:pPr>
      <w:r w:rsidRPr="00B54F6E">
        <w:rPr>
          <w:rFonts w:ascii="Cambria" w:hAnsi="Cambria" w:cs="Times New Roman"/>
          <w:sz w:val="24"/>
          <w:szCs w:val="24"/>
        </w:rPr>
        <w:t>The unit also organizes field visits</w:t>
      </w:r>
      <w:r w:rsidR="00A30A72">
        <w:rPr>
          <w:rFonts w:ascii="Cambria" w:hAnsi="Cambria" w:cs="Times New Roman"/>
          <w:sz w:val="24"/>
          <w:szCs w:val="24"/>
        </w:rPr>
        <w:t xml:space="preserve"> to</w:t>
      </w:r>
      <w:r w:rsidRPr="00B54F6E">
        <w:rPr>
          <w:rFonts w:ascii="Cambria" w:hAnsi="Cambria" w:cs="Times New Roman"/>
          <w:sz w:val="24"/>
          <w:szCs w:val="24"/>
        </w:rPr>
        <w:t>Ganewatta, Peradeniya, Haldummulla and Pattipola herbal gardens, and Ayurveda drug cooperation and a pr</w:t>
      </w:r>
      <w:r w:rsidR="00A30A72">
        <w:rPr>
          <w:rFonts w:ascii="Cambria" w:hAnsi="Cambria" w:cs="Times New Roman"/>
          <w:sz w:val="24"/>
          <w:szCs w:val="24"/>
        </w:rPr>
        <w:t xml:space="preserve">ivate drug manufacturing </w:t>
      </w:r>
      <w:r w:rsidR="00465B40">
        <w:rPr>
          <w:rFonts w:ascii="Cambria" w:hAnsi="Cambria" w:cs="Times New Roman"/>
          <w:sz w:val="24"/>
          <w:szCs w:val="24"/>
        </w:rPr>
        <w:t xml:space="preserve">companies. </w:t>
      </w:r>
      <w:r w:rsidRPr="00B54F6E">
        <w:rPr>
          <w:rFonts w:ascii="Cambria" w:hAnsi="Cambria" w:cs="Times New Roman"/>
          <w:sz w:val="24"/>
          <w:szCs w:val="24"/>
        </w:rPr>
        <w:t xml:space="preserve">The unit also maintains an herbal garden in collaboration with the Institute of Agro technology and Rural Sciences of University of Colombo at Weligatta in Hambanthota District. Collaborative programs are also conducted with the private sector such as JAPA program which is conducted in collaboration with Japan and Tree of life Nature resort. Furthermore, the unit conducts collaborative research and product development research activities.  </w:t>
      </w:r>
    </w:p>
    <w:p w:rsidR="00F744A6" w:rsidRPr="00B54F6E" w:rsidRDefault="00F744A6" w:rsidP="00F744A6">
      <w:pPr>
        <w:spacing w:after="0"/>
        <w:jc w:val="both"/>
        <w:rPr>
          <w:rFonts w:ascii="Cambria" w:hAnsi="Cambria" w:cs="Times New Roman"/>
          <w:sz w:val="24"/>
          <w:szCs w:val="24"/>
        </w:rPr>
      </w:pPr>
    </w:p>
    <w:p w:rsidR="00F744A6" w:rsidRPr="00B54F6E" w:rsidRDefault="00F744A6" w:rsidP="00F744A6">
      <w:pPr>
        <w:jc w:val="both"/>
        <w:rPr>
          <w:rFonts w:ascii="Cambria" w:hAnsi="Cambria" w:cs="Times New Roman"/>
          <w:b/>
          <w:sz w:val="24"/>
          <w:szCs w:val="24"/>
        </w:rPr>
      </w:pPr>
      <w:r w:rsidRPr="00B54F6E">
        <w:rPr>
          <w:rFonts w:ascii="Cambria" w:hAnsi="Cambria" w:cs="Times New Roman"/>
          <w:b/>
          <w:sz w:val="24"/>
          <w:szCs w:val="24"/>
        </w:rPr>
        <w:t>Aims and objectives of the Unit of Dravyaguna</w:t>
      </w:r>
      <w:r w:rsidR="00203F0D">
        <w:rPr>
          <w:rFonts w:ascii="Cambria" w:hAnsi="Cambria" w:cs="Times New Roman"/>
          <w:b/>
          <w:sz w:val="24"/>
          <w:szCs w:val="24"/>
        </w:rPr>
        <w:t xml:space="preserve"> </w:t>
      </w:r>
      <w:r w:rsidRPr="00B54F6E">
        <w:rPr>
          <w:rFonts w:ascii="Cambria" w:hAnsi="Cambria" w:cs="Times New Roman"/>
          <w:b/>
          <w:sz w:val="24"/>
          <w:szCs w:val="24"/>
        </w:rPr>
        <w:t>Vignana</w:t>
      </w:r>
    </w:p>
    <w:p w:rsidR="00886144" w:rsidRPr="008E51CE" w:rsidRDefault="00F744A6" w:rsidP="003F1EA3">
      <w:pPr>
        <w:pStyle w:val="ListParagraph"/>
        <w:numPr>
          <w:ilvl w:val="0"/>
          <w:numId w:val="31"/>
        </w:numPr>
        <w:spacing w:after="0"/>
        <w:jc w:val="both"/>
        <w:rPr>
          <w:rFonts w:ascii="Cambria" w:hAnsi="Cambria" w:cs="Times New Roman"/>
          <w:sz w:val="24"/>
          <w:szCs w:val="24"/>
        </w:rPr>
      </w:pPr>
      <w:r w:rsidRPr="00B54F6E">
        <w:rPr>
          <w:rFonts w:ascii="Cambria" w:hAnsi="Cambria" w:cs="Times New Roman"/>
          <w:sz w:val="24"/>
          <w:szCs w:val="24"/>
        </w:rPr>
        <w:t>Provide knowledge of the identification, classification, and therapeutic actions of medicinal plants Mercury and other minerals used in Ayurveda and traditional medical systems.</w:t>
      </w:r>
    </w:p>
    <w:p w:rsidR="00886144" w:rsidRPr="008E51CE" w:rsidRDefault="00F744A6" w:rsidP="003F1EA3">
      <w:pPr>
        <w:pStyle w:val="ListParagraph"/>
        <w:numPr>
          <w:ilvl w:val="0"/>
          <w:numId w:val="31"/>
        </w:numPr>
        <w:spacing w:after="0"/>
        <w:jc w:val="both"/>
        <w:rPr>
          <w:rFonts w:ascii="Cambria" w:hAnsi="Cambria" w:cs="Times New Roman"/>
          <w:sz w:val="24"/>
          <w:szCs w:val="24"/>
        </w:rPr>
      </w:pPr>
      <w:r w:rsidRPr="00B54F6E">
        <w:rPr>
          <w:rFonts w:ascii="Cambria" w:hAnsi="Cambria" w:cs="Times New Roman"/>
          <w:sz w:val="24"/>
          <w:szCs w:val="24"/>
        </w:rPr>
        <w:t xml:space="preserve">To impart the knowledge of comprehending the collection, preservation, storage, preparation and administration of herbal and </w:t>
      </w:r>
      <w:r w:rsidR="007007AD" w:rsidRPr="00B54F6E">
        <w:rPr>
          <w:rFonts w:ascii="Cambria" w:hAnsi="Cambria" w:cs="Times New Roman"/>
          <w:sz w:val="24"/>
          <w:szCs w:val="24"/>
        </w:rPr>
        <w:t>herb</w:t>
      </w:r>
      <w:r w:rsidRPr="00B54F6E">
        <w:rPr>
          <w:rFonts w:ascii="Cambria" w:hAnsi="Cambria" w:cs="Times New Roman"/>
          <w:sz w:val="24"/>
          <w:szCs w:val="24"/>
        </w:rPr>
        <w:t xml:space="preserve">-mineral medicinal preparations used in the Ayurveda and traditional medical systems. </w:t>
      </w:r>
    </w:p>
    <w:p w:rsidR="00886144" w:rsidRPr="008E51CE" w:rsidRDefault="00A30A72" w:rsidP="003F1EA3">
      <w:pPr>
        <w:pStyle w:val="ListParagraph"/>
        <w:numPr>
          <w:ilvl w:val="0"/>
          <w:numId w:val="31"/>
        </w:numPr>
        <w:spacing w:after="0"/>
        <w:jc w:val="both"/>
        <w:rPr>
          <w:rFonts w:ascii="Cambria" w:hAnsi="Cambria" w:cs="Times New Roman"/>
          <w:sz w:val="24"/>
          <w:szCs w:val="24"/>
        </w:rPr>
      </w:pPr>
      <w:r>
        <w:rPr>
          <w:rFonts w:ascii="Cambria" w:hAnsi="Cambria" w:cs="Times New Roman"/>
          <w:sz w:val="24"/>
          <w:szCs w:val="24"/>
        </w:rPr>
        <w:t>D</w:t>
      </w:r>
      <w:r w:rsidR="00F744A6" w:rsidRPr="00B54F6E">
        <w:rPr>
          <w:rFonts w:ascii="Cambria" w:hAnsi="Cambria" w:cs="Times New Roman"/>
          <w:sz w:val="24"/>
          <w:szCs w:val="24"/>
        </w:rPr>
        <w:t>issemination of knowledge and providing laboratory facilities in order to conduct their relevant researches and drug development related to Ayurveda and traditional medicine.</w:t>
      </w:r>
    </w:p>
    <w:p w:rsidR="00F744A6" w:rsidRPr="00F744A6" w:rsidRDefault="00A30A72" w:rsidP="003F1EA3">
      <w:pPr>
        <w:pStyle w:val="ListParagraph"/>
        <w:numPr>
          <w:ilvl w:val="0"/>
          <w:numId w:val="31"/>
        </w:numPr>
        <w:spacing w:after="0"/>
        <w:jc w:val="both"/>
        <w:rPr>
          <w:rFonts w:ascii="Cambria" w:hAnsi="Cambria" w:cs="Times New Roman"/>
          <w:sz w:val="24"/>
          <w:szCs w:val="24"/>
        </w:rPr>
      </w:pPr>
      <w:r>
        <w:rPr>
          <w:rFonts w:ascii="Cambria" w:hAnsi="Cambria" w:cs="Times New Roman"/>
          <w:sz w:val="24"/>
          <w:szCs w:val="24"/>
        </w:rPr>
        <w:t>M</w:t>
      </w:r>
      <w:r w:rsidR="00F744A6" w:rsidRPr="00F744A6">
        <w:rPr>
          <w:rFonts w:ascii="Cambria" w:hAnsi="Cambria" w:cs="Times New Roman"/>
          <w:sz w:val="24"/>
          <w:szCs w:val="24"/>
        </w:rPr>
        <w:t xml:space="preserve">aximum utilization of conventional methods, knowledge, and modern technology to facilitate good manufacturing, good laboratory, and good agricultural practices. </w:t>
      </w:r>
    </w:p>
    <w:p w:rsidR="00A062E3" w:rsidRPr="000E078D" w:rsidRDefault="008A7A5C" w:rsidP="007007AD">
      <w:pPr>
        <w:pBdr>
          <w:bottom w:val="single" w:sz="12" w:space="1" w:color="auto"/>
        </w:pBdr>
        <w:shd w:val="clear" w:color="auto" w:fill="FFFFFF"/>
        <w:spacing w:after="135" w:line="240" w:lineRule="auto"/>
        <w:jc w:val="both"/>
        <w:rPr>
          <w:rFonts w:asciiTheme="majorHAnsi" w:hAnsiTheme="majorHAnsi" w:cs="Times New Roman"/>
          <w:b/>
          <w:sz w:val="28"/>
          <w:szCs w:val="28"/>
        </w:rPr>
      </w:pPr>
      <w:r>
        <w:rPr>
          <w:rFonts w:asciiTheme="majorHAnsi" w:hAnsiTheme="majorHAnsi"/>
          <w:b/>
          <w:bCs/>
          <w:color w:val="000000" w:themeColor="text1"/>
          <w:sz w:val="28"/>
          <w:szCs w:val="28"/>
        </w:rPr>
        <w:lastRenderedPageBreak/>
        <w:t>Academic Unit</w:t>
      </w:r>
      <w:r w:rsidRPr="00AB5A32">
        <w:rPr>
          <w:rFonts w:asciiTheme="majorHAnsi" w:hAnsiTheme="majorHAnsi"/>
          <w:b/>
          <w:bCs/>
          <w:color w:val="000000" w:themeColor="text1"/>
          <w:sz w:val="28"/>
          <w:szCs w:val="28"/>
        </w:rPr>
        <w:t xml:space="preserve">of </w:t>
      </w:r>
      <w:r w:rsidR="00A062E3" w:rsidRPr="000E078D">
        <w:rPr>
          <w:rFonts w:asciiTheme="majorHAnsi" w:hAnsiTheme="majorHAnsi" w:cs="Times New Roman"/>
          <w:b/>
          <w:sz w:val="28"/>
          <w:szCs w:val="28"/>
        </w:rPr>
        <w:t>Swasthavritta</w:t>
      </w:r>
    </w:p>
    <w:p w:rsidR="00A062E3" w:rsidRPr="000E078D" w:rsidRDefault="00A062E3" w:rsidP="00A062E3">
      <w:pPr>
        <w:autoSpaceDE w:val="0"/>
        <w:autoSpaceDN w:val="0"/>
        <w:adjustRightInd w:val="0"/>
        <w:spacing w:after="0" w:line="240" w:lineRule="auto"/>
        <w:jc w:val="both"/>
        <w:rPr>
          <w:rFonts w:asciiTheme="majorHAnsi" w:hAnsiTheme="majorHAnsi" w:cs="Times New Roman"/>
          <w:b/>
          <w:sz w:val="28"/>
          <w:szCs w:val="28"/>
        </w:rPr>
      </w:pPr>
    </w:p>
    <w:p w:rsidR="00A062E3" w:rsidRDefault="00A062E3" w:rsidP="00A062E3">
      <w:pPr>
        <w:pStyle w:val="NormalWeb"/>
        <w:spacing w:before="0" w:beforeAutospacing="0" w:after="0" w:afterAutospacing="0" w:line="276" w:lineRule="auto"/>
        <w:jc w:val="center"/>
        <w:rPr>
          <w:rFonts w:asciiTheme="majorHAnsi" w:hAnsiTheme="majorHAnsi"/>
          <w:shd w:val="clear" w:color="auto" w:fill="FFFFFF"/>
        </w:rPr>
      </w:pPr>
      <w:r>
        <w:rPr>
          <w:rFonts w:asciiTheme="majorHAnsi" w:hAnsiTheme="majorHAnsi"/>
          <w:noProof/>
          <w:shd w:val="clear" w:color="auto" w:fill="FFFFFF"/>
        </w:rPr>
        <w:drawing>
          <wp:inline distT="0" distB="0" distL="0" distR="0">
            <wp:extent cx="3347252" cy="1963554"/>
            <wp:effectExtent l="19050" t="0" r="5548" b="0"/>
            <wp:docPr id="27" name="Picture 2" descr="C:\Users\User - 001\Desktop\IIM 2019.01.09\Departments\Swastha\DSC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 001\Desktop\IIM 2019.01.09\Departments\Swastha\DSC_0132.JPG"/>
                    <pic:cNvPicPr>
                      <a:picLocks noChangeAspect="1" noChangeArrowheads="1"/>
                    </pic:cNvPicPr>
                  </pic:nvPicPr>
                  <pic:blipFill>
                    <a:blip r:embed="rId20" cstate="print"/>
                    <a:srcRect b="15076"/>
                    <a:stretch>
                      <a:fillRect/>
                    </a:stretch>
                  </pic:blipFill>
                  <pic:spPr bwMode="auto">
                    <a:xfrm>
                      <a:off x="0" y="0"/>
                      <a:ext cx="3349792" cy="1965044"/>
                    </a:xfrm>
                    <a:prstGeom prst="rect">
                      <a:avLst/>
                    </a:prstGeom>
                    <a:noFill/>
                    <a:ln w="9525">
                      <a:noFill/>
                      <a:miter lim="800000"/>
                      <a:headEnd/>
                      <a:tailEnd/>
                    </a:ln>
                  </pic:spPr>
                </pic:pic>
              </a:graphicData>
            </a:graphic>
          </wp:inline>
        </w:drawing>
      </w:r>
    </w:p>
    <w:p w:rsidR="00A062E3" w:rsidRDefault="00A062E3" w:rsidP="00A062E3">
      <w:pPr>
        <w:pStyle w:val="NormalWeb"/>
        <w:spacing w:before="0" w:beforeAutospacing="0" w:after="0" w:afterAutospacing="0" w:line="276" w:lineRule="auto"/>
        <w:jc w:val="center"/>
        <w:rPr>
          <w:rFonts w:asciiTheme="majorHAnsi" w:hAnsiTheme="majorHAnsi"/>
          <w:shd w:val="clear" w:color="auto" w:fill="FFFFFF"/>
        </w:rPr>
      </w:pPr>
    </w:p>
    <w:p w:rsidR="00A062E3" w:rsidRPr="00FE192A" w:rsidRDefault="00A062E3" w:rsidP="00A062E3">
      <w:pPr>
        <w:pStyle w:val="NormalWeb"/>
        <w:spacing w:before="0" w:beforeAutospacing="0" w:after="0" w:afterAutospacing="0" w:line="276" w:lineRule="auto"/>
        <w:jc w:val="both"/>
        <w:rPr>
          <w:rFonts w:asciiTheme="majorHAnsi" w:hAnsiTheme="majorHAnsi"/>
          <w:shd w:val="clear" w:color="auto" w:fill="FFFFFF"/>
        </w:rPr>
      </w:pPr>
      <w:r w:rsidRPr="00FE192A">
        <w:rPr>
          <w:rFonts w:asciiTheme="majorHAnsi" w:hAnsiTheme="majorHAnsi"/>
          <w:shd w:val="clear" w:color="auto" w:fill="FFFFFF"/>
        </w:rPr>
        <w:t>Ayurveda being a holistic science of life, it has the foremost aim to preserve the health of healthy individual and provides the preventive, promotive and curative aspects of positive health. The term Swasthavritta denotes the way of living healthy, which is known as Preventive and Social Medicine or Community Medicine.</w:t>
      </w:r>
    </w:p>
    <w:p w:rsidR="00A062E3" w:rsidRPr="00FE192A" w:rsidRDefault="00A062E3" w:rsidP="00A062E3">
      <w:pPr>
        <w:pStyle w:val="NormalWeb"/>
        <w:spacing w:before="0" w:beforeAutospacing="0" w:after="0" w:afterAutospacing="0" w:line="276" w:lineRule="auto"/>
        <w:jc w:val="both"/>
        <w:rPr>
          <w:rFonts w:asciiTheme="majorHAnsi" w:hAnsiTheme="majorHAnsi"/>
          <w:shd w:val="clear" w:color="auto" w:fill="FFFFFF"/>
        </w:rPr>
      </w:pPr>
    </w:p>
    <w:p w:rsidR="00A062E3" w:rsidRDefault="00A062E3" w:rsidP="00A062E3">
      <w:pPr>
        <w:pStyle w:val="NormalWeb"/>
        <w:spacing w:before="0" w:beforeAutospacing="0" w:after="0" w:afterAutospacing="0" w:line="276" w:lineRule="auto"/>
        <w:jc w:val="both"/>
        <w:rPr>
          <w:rFonts w:asciiTheme="majorHAnsi" w:hAnsiTheme="majorHAnsi"/>
        </w:rPr>
      </w:pPr>
      <w:r w:rsidRPr="00FE192A">
        <w:rPr>
          <w:rFonts w:asciiTheme="majorHAnsi" w:hAnsiTheme="majorHAnsi"/>
        </w:rPr>
        <w:t xml:space="preserve">The goals of the </w:t>
      </w:r>
      <w:r w:rsidR="00203F0D" w:rsidRPr="00B54F6E">
        <w:rPr>
          <w:rFonts w:ascii="Cambria" w:hAnsi="Cambria"/>
        </w:rPr>
        <w:t xml:space="preserve">academic </w:t>
      </w:r>
      <w:r w:rsidR="00203F0D">
        <w:rPr>
          <w:rFonts w:ascii="Cambria" w:hAnsi="Cambria"/>
        </w:rPr>
        <w:t>u</w:t>
      </w:r>
      <w:r w:rsidR="00203F0D" w:rsidRPr="00B54F6E">
        <w:rPr>
          <w:rFonts w:ascii="Cambria" w:hAnsi="Cambria"/>
        </w:rPr>
        <w:t>nit</w:t>
      </w:r>
      <w:r w:rsidR="00203F0D" w:rsidRPr="00FE192A">
        <w:rPr>
          <w:rFonts w:asciiTheme="majorHAnsi" w:hAnsiTheme="majorHAnsi"/>
        </w:rPr>
        <w:t xml:space="preserve"> </w:t>
      </w:r>
      <w:r w:rsidRPr="00FE192A">
        <w:rPr>
          <w:rFonts w:asciiTheme="majorHAnsi" w:hAnsiTheme="majorHAnsi"/>
        </w:rPr>
        <w:t xml:space="preserve">of Swasthavritta are to gain knowledge on promotion of positive health and prevention of diseases and to promote the physical, mental, </w:t>
      </w:r>
      <w:r w:rsidR="000E655A" w:rsidRPr="00FE192A">
        <w:rPr>
          <w:rFonts w:asciiTheme="majorHAnsi" w:hAnsiTheme="majorHAnsi"/>
        </w:rPr>
        <w:t>social,</w:t>
      </w:r>
      <w:r w:rsidRPr="00FE192A">
        <w:rPr>
          <w:rFonts w:asciiTheme="majorHAnsi" w:hAnsiTheme="majorHAnsi"/>
        </w:rPr>
        <w:t xml:space="preserve"> and spiritual wellbeing. </w:t>
      </w:r>
    </w:p>
    <w:p w:rsidR="00465B40" w:rsidRPr="00094972" w:rsidRDefault="00465B40" w:rsidP="00A062E3">
      <w:pPr>
        <w:pStyle w:val="NormalWeb"/>
        <w:spacing w:before="0" w:beforeAutospacing="0" w:after="0" w:afterAutospacing="0" w:line="276" w:lineRule="auto"/>
        <w:jc w:val="both"/>
        <w:rPr>
          <w:rFonts w:asciiTheme="majorHAnsi" w:hAnsiTheme="majorHAnsi"/>
        </w:rPr>
      </w:pPr>
    </w:p>
    <w:p w:rsidR="00A062E3" w:rsidRPr="00094972" w:rsidRDefault="00A062E3" w:rsidP="00A062E3">
      <w:pPr>
        <w:jc w:val="both"/>
        <w:rPr>
          <w:rFonts w:asciiTheme="majorHAnsi" w:hAnsiTheme="majorHAnsi" w:cs="Times New Roman"/>
          <w:sz w:val="24"/>
          <w:szCs w:val="24"/>
        </w:rPr>
      </w:pPr>
      <w:r w:rsidRPr="00FE192A">
        <w:rPr>
          <w:rFonts w:asciiTheme="majorHAnsi" w:hAnsiTheme="majorHAnsi" w:cs="Times New Roman"/>
          <w:sz w:val="24"/>
          <w:szCs w:val="24"/>
        </w:rPr>
        <w:t xml:space="preserve">The subjects offered from the </w:t>
      </w:r>
      <w:r w:rsidR="00203F0D" w:rsidRPr="00B54F6E">
        <w:rPr>
          <w:rFonts w:ascii="Cambria" w:hAnsi="Cambria" w:cs="Times New Roman"/>
          <w:sz w:val="24"/>
          <w:szCs w:val="24"/>
        </w:rPr>
        <w:t xml:space="preserve">academic </w:t>
      </w:r>
      <w:r w:rsidR="00203F0D">
        <w:rPr>
          <w:rFonts w:ascii="Cambria" w:hAnsi="Cambria" w:cs="Times New Roman"/>
          <w:sz w:val="24"/>
          <w:szCs w:val="24"/>
        </w:rPr>
        <w:t>u</w:t>
      </w:r>
      <w:r w:rsidR="00203F0D" w:rsidRPr="00B54F6E">
        <w:rPr>
          <w:rFonts w:ascii="Cambria" w:hAnsi="Cambria" w:cs="Times New Roman"/>
          <w:sz w:val="24"/>
          <w:szCs w:val="24"/>
        </w:rPr>
        <w:t>nit</w:t>
      </w:r>
      <w:r w:rsidRPr="00FE192A">
        <w:rPr>
          <w:rFonts w:asciiTheme="majorHAnsi" w:hAnsiTheme="majorHAnsi" w:cs="Times New Roman"/>
          <w:sz w:val="24"/>
          <w:szCs w:val="24"/>
        </w:rPr>
        <w:t xml:space="preserve"> are Research Methodology and Bio Statistics for Level II BAMS, </w:t>
      </w:r>
      <w:r w:rsidRPr="00FE192A">
        <w:rPr>
          <w:rStyle w:val="Emphasis"/>
          <w:rFonts w:asciiTheme="majorHAnsi" w:hAnsiTheme="majorHAnsi" w:cs="Times New Roman"/>
          <w:bCs/>
          <w:sz w:val="24"/>
          <w:szCs w:val="24"/>
          <w:shd w:val="clear" w:color="auto" w:fill="FFFFFF"/>
        </w:rPr>
        <w:t>Swasthavritta (Community Medicine) for Level III BAMS as core course units and Yoga and meditation and Ayurveda Roopalavanya</w:t>
      </w:r>
      <w:r w:rsidR="00203F0D">
        <w:rPr>
          <w:rStyle w:val="Emphasis"/>
          <w:rFonts w:asciiTheme="majorHAnsi" w:hAnsiTheme="majorHAnsi" w:cs="Times New Roman"/>
          <w:bCs/>
          <w:sz w:val="24"/>
          <w:szCs w:val="24"/>
          <w:shd w:val="clear" w:color="auto" w:fill="FFFFFF"/>
        </w:rPr>
        <w:t xml:space="preserve"> </w:t>
      </w:r>
      <w:r w:rsidRPr="00FE192A">
        <w:rPr>
          <w:rStyle w:val="Emphasis"/>
          <w:rFonts w:asciiTheme="majorHAnsi" w:hAnsiTheme="majorHAnsi" w:cs="Times New Roman"/>
          <w:bCs/>
          <w:sz w:val="24"/>
          <w:szCs w:val="24"/>
          <w:shd w:val="clear" w:color="auto" w:fill="FFFFFF"/>
        </w:rPr>
        <w:t xml:space="preserve">Sanrakshana (Ayurveda Beauty Care) for Level IV BAMS as Optional course units. Under the Practical component, the </w:t>
      </w:r>
      <w:r w:rsidR="00203F0D" w:rsidRPr="00B54F6E">
        <w:rPr>
          <w:rFonts w:ascii="Cambria" w:hAnsi="Cambria" w:cs="Times New Roman"/>
          <w:sz w:val="24"/>
          <w:szCs w:val="24"/>
        </w:rPr>
        <w:t xml:space="preserve">academic </w:t>
      </w:r>
      <w:r w:rsidR="00203F0D">
        <w:rPr>
          <w:rFonts w:ascii="Cambria" w:hAnsi="Cambria" w:cs="Times New Roman"/>
          <w:sz w:val="24"/>
          <w:szCs w:val="24"/>
        </w:rPr>
        <w:t>u</w:t>
      </w:r>
      <w:r w:rsidR="00203F0D" w:rsidRPr="00B54F6E">
        <w:rPr>
          <w:rFonts w:ascii="Cambria" w:hAnsi="Cambria" w:cs="Times New Roman"/>
          <w:sz w:val="24"/>
          <w:szCs w:val="24"/>
        </w:rPr>
        <w:t>nit</w:t>
      </w:r>
      <w:r w:rsidRPr="00FE192A">
        <w:rPr>
          <w:rStyle w:val="Emphasis"/>
          <w:rFonts w:asciiTheme="majorHAnsi" w:hAnsiTheme="majorHAnsi" w:cs="Times New Roman"/>
          <w:bCs/>
          <w:sz w:val="24"/>
          <w:szCs w:val="24"/>
          <w:shd w:val="clear" w:color="auto" w:fill="FFFFFF"/>
        </w:rPr>
        <w:t xml:space="preserve"> is conducting </w:t>
      </w:r>
      <w:r w:rsidRPr="00FE192A">
        <w:rPr>
          <w:rFonts w:asciiTheme="majorHAnsi" w:hAnsiTheme="majorHAnsi" w:cs="Times New Roman"/>
          <w:bCs/>
          <w:sz w:val="24"/>
          <w:szCs w:val="24"/>
        </w:rPr>
        <w:t xml:space="preserve">clinical training in OPD at Ayurveda Teaching Hospital Borella, Yoga practical at the Yoga Centre and practical for </w:t>
      </w:r>
      <w:r w:rsidRPr="00FE192A">
        <w:rPr>
          <w:rStyle w:val="Emphasis"/>
          <w:rFonts w:asciiTheme="majorHAnsi" w:hAnsiTheme="majorHAnsi" w:cs="Times New Roman"/>
          <w:bCs/>
          <w:sz w:val="24"/>
          <w:szCs w:val="24"/>
          <w:shd w:val="clear" w:color="auto" w:fill="FFFFFF"/>
        </w:rPr>
        <w:t xml:space="preserve">RoopalavanyaSanrakshana at the Spa centre at the </w:t>
      </w:r>
      <w:r w:rsidR="007007AD" w:rsidRPr="00FE192A">
        <w:rPr>
          <w:rStyle w:val="Emphasis"/>
          <w:rFonts w:asciiTheme="majorHAnsi" w:hAnsiTheme="majorHAnsi" w:cs="Times New Roman"/>
          <w:bCs/>
          <w:sz w:val="24"/>
          <w:szCs w:val="24"/>
          <w:shd w:val="clear" w:color="auto" w:fill="FFFFFF"/>
        </w:rPr>
        <w:t>institute.</w:t>
      </w:r>
      <w:r w:rsidR="007007AD" w:rsidRPr="00FE192A">
        <w:rPr>
          <w:rFonts w:asciiTheme="majorHAnsi" w:hAnsiTheme="majorHAnsi" w:cs="Times New Roman"/>
          <w:bCs/>
          <w:sz w:val="24"/>
          <w:szCs w:val="24"/>
        </w:rPr>
        <w:t xml:space="preserve"> Educational</w:t>
      </w:r>
      <w:r w:rsidRPr="00FE192A">
        <w:rPr>
          <w:rFonts w:asciiTheme="majorHAnsi" w:hAnsiTheme="majorHAnsi" w:cs="Times New Roman"/>
          <w:bCs/>
          <w:sz w:val="24"/>
          <w:szCs w:val="24"/>
        </w:rPr>
        <w:t xml:space="preserve"> Field tours included under the </w:t>
      </w:r>
      <w:r w:rsidR="00203F0D" w:rsidRPr="00B54F6E">
        <w:rPr>
          <w:rFonts w:ascii="Cambria" w:hAnsi="Cambria" w:cs="Times New Roman"/>
          <w:sz w:val="24"/>
          <w:szCs w:val="24"/>
        </w:rPr>
        <w:t xml:space="preserve">academic </w:t>
      </w:r>
      <w:r w:rsidR="00203F0D">
        <w:rPr>
          <w:rFonts w:ascii="Cambria" w:hAnsi="Cambria" w:cs="Times New Roman"/>
          <w:sz w:val="24"/>
          <w:szCs w:val="24"/>
        </w:rPr>
        <w:t>u</w:t>
      </w:r>
      <w:r w:rsidR="00203F0D" w:rsidRPr="00B54F6E">
        <w:rPr>
          <w:rFonts w:ascii="Cambria" w:hAnsi="Cambria" w:cs="Times New Roman"/>
          <w:sz w:val="24"/>
          <w:szCs w:val="24"/>
        </w:rPr>
        <w:t>nit</w:t>
      </w:r>
      <w:r w:rsidRPr="00FE192A">
        <w:rPr>
          <w:rFonts w:asciiTheme="majorHAnsi" w:hAnsiTheme="majorHAnsi" w:cs="Times New Roman"/>
          <w:sz w:val="24"/>
          <w:szCs w:val="24"/>
          <w:shd w:val="clear" w:color="auto" w:fill="FFFFFF"/>
        </w:rPr>
        <w:t xml:space="preserve"> are</w:t>
      </w:r>
      <w:r w:rsidRPr="00FE192A">
        <w:rPr>
          <w:rFonts w:asciiTheme="majorHAnsi" w:hAnsiTheme="majorHAnsi" w:cs="Times New Roman"/>
          <w:bCs/>
          <w:sz w:val="24"/>
          <w:szCs w:val="24"/>
        </w:rPr>
        <w:t xml:space="preserve"> Water purification centers, Slaughter House and Port Health Authority. In addition to these activities </w:t>
      </w:r>
      <w:r w:rsidR="007B68B1">
        <w:rPr>
          <w:rFonts w:asciiTheme="majorHAnsi" w:hAnsiTheme="majorHAnsi" w:cs="Times New Roman"/>
          <w:bCs/>
          <w:sz w:val="24"/>
          <w:szCs w:val="24"/>
        </w:rPr>
        <w:t>f</w:t>
      </w:r>
      <w:r w:rsidRPr="00FE192A">
        <w:rPr>
          <w:rFonts w:asciiTheme="majorHAnsi" w:hAnsiTheme="majorHAnsi" w:cs="Times New Roman"/>
          <w:bCs/>
          <w:sz w:val="24"/>
          <w:szCs w:val="24"/>
        </w:rPr>
        <w:t>ield surveys are conduct</w:t>
      </w:r>
      <w:r w:rsidR="007B68B1">
        <w:rPr>
          <w:rFonts w:asciiTheme="majorHAnsi" w:hAnsiTheme="majorHAnsi" w:cs="Times New Roman"/>
          <w:bCs/>
          <w:sz w:val="24"/>
          <w:szCs w:val="24"/>
        </w:rPr>
        <w:t>ed</w:t>
      </w:r>
      <w:r w:rsidRPr="00FE192A">
        <w:rPr>
          <w:rFonts w:asciiTheme="majorHAnsi" w:hAnsiTheme="majorHAnsi" w:cs="Times New Roman"/>
          <w:bCs/>
          <w:sz w:val="24"/>
          <w:szCs w:val="24"/>
        </w:rPr>
        <w:t xml:space="preserve"> by </w:t>
      </w:r>
      <w:r w:rsidRPr="00FE192A">
        <w:rPr>
          <w:rStyle w:val="Emphasis"/>
          <w:rFonts w:asciiTheme="majorHAnsi" w:hAnsiTheme="majorHAnsi" w:cs="Times New Roman"/>
          <w:bCs/>
          <w:sz w:val="24"/>
          <w:szCs w:val="24"/>
          <w:shd w:val="clear" w:color="auto" w:fill="FFFFFF"/>
        </w:rPr>
        <w:t>Level III BAMS students for the subject of Swasthavritta.</w:t>
      </w:r>
    </w:p>
    <w:p w:rsidR="00A062E3" w:rsidRPr="00FE192A" w:rsidRDefault="00A062E3" w:rsidP="00A062E3">
      <w:pPr>
        <w:jc w:val="both"/>
        <w:rPr>
          <w:rFonts w:asciiTheme="majorHAnsi" w:hAnsiTheme="majorHAnsi" w:cs="Times New Roman"/>
          <w:bCs/>
          <w:sz w:val="24"/>
          <w:szCs w:val="24"/>
        </w:rPr>
      </w:pPr>
      <w:r w:rsidRPr="00FE192A">
        <w:rPr>
          <w:rFonts w:asciiTheme="majorHAnsi" w:hAnsiTheme="majorHAnsi" w:cs="Times New Roman"/>
          <w:bCs/>
          <w:sz w:val="24"/>
          <w:szCs w:val="24"/>
        </w:rPr>
        <w:t xml:space="preserve">To fulfill the social responsibility the </w:t>
      </w:r>
      <w:r w:rsidR="00203F0D" w:rsidRPr="00B54F6E">
        <w:rPr>
          <w:rFonts w:ascii="Cambria" w:hAnsi="Cambria" w:cs="Times New Roman"/>
          <w:sz w:val="24"/>
          <w:szCs w:val="24"/>
        </w:rPr>
        <w:t xml:space="preserve">academic </w:t>
      </w:r>
      <w:r w:rsidR="00203F0D">
        <w:rPr>
          <w:rFonts w:ascii="Cambria" w:hAnsi="Cambria" w:cs="Times New Roman"/>
          <w:sz w:val="24"/>
          <w:szCs w:val="24"/>
        </w:rPr>
        <w:t>u</w:t>
      </w:r>
      <w:r w:rsidR="00203F0D" w:rsidRPr="00B54F6E">
        <w:rPr>
          <w:rFonts w:ascii="Cambria" w:hAnsi="Cambria" w:cs="Times New Roman"/>
          <w:sz w:val="24"/>
          <w:szCs w:val="24"/>
        </w:rPr>
        <w:t>nit</w:t>
      </w:r>
      <w:r w:rsidRPr="00FE192A">
        <w:rPr>
          <w:rFonts w:asciiTheme="majorHAnsi" w:hAnsiTheme="majorHAnsi" w:cs="Times New Roman"/>
          <w:bCs/>
          <w:sz w:val="24"/>
          <w:szCs w:val="24"/>
        </w:rPr>
        <w:t xml:space="preserve"> is organizing community based awareness programmes and health camps annually in collaboration with the students.</w:t>
      </w:r>
    </w:p>
    <w:p w:rsidR="00A062E3" w:rsidRDefault="00A062E3" w:rsidP="00A062E3">
      <w:pPr>
        <w:jc w:val="both"/>
        <w:rPr>
          <w:rFonts w:asciiTheme="majorHAnsi" w:hAnsiTheme="majorHAnsi" w:cs="Times New Roman"/>
          <w:sz w:val="24"/>
          <w:szCs w:val="24"/>
        </w:rPr>
      </w:pPr>
      <w:r w:rsidRPr="00FE192A">
        <w:rPr>
          <w:rFonts w:asciiTheme="majorHAnsi" w:hAnsiTheme="majorHAnsi" w:cs="Times New Roman"/>
          <w:sz w:val="24"/>
          <w:szCs w:val="24"/>
        </w:rPr>
        <w:t xml:space="preserve">Yoga center and SPA centre are included under the infrastructure facilities of </w:t>
      </w:r>
      <w:r w:rsidR="00203F0D" w:rsidRPr="00B54F6E">
        <w:rPr>
          <w:rFonts w:ascii="Cambria" w:hAnsi="Cambria" w:cs="Times New Roman"/>
          <w:sz w:val="24"/>
          <w:szCs w:val="24"/>
        </w:rPr>
        <w:t xml:space="preserve">academic </w:t>
      </w:r>
      <w:r w:rsidR="00203F0D">
        <w:rPr>
          <w:rFonts w:ascii="Cambria" w:hAnsi="Cambria" w:cs="Times New Roman"/>
          <w:sz w:val="24"/>
          <w:szCs w:val="24"/>
        </w:rPr>
        <w:t>u</w:t>
      </w:r>
      <w:r w:rsidR="00203F0D" w:rsidRPr="00B54F6E">
        <w:rPr>
          <w:rFonts w:ascii="Cambria" w:hAnsi="Cambria" w:cs="Times New Roman"/>
          <w:sz w:val="24"/>
          <w:szCs w:val="24"/>
        </w:rPr>
        <w:t>nit</w:t>
      </w:r>
      <w:r w:rsidRPr="00FE192A">
        <w:rPr>
          <w:rFonts w:asciiTheme="majorHAnsi" w:hAnsiTheme="majorHAnsi" w:cs="Times New Roman"/>
          <w:sz w:val="24"/>
          <w:szCs w:val="24"/>
        </w:rPr>
        <w:t xml:space="preserve"> of Swasthavritta.</w:t>
      </w:r>
    </w:p>
    <w:p w:rsidR="00B92C78" w:rsidRDefault="00B92C78" w:rsidP="00A062E3">
      <w:pPr>
        <w:jc w:val="both"/>
        <w:rPr>
          <w:rFonts w:asciiTheme="majorHAnsi" w:hAnsiTheme="majorHAnsi" w:cs="Times New Roman"/>
          <w:sz w:val="24"/>
          <w:szCs w:val="24"/>
        </w:rPr>
      </w:pPr>
    </w:p>
    <w:p w:rsidR="00B92C78" w:rsidRDefault="00B92C78" w:rsidP="00A062E3">
      <w:pPr>
        <w:jc w:val="both"/>
        <w:rPr>
          <w:rFonts w:asciiTheme="majorHAnsi" w:hAnsiTheme="majorHAnsi" w:cs="Times New Roman"/>
          <w:sz w:val="24"/>
          <w:szCs w:val="24"/>
        </w:rPr>
      </w:pPr>
    </w:p>
    <w:p w:rsidR="00B92C78" w:rsidRDefault="00B92C78" w:rsidP="00A062E3">
      <w:pPr>
        <w:jc w:val="both"/>
        <w:rPr>
          <w:rFonts w:asciiTheme="majorHAnsi" w:hAnsiTheme="majorHAnsi" w:cs="Times New Roman"/>
          <w:sz w:val="24"/>
          <w:szCs w:val="24"/>
        </w:rPr>
      </w:pPr>
    </w:p>
    <w:p w:rsidR="00B92C78" w:rsidRDefault="00B92C78" w:rsidP="00A062E3">
      <w:pPr>
        <w:jc w:val="both"/>
        <w:rPr>
          <w:rFonts w:asciiTheme="majorHAnsi" w:hAnsiTheme="majorHAnsi" w:cs="Times New Roman"/>
          <w:sz w:val="24"/>
          <w:szCs w:val="24"/>
        </w:rPr>
      </w:pPr>
    </w:p>
    <w:p w:rsidR="00A062E3" w:rsidRPr="00585FEB" w:rsidRDefault="008A7A5C" w:rsidP="00A062E3">
      <w:pPr>
        <w:pStyle w:val="NormalWeb"/>
        <w:pBdr>
          <w:bottom w:val="single" w:sz="12" w:space="1" w:color="auto"/>
        </w:pBdr>
        <w:spacing w:before="240" w:beforeAutospacing="0" w:after="240" w:afterAutospacing="0" w:line="408" w:lineRule="atLeast"/>
        <w:rPr>
          <w:rFonts w:ascii="Cambria" w:hAnsi="Cambria"/>
          <w:b/>
          <w:bCs/>
          <w:sz w:val="28"/>
          <w:szCs w:val="28"/>
          <w:shd w:val="clear" w:color="auto" w:fill="FFFFFF"/>
        </w:rPr>
      </w:pPr>
      <w:r>
        <w:rPr>
          <w:rFonts w:asciiTheme="majorHAnsi" w:hAnsiTheme="majorHAnsi"/>
          <w:b/>
          <w:bCs/>
          <w:color w:val="000000" w:themeColor="text1"/>
          <w:sz w:val="28"/>
          <w:szCs w:val="28"/>
        </w:rPr>
        <w:lastRenderedPageBreak/>
        <w:t>Academic Unit</w:t>
      </w:r>
      <w:r w:rsidRPr="00AB5A32">
        <w:rPr>
          <w:rFonts w:asciiTheme="majorHAnsi" w:hAnsiTheme="majorHAnsi"/>
          <w:b/>
          <w:bCs/>
          <w:color w:val="000000" w:themeColor="text1"/>
          <w:sz w:val="28"/>
          <w:szCs w:val="28"/>
        </w:rPr>
        <w:t xml:space="preserve"> of </w:t>
      </w:r>
      <w:r w:rsidR="00A062E3" w:rsidRPr="00585FEB">
        <w:rPr>
          <w:rFonts w:ascii="Cambria" w:hAnsi="Cambria"/>
          <w:b/>
          <w:bCs/>
          <w:sz w:val="28"/>
          <w:szCs w:val="28"/>
          <w:shd w:val="clear" w:color="auto" w:fill="FFFFFF"/>
        </w:rPr>
        <w:t>Kaya</w:t>
      </w:r>
      <w:r w:rsidR="009F5E56">
        <w:rPr>
          <w:rFonts w:ascii="Cambria" w:hAnsi="Cambria"/>
          <w:b/>
          <w:bCs/>
          <w:sz w:val="28"/>
          <w:szCs w:val="28"/>
          <w:shd w:val="clear" w:color="auto" w:fill="FFFFFF"/>
        </w:rPr>
        <w:t xml:space="preserve"> </w:t>
      </w:r>
      <w:r w:rsidR="007007AD">
        <w:rPr>
          <w:rFonts w:ascii="Cambria" w:hAnsi="Cambria"/>
          <w:b/>
          <w:bCs/>
          <w:sz w:val="28"/>
          <w:szCs w:val="28"/>
          <w:shd w:val="clear" w:color="auto" w:fill="FFFFFF"/>
        </w:rPr>
        <w:t>C</w:t>
      </w:r>
      <w:r w:rsidR="00A062E3" w:rsidRPr="00585FEB">
        <w:rPr>
          <w:rFonts w:ascii="Cambria" w:hAnsi="Cambria"/>
          <w:b/>
          <w:bCs/>
          <w:sz w:val="28"/>
          <w:szCs w:val="28"/>
          <w:shd w:val="clear" w:color="auto" w:fill="FFFFFF"/>
        </w:rPr>
        <w:t>hikitsa</w:t>
      </w:r>
    </w:p>
    <w:p w:rsidR="00A062E3" w:rsidRDefault="00A062E3" w:rsidP="00A062E3">
      <w:pPr>
        <w:pStyle w:val="NormalWeb"/>
        <w:spacing w:before="240" w:beforeAutospacing="0" w:after="240" w:afterAutospacing="0" w:line="408" w:lineRule="atLeast"/>
        <w:jc w:val="center"/>
        <w:rPr>
          <w:rFonts w:ascii="Cambria" w:hAnsi="Cambria"/>
          <w:shd w:val="clear" w:color="auto" w:fill="FFFFFF"/>
        </w:rPr>
      </w:pPr>
    </w:p>
    <w:p w:rsidR="00A062E3" w:rsidRDefault="00A062E3" w:rsidP="00A062E3">
      <w:pPr>
        <w:pStyle w:val="NormalWeb"/>
        <w:spacing w:before="240" w:beforeAutospacing="0" w:after="240" w:afterAutospacing="0" w:line="408" w:lineRule="atLeast"/>
        <w:jc w:val="center"/>
        <w:rPr>
          <w:rFonts w:ascii="Cambria" w:hAnsi="Cambria"/>
          <w:shd w:val="clear" w:color="auto" w:fill="FFFFFF"/>
        </w:rPr>
      </w:pPr>
      <w:r>
        <w:rPr>
          <w:rFonts w:ascii="Cambria" w:hAnsi="Cambria"/>
          <w:noProof/>
          <w:shd w:val="clear" w:color="auto" w:fill="FFFFFF"/>
        </w:rPr>
        <w:drawing>
          <wp:inline distT="0" distB="0" distL="0" distR="0">
            <wp:extent cx="3714750" cy="2028366"/>
            <wp:effectExtent l="19050" t="0" r="0" b="0"/>
            <wp:docPr id="28" name="Picture 1" descr="C:\Users\User - 001\Downloads\DSCN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 001\Downloads\DSCN0677.JPG"/>
                    <pic:cNvPicPr>
                      <a:picLocks noChangeAspect="1" noChangeArrowheads="1"/>
                    </pic:cNvPicPr>
                  </pic:nvPicPr>
                  <pic:blipFill>
                    <a:blip r:embed="rId21" cstate="print"/>
                    <a:srcRect/>
                    <a:stretch>
                      <a:fillRect/>
                    </a:stretch>
                  </pic:blipFill>
                  <pic:spPr bwMode="auto">
                    <a:xfrm>
                      <a:off x="0" y="0"/>
                      <a:ext cx="3714750" cy="2028366"/>
                    </a:xfrm>
                    <a:prstGeom prst="rect">
                      <a:avLst/>
                    </a:prstGeom>
                    <a:noFill/>
                    <a:ln w="9525">
                      <a:noFill/>
                      <a:miter lim="800000"/>
                      <a:headEnd/>
                      <a:tailEnd/>
                    </a:ln>
                  </pic:spPr>
                </pic:pic>
              </a:graphicData>
            </a:graphic>
          </wp:inline>
        </w:drawing>
      </w:r>
    </w:p>
    <w:p w:rsidR="00A062E3" w:rsidRDefault="00A062E3" w:rsidP="00A062E3">
      <w:pPr>
        <w:pStyle w:val="NormalWeb"/>
        <w:spacing w:before="240" w:beforeAutospacing="0" w:after="240" w:afterAutospacing="0" w:line="408" w:lineRule="atLeast"/>
        <w:jc w:val="center"/>
        <w:rPr>
          <w:rFonts w:ascii="Cambria" w:hAnsi="Cambria"/>
          <w:shd w:val="clear" w:color="auto" w:fill="FFFFFF"/>
        </w:rPr>
      </w:pPr>
    </w:p>
    <w:p w:rsidR="00A062E3" w:rsidRPr="001640E7" w:rsidRDefault="00A062E3" w:rsidP="00A062E3">
      <w:pPr>
        <w:pStyle w:val="NormalWeb"/>
        <w:spacing w:before="240" w:beforeAutospacing="0" w:after="240" w:afterAutospacing="0" w:line="276" w:lineRule="auto"/>
        <w:jc w:val="both"/>
        <w:rPr>
          <w:rFonts w:ascii="Cambria" w:hAnsi="Cambria"/>
          <w:shd w:val="clear" w:color="auto" w:fill="FFFFFF"/>
        </w:rPr>
      </w:pPr>
      <w:r w:rsidRPr="001640E7">
        <w:rPr>
          <w:rFonts w:ascii="Cambria" w:hAnsi="Cambria"/>
          <w:shd w:val="clear" w:color="auto" w:fill="FFFFFF"/>
        </w:rPr>
        <w:t xml:space="preserve">Since its establishment in 1929, the </w:t>
      </w:r>
      <w:r w:rsidR="00203F0D" w:rsidRPr="00B54F6E">
        <w:rPr>
          <w:rFonts w:ascii="Cambria" w:hAnsi="Cambria"/>
        </w:rPr>
        <w:t xml:space="preserve">academic </w:t>
      </w:r>
      <w:r w:rsidR="00203F0D">
        <w:rPr>
          <w:rFonts w:ascii="Cambria" w:hAnsi="Cambria"/>
        </w:rPr>
        <w:t>u</w:t>
      </w:r>
      <w:r w:rsidR="00203F0D" w:rsidRPr="00B54F6E">
        <w:rPr>
          <w:rFonts w:ascii="Cambria" w:hAnsi="Cambria"/>
        </w:rPr>
        <w:t>nit</w:t>
      </w:r>
      <w:r w:rsidRPr="001640E7">
        <w:rPr>
          <w:rFonts w:ascii="Cambria" w:hAnsi="Cambria"/>
          <w:shd w:val="clear" w:color="auto" w:fill="FFFFFF"/>
        </w:rPr>
        <w:t xml:space="preserve"> of Kaya</w:t>
      </w:r>
      <w:r w:rsidR="009F5E56">
        <w:rPr>
          <w:rFonts w:ascii="Cambria" w:hAnsi="Cambria"/>
          <w:shd w:val="clear" w:color="auto" w:fill="FFFFFF"/>
        </w:rPr>
        <w:t xml:space="preserve"> </w:t>
      </w:r>
      <w:r w:rsidR="007007AD">
        <w:rPr>
          <w:rFonts w:ascii="Cambria" w:hAnsi="Cambria"/>
          <w:shd w:val="clear" w:color="auto" w:fill="FFFFFF"/>
        </w:rPr>
        <w:t>C</w:t>
      </w:r>
      <w:r w:rsidRPr="001640E7">
        <w:rPr>
          <w:rFonts w:ascii="Cambria" w:hAnsi="Cambria"/>
          <w:shd w:val="clear" w:color="auto" w:fill="FFFFFF"/>
        </w:rPr>
        <w:t xml:space="preserve">hikitsa has been an integral part of Institute of Indigenous Medicine, University of Colombo.   It continues to provide innovative Ayurveda </w:t>
      </w:r>
      <w:r w:rsidRPr="001640E7">
        <w:rPr>
          <w:rFonts w:ascii="Cambria" w:hAnsi="Cambria"/>
        </w:rPr>
        <w:t xml:space="preserve">medical education and cutting edge discoveries, and delivers competent and compassionate patient care at the Ayurveda Teaching Hospital, Borella. </w:t>
      </w:r>
    </w:p>
    <w:p w:rsidR="00A062E3" w:rsidRPr="001640E7" w:rsidRDefault="00A062E3" w:rsidP="00A062E3">
      <w:pPr>
        <w:pStyle w:val="NormalWeb"/>
        <w:spacing w:before="240" w:beforeAutospacing="0" w:after="240" w:afterAutospacing="0" w:line="276" w:lineRule="auto"/>
        <w:jc w:val="both"/>
        <w:rPr>
          <w:rFonts w:ascii="Cambria" w:hAnsi="Cambria"/>
          <w:shd w:val="clear" w:color="auto" w:fill="FFFFFF"/>
        </w:rPr>
      </w:pPr>
      <w:r w:rsidRPr="001640E7">
        <w:rPr>
          <w:rFonts w:ascii="Cambria" w:hAnsi="Cambria"/>
          <w:shd w:val="clear" w:color="auto" w:fill="FFFFFF"/>
        </w:rPr>
        <w:t xml:space="preserve">The </w:t>
      </w:r>
      <w:r w:rsidR="00203F0D" w:rsidRPr="00B54F6E">
        <w:rPr>
          <w:rFonts w:ascii="Cambria" w:hAnsi="Cambria"/>
        </w:rPr>
        <w:t xml:space="preserve">academic </w:t>
      </w:r>
      <w:r w:rsidR="00203F0D">
        <w:rPr>
          <w:rFonts w:ascii="Cambria" w:hAnsi="Cambria"/>
        </w:rPr>
        <w:t>u</w:t>
      </w:r>
      <w:r w:rsidR="00203F0D" w:rsidRPr="00B54F6E">
        <w:rPr>
          <w:rFonts w:ascii="Cambria" w:hAnsi="Cambria"/>
        </w:rPr>
        <w:t>nit</w:t>
      </w:r>
      <w:r w:rsidRPr="001640E7">
        <w:rPr>
          <w:rFonts w:ascii="Cambria" w:hAnsi="Cambria"/>
          <w:shd w:val="clear" w:color="auto" w:fill="FFFFFF"/>
        </w:rPr>
        <w:t xml:space="preserve"> of Kaya</w:t>
      </w:r>
      <w:r w:rsidR="009F5E56">
        <w:rPr>
          <w:rFonts w:ascii="Cambria" w:hAnsi="Cambria"/>
          <w:shd w:val="clear" w:color="auto" w:fill="FFFFFF"/>
        </w:rPr>
        <w:t xml:space="preserve"> </w:t>
      </w:r>
      <w:r w:rsidR="007007AD">
        <w:rPr>
          <w:rFonts w:ascii="Cambria" w:hAnsi="Cambria"/>
          <w:shd w:val="clear" w:color="auto" w:fill="FFFFFF"/>
        </w:rPr>
        <w:t>C</w:t>
      </w:r>
      <w:r w:rsidRPr="001640E7">
        <w:rPr>
          <w:rFonts w:ascii="Cambria" w:hAnsi="Cambria"/>
          <w:shd w:val="clear" w:color="auto" w:fill="FFFFFF"/>
        </w:rPr>
        <w:t>hikitsa provides excellence in teaching, research, and clinical services related to the nature, cure, and prevention of diseases. We are committed to providing innovative and world-renowned Ayurveda general medical training to develop the next generation of Ayurveda medical leaders. Our Ayurveda clinical medicine programme</w:t>
      </w:r>
      <w:r w:rsidR="009F5E56">
        <w:rPr>
          <w:rFonts w:ascii="Cambria" w:hAnsi="Cambria"/>
          <w:shd w:val="clear" w:color="auto" w:fill="FFFFFF"/>
        </w:rPr>
        <w:t xml:space="preserve"> </w:t>
      </w:r>
      <w:hyperlink r:id="rId22" w:history="1"/>
      <w:r w:rsidRPr="001640E7">
        <w:rPr>
          <w:rFonts w:ascii="Cambria" w:hAnsi="Cambria"/>
          <w:shd w:val="clear" w:color="auto" w:fill="FFFFFF"/>
        </w:rPr>
        <w:t>provides core clinical training to</w:t>
      </w:r>
      <w:r w:rsidR="00203F0D">
        <w:rPr>
          <w:rFonts w:ascii="Cambria" w:hAnsi="Cambria"/>
          <w:shd w:val="clear" w:color="auto" w:fill="FFFFFF"/>
        </w:rPr>
        <w:t xml:space="preserve"> </w:t>
      </w:r>
      <w:r w:rsidRPr="001640E7">
        <w:rPr>
          <w:rFonts w:ascii="Cambria" w:hAnsi="Cambria"/>
          <w:shd w:val="clear" w:color="auto" w:fill="FFFFFF"/>
        </w:rPr>
        <w:t>undergraduate level III, IV and level V and postgraduate students. We offer broad clinical experiences through various disciplines</w:t>
      </w:r>
      <w:r w:rsidRPr="001640E7">
        <w:rPr>
          <w:rFonts w:ascii="Cambria" w:hAnsi="Cambria"/>
        </w:rPr>
        <w:t xml:space="preserve"> to the highest professional standards to identify the Ayurveda </w:t>
      </w:r>
      <w:r w:rsidR="007007AD" w:rsidRPr="001640E7">
        <w:rPr>
          <w:rFonts w:ascii="Cambria" w:hAnsi="Cambria"/>
        </w:rPr>
        <w:t>path physiological</w:t>
      </w:r>
      <w:r w:rsidRPr="001640E7">
        <w:rPr>
          <w:rFonts w:ascii="Cambria" w:hAnsi="Cambria"/>
        </w:rPr>
        <w:t xml:space="preserve"> mechanisms, and to prevent and treat diseases</w:t>
      </w:r>
      <w:r w:rsidRPr="001640E7">
        <w:rPr>
          <w:rFonts w:ascii="Cambria" w:hAnsi="Cambria"/>
          <w:shd w:val="clear" w:color="auto" w:fill="FFFFFF"/>
        </w:rPr>
        <w:t>.</w:t>
      </w:r>
    </w:p>
    <w:p w:rsidR="00A062E3" w:rsidRPr="001640E7" w:rsidRDefault="00A062E3" w:rsidP="00A062E3">
      <w:pPr>
        <w:jc w:val="both"/>
        <w:rPr>
          <w:rFonts w:ascii="Cambria" w:hAnsi="Cambria" w:cs="Times New Roman"/>
          <w:sz w:val="24"/>
          <w:szCs w:val="24"/>
          <w:shd w:val="clear" w:color="auto" w:fill="F6F6F6"/>
        </w:rPr>
      </w:pPr>
      <w:r w:rsidRPr="001640E7">
        <w:rPr>
          <w:rFonts w:ascii="Cambria" w:hAnsi="Cambria" w:cs="Times New Roman"/>
          <w:sz w:val="24"/>
          <w:szCs w:val="24"/>
          <w:shd w:val="clear" w:color="auto" w:fill="FFFFFF"/>
        </w:rPr>
        <w:t>Academic staff members continue to excel in Ayurveda clinical medicine; Panchakarma, Rasayana and Manas</w:t>
      </w:r>
      <w:r w:rsidR="00572EB8">
        <w:rPr>
          <w:rFonts w:ascii="Cambria" w:hAnsi="Cambria" w:cs="Times New Roman"/>
          <w:sz w:val="24"/>
          <w:szCs w:val="24"/>
          <w:shd w:val="clear" w:color="auto" w:fill="FFFFFF"/>
        </w:rPr>
        <w:t xml:space="preserve"> </w:t>
      </w:r>
      <w:r w:rsidRPr="001640E7">
        <w:rPr>
          <w:rFonts w:ascii="Cambria" w:hAnsi="Cambria" w:cs="Times New Roman"/>
          <w:sz w:val="24"/>
          <w:szCs w:val="24"/>
          <w:shd w:val="clear" w:color="auto" w:fill="FFFFFF"/>
        </w:rPr>
        <w:t>Roga in the field of Kaya</w:t>
      </w:r>
      <w:r w:rsidR="00572EB8">
        <w:rPr>
          <w:rFonts w:ascii="Cambria" w:hAnsi="Cambria" w:cs="Times New Roman"/>
          <w:sz w:val="24"/>
          <w:szCs w:val="24"/>
          <w:shd w:val="clear" w:color="auto" w:fill="FFFFFF"/>
        </w:rPr>
        <w:t xml:space="preserve"> </w:t>
      </w:r>
      <w:r w:rsidR="007007AD">
        <w:rPr>
          <w:rFonts w:ascii="Cambria" w:hAnsi="Cambria" w:cs="Times New Roman"/>
          <w:sz w:val="24"/>
          <w:szCs w:val="24"/>
          <w:shd w:val="clear" w:color="auto" w:fill="FFFFFF"/>
        </w:rPr>
        <w:t>C</w:t>
      </w:r>
      <w:r w:rsidRPr="001640E7">
        <w:rPr>
          <w:rFonts w:ascii="Cambria" w:hAnsi="Cambria" w:cs="Times New Roman"/>
          <w:sz w:val="24"/>
          <w:szCs w:val="24"/>
          <w:shd w:val="clear" w:color="auto" w:fill="FFFFFF"/>
        </w:rPr>
        <w:t xml:space="preserve">hikitsa. </w:t>
      </w:r>
      <w:r w:rsidRPr="001640E7">
        <w:rPr>
          <w:rFonts w:ascii="Cambria" w:hAnsi="Cambria" w:cs="Times New Roman"/>
          <w:sz w:val="24"/>
          <w:szCs w:val="24"/>
        </w:rPr>
        <w:t xml:space="preserve">The </w:t>
      </w:r>
      <w:r w:rsidR="00203F0D" w:rsidRPr="00B54F6E">
        <w:rPr>
          <w:rFonts w:ascii="Cambria" w:hAnsi="Cambria" w:cs="Times New Roman"/>
          <w:sz w:val="24"/>
          <w:szCs w:val="24"/>
        </w:rPr>
        <w:t xml:space="preserve">academic </w:t>
      </w:r>
      <w:r w:rsidR="00203F0D">
        <w:rPr>
          <w:rFonts w:ascii="Cambria" w:hAnsi="Cambria" w:cs="Times New Roman"/>
          <w:sz w:val="24"/>
          <w:szCs w:val="24"/>
        </w:rPr>
        <w:t>u</w:t>
      </w:r>
      <w:r w:rsidR="00203F0D" w:rsidRPr="00B54F6E">
        <w:rPr>
          <w:rFonts w:ascii="Cambria" w:hAnsi="Cambria" w:cs="Times New Roman"/>
          <w:sz w:val="24"/>
          <w:szCs w:val="24"/>
        </w:rPr>
        <w:t>nit</w:t>
      </w:r>
      <w:r w:rsidRPr="001640E7">
        <w:rPr>
          <w:rFonts w:ascii="Cambria" w:hAnsi="Cambria" w:cs="Times New Roman"/>
          <w:sz w:val="24"/>
          <w:szCs w:val="24"/>
        </w:rPr>
        <w:t xml:space="preserve"> staff expertise includes areas of Ayurveda pathology, laboratory medicine involved in both basic science and healthcare delivery. </w:t>
      </w:r>
      <w:r>
        <w:rPr>
          <w:rFonts w:ascii="Cambria" w:hAnsi="Cambria" w:cs="Times New Roman"/>
          <w:sz w:val="24"/>
          <w:szCs w:val="24"/>
        </w:rPr>
        <w:t xml:space="preserve">Senior academics, technical and support staff members </w:t>
      </w:r>
      <w:r w:rsidR="00BE3FF0">
        <w:rPr>
          <w:rFonts w:ascii="Cambria" w:hAnsi="Cambria" w:cs="Times New Roman"/>
          <w:sz w:val="24"/>
          <w:szCs w:val="24"/>
        </w:rPr>
        <w:t>help</w:t>
      </w:r>
      <w:r>
        <w:rPr>
          <w:rFonts w:ascii="Cambria" w:hAnsi="Cambria" w:cs="Times New Roman"/>
          <w:sz w:val="24"/>
          <w:szCs w:val="24"/>
        </w:rPr>
        <w:t xml:space="preserve"> to </w:t>
      </w:r>
      <w:r w:rsidR="00BE3FF0">
        <w:rPr>
          <w:rFonts w:ascii="Cambria" w:hAnsi="Cambria" w:cs="Times New Roman"/>
          <w:sz w:val="24"/>
          <w:szCs w:val="24"/>
        </w:rPr>
        <w:t>achieve</w:t>
      </w:r>
      <w:r>
        <w:rPr>
          <w:rFonts w:ascii="Cambria" w:hAnsi="Cambria" w:cs="Times New Roman"/>
          <w:sz w:val="24"/>
          <w:szCs w:val="24"/>
        </w:rPr>
        <w:t xml:space="preserve"> our goal of improving health education and health care locally and globally.</w:t>
      </w:r>
    </w:p>
    <w:p w:rsidR="00A062E3" w:rsidRDefault="00A062E3" w:rsidP="00A062E3">
      <w:pPr>
        <w:jc w:val="both"/>
        <w:rPr>
          <w:rFonts w:ascii="Cambria" w:hAnsi="Cambria" w:cs="Times New Roman"/>
          <w:sz w:val="24"/>
          <w:szCs w:val="24"/>
          <w:shd w:val="clear" w:color="auto" w:fill="F6F6F6"/>
        </w:rPr>
      </w:pPr>
      <w:r w:rsidRPr="00002A1A">
        <w:rPr>
          <w:rFonts w:ascii="Cambria" w:hAnsi="Cambria" w:cs="Times New Roman"/>
          <w:sz w:val="24"/>
          <w:szCs w:val="24"/>
          <w:shd w:val="clear" w:color="auto" w:fill="FFFFFF" w:themeFill="background1"/>
        </w:rPr>
        <w:t xml:space="preserve">A successful partnership with </w:t>
      </w:r>
      <w:r w:rsidR="00BE3FF0">
        <w:rPr>
          <w:rFonts w:ascii="Cambria" w:hAnsi="Cambria" w:cs="Times New Roman"/>
          <w:sz w:val="24"/>
          <w:szCs w:val="24"/>
          <w:shd w:val="clear" w:color="auto" w:fill="FFFFFF" w:themeFill="background1"/>
        </w:rPr>
        <w:t>A</w:t>
      </w:r>
      <w:r w:rsidRPr="00002A1A">
        <w:rPr>
          <w:rFonts w:ascii="Cambria" w:hAnsi="Cambria" w:cs="Times New Roman"/>
          <w:sz w:val="24"/>
          <w:szCs w:val="24"/>
          <w:shd w:val="clear" w:color="auto" w:fill="FFFFFF" w:themeFill="background1"/>
        </w:rPr>
        <w:t xml:space="preserve">yurveda teaching hospital that emphasize innovation and care, allows us to attract the top medical minds and undergraduate and postgraduate researchers. We aim to build a successful foundation for the next generation of the health care leaders. Members of the </w:t>
      </w:r>
      <w:r w:rsidR="00777F53" w:rsidRPr="00B54F6E">
        <w:rPr>
          <w:rFonts w:ascii="Cambria" w:hAnsi="Cambria" w:cs="Times New Roman"/>
          <w:sz w:val="24"/>
          <w:szCs w:val="24"/>
        </w:rPr>
        <w:t xml:space="preserve">academic </w:t>
      </w:r>
      <w:r w:rsidR="00777F53">
        <w:rPr>
          <w:rFonts w:ascii="Cambria" w:hAnsi="Cambria" w:cs="Times New Roman"/>
          <w:sz w:val="24"/>
          <w:szCs w:val="24"/>
        </w:rPr>
        <w:t>u</w:t>
      </w:r>
      <w:r w:rsidR="00777F53" w:rsidRPr="00B54F6E">
        <w:rPr>
          <w:rFonts w:ascii="Cambria" w:hAnsi="Cambria" w:cs="Times New Roman"/>
          <w:sz w:val="24"/>
          <w:szCs w:val="24"/>
        </w:rPr>
        <w:t>nit</w:t>
      </w:r>
      <w:r w:rsidRPr="00002A1A">
        <w:rPr>
          <w:rFonts w:ascii="Cambria" w:hAnsi="Cambria" w:cs="Times New Roman"/>
          <w:sz w:val="24"/>
          <w:szCs w:val="24"/>
          <w:shd w:val="clear" w:color="auto" w:fill="FFFFFF" w:themeFill="background1"/>
        </w:rPr>
        <w:t xml:space="preserve"> regularly present their findings at local, national, and international conferences and publish in national and international</w:t>
      </w:r>
      <w:r w:rsidR="00777F53">
        <w:rPr>
          <w:rFonts w:ascii="Cambria" w:hAnsi="Cambria" w:cs="Times New Roman"/>
          <w:sz w:val="24"/>
          <w:szCs w:val="24"/>
          <w:shd w:val="clear" w:color="auto" w:fill="FFFFFF" w:themeFill="background1"/>
        </w:rPr>
        <w:t xml:space="preserve"> </w:t>
      </w:r>
      <w:r w:rsidRPr="008D062B">
        <w:rPr>
          <w:rFonts w:ascii="Cambria" w:hAnsi="Cambria" w:cs="Times New Roman"/>
          <w:sz w:val="24"/>
          <w:szCs w:val="24"/>
        </w:rPr>
        <w:t xml:space="preserve">publications. </w:t>
      </w:r>
    </w:p>
    <w:p w:rsidR="00A062E3" w:rsidRPr="00585FEB" w:rsidRDefault="00A062E3" w:rsidP="00A062E3">
      <w:pPr>
        <w:jc w:val="both"/>
        <w:rPr>
          <w:rFonts w:ascii="Cambria" w:hAnsi="Cambria" w:cs="Times New Roman"/>
          <w:sz w:val="24"/>
          <w:szCs w:val="24"/>
          <w:shd w:val="clear" w:color="auto" w:fill="F6F6F6"/>
        </w:rPr>
      </w:pPr>
    </w:p>
    <w:p w:rsidR="00A062E3" w:rsidRPr="00804878" w:rsidRDefault="00A062E3" w:rsidP="00A062E3">
      <w:pPr>
        <w:pBdr>
          <w:bottom w:val="single" w:sz="12" w:space="1" w:color="auto"/>
        </w:pBdr>
        <w:rPr>
          <w:rFonts w:asciiTheme="majorHAnsi" w:hAnsiTheme="majorHAnsi" w:cs="Times New Roman"/>
          <w:b/>
          <w:sz w:val="28"/>
          <w:szCs w:val="28"/>
        </w:rPr>
      </w:pPr>
      <w:r>
        <w:rPr>
          <w:rFonts w:asciiTheme="majorHAnsi" w:hAnsiTheme="majorHAnsi"/>
          <w:b/>
          <w:bCs/>
          <w:color w:val="000000" w:themeColor="text1"/>
          <w:sz w:val="28"/>
          <w:szCs w:val="28"/>
        </w:rPr>
        <w:lastRenderedPageBreak/>
        <w:t>Academic Unit</w:t>
      </w:r>
      <w:r w:rsidRPr="00AB5A32">
        <w:rPr>
          <w:rFonts w:asciiTheme="majorHAnsi" w:hAnsiTheme="majorHAnsi"/>
          <w:b/>
          <w:bCs/>
          <w:color w:val="000000" w:themeColor="text1"/>
          <w:sz w:val="28"/>
          <w:szCs w:val="28"/>
        </w:rPr>
        <w:t xml:space="preserve"> of</w:t>
      </w:r>
      <w:r w:rsidR="00572EB8">
        <w:rPr>
          <w:rFonts w:asciiTheme="majorHAnsi" w:hAnsiTheme="majorHAnsi"/>
          <w:b/>
          <w:bCs/>
          <w:color w:val="000000" w:themeColor="text1"/>
          <w:sz w:val="28"/>
          <w:szCs w:val="28"/>
        </w:rPr>
        <w:t xml:space="preserve"> </w:t>
      </w:r>
      <w:r w:rsidRPr="00804878">
        <w:rPr>
          <w:rFonts w:asciiTheme="majorHAnsi" w:hAnsiTheme="majorHAnsi" w:cs="Times New Roman"/>
          <w:b/>
          <w:sz w:val="28"/>
          <w:szCs w:val="28"/>
        </w:rPr>
        <w:t>Shalya</w:t>
      </w:r>
      <w:r w:rsidR="00572EB8">
        <w:rPr>
          <w:rFonts w:asciiTheme="majorHAnsi" w:hAnsiTheme="majorHAnsi" w:cs="Times New Roman"/>
          <w:b/>
          <w:sz w:val="28"/>
          <w:szCs w:val="28"/>
        </w:rPr>
        <w:t xml:space="preserve"> </w:t>
      </w:r>
      <w:r w:rsidRPr="00804878">
        <w:rPr>
          <w:rFonts w:asciiTheme="majorHAnsi" w:hAnsiTheme="majorHAnsi" w:cs="Times New Roman"/>
          <w:b/>
          <w:sz w:val="28"/>
          <w:szCs w:val="28"/>
        </w:rPr>
        <w:t>Shalakya</w:t>
      </w:r>
    </w:p>
    <w:p w:rsidR="00A062E3" w:rsidRDefault="00A062E3" w:rsidP="00A062E3">
      <w:pPr>
        <w:pStyle w:val="NormalWeb"/>
        <w:shd w:val="clear" w:color="auto" w:fill="FFFFFF"/>
        <w:spacing w:before="0" w:beforeAutospacing="0" w:after="0" w:afterAutospacing="0" w:line="276" w:lineRule="auto"/>
        <w:jc w:val="center"/>
        <w:rPr>
          <w:rFonts w:asciiTheme="majorHAnsi" w:hAnsiTheme="majorHAnsi"/>
          <w:color w:val="000000"/>
        </w:rPr>
      </w:pPr>
    </w:p>
    <w:p w:rsidR="00A062E3" w:rsidRDefault="00A062E3" w:rsidP="00A062E3">
      <w:pPr>
        <w:pStyle w:val="NormalWeb"/>
        <w:shd w:val="clear" w:color="auto" w:fill="FFFFFF"/>
        <w:spacing w:before="0" w:beforeAutospacing="0" w:after="0" w:afterAutospacing="0" w:line="276" w:lineRule="auto"/>
        <w:jc w:val="center"/>
        <w:rPr>
          <w:rFonts w:asciiTheme="majorHAnsi" w:hAnsiTheme="majorHAnsi"/>
          <w:color w:val="000000"/>
        </w:rPr>
      </w:pPr>
      <w:r>
        <w:rPr>
          <w:rFonts w:asciiTheme="majorHAnsi" w:hAnsiTheme="majorHAnsi"/>
          <w:noProof/>
          <w:color w:val="000000"/>
        </w:rPr>
        <w:drawing>
          <wp:inline distT="0" distB="0" distL="0" distR="0">
            <wp:extent cx="3200400" cy="1752600"/>
            <wp:effectExtent l="19050" t="0" r="0" b="0"/>
            <wp:docPr id="29" name="Picture 1" descr="C:\Users\User - 001\Desktop\IIM 2019.01.09\Departments\Shalya\DS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 001\Desktop\IIM 2019.01.09\Departments\Shalya\DSC_0061.JPG"/>
                    <pic:cNvPicPr>
                      <a:picLocks noChangeAspect="1" noChangeArrowheads="1"/>
                    </pic:cNvPicPr>
                  </pic:nvPicPr>
                  <pic:blipFill>
                    <a:blip r:embed="rId23" cstate="print"/>
                    <a:srcRect/>
                    <a:stretch>
                      <a:fillRect/>
                    </a:stretch>
                  </pic:blipFill>
                  <pic:spPr bwMode="auto">
                    <a:xfrm>
                      <a:off x="0" y="0"/>
                      <a:ext cx="3203376" cy="1754230"/>
                    </a:xfrm>
                    <a:prstGeom prst="rect">
                      <a:avLst/>
                    </a:prstGeom>
                    <a:noFill/>
                    <a:ln w="9525">
                      <a:noFill/>
                      <a:miter lim="800000"/>
                      <a:headEnd/>
                      <a:tailEnd/>
                    </a:ln>
                  </pic:spPr>
                </pic:pic>
              </a:graphicData>
            </a:graphic>
          </wp:inline>
        </w:drawing>
      </w:r>
    </w:p>
    <w:p w:rsidR="00A062E3" w:rsidRDefault="00A062E3" w:rsidP="00A062E3">
      <w:pPr>
        <w:pStyle w:val="NormalWeb"/>
        <w:shd w:val="clear" w:color="auto" w:fill="FFFFFF"/>
        <w:spacing w:before="0" w:beforeAutospacing="0" w:after="0" w:afterAutospacing="0" w:line="276" w:lineRule="auto"/>
        <w:jc w:val="center"/>
        <w:rPr>
          <w:rFonts w:asciiTheme="majorHAnsi" w:hAnsiTheme="majorHAnsi"/>
          <w:color w:val="000000"/>
        </w:rPr>
      </w:pPr>
    </w:p>
    <w:p w:rsidR="00A062E3" w:rsidRPr="00272B4E" w:rsidRDefault="00A062E3" w:rsidP="00A062E3">
      <w:pPr>
        <w:pStyle w:val="NormalWeb"/>
        <w:shd w:val="clear" w:color="auto" w:fill="FFFFFF"/>
        <w:spacing w:before="0" w:beforeAutospacing="0" w:after="0" w:afterAutospacing="0" w:line="276" w:lineRule="auto"/>
        <w:jc w:val="both"/>
        <w:rPr>
          <w:rFonts w:asciiTheme="majorHAnsi" w:hAnsiTheme="majorHAnsi"/>
        </w:rPr>
      </w:pPr>
      <w:r w:rsidRPr="00272B4E">
        <w:rPr>
          <w:rFonts w:asciiTheme="majorHAnsi" w:hAnsiTheme="majorHAnsi"/>
          <w:color w:val="000000"/>
        </w:rPr>
        <w:t xml:space="preserve">The </w:t>
      </w:r>
      <w:r w:rsidR="00777F53" w:rsidRPr="00B54F6E">
        <w:rPr>
          <w:rFonts w:ascii="Cambria" w:hAnsi="Cambria"/>
        </w:rPr>
        <w:t xml:space="preserve">academic </w:t>
      </w:r>
      <w:r w:rsidR="00777F53">
        <w:rPr>
          <w:rFonts w:ascii="Cambria" w:hAnsi="Cambria"/>
        </w:rPr>
        <w:t>u</w:t>
      </w:r>
      <w:r w:rsidR="00777F53" w:rsidRPr="00B54F6E">
        <w:rPr>
          <w:rFonts w:ascii="Cambria" w:hAnsi="Cambria"/>
        </w:rPr>
        <w:t>nit</w:t>
      </w:r>
      <w:r w:rsidR="00777F53" w:rsidRPr="00272B4E">
        <w:rPr>
          <w:rFonts w:asciiTheme="majorHAnsi" w:hAnsiTheme="majorHAnsi"/>
        </w:rPr>
        <w:t xml:space="preserve"> </w:t>
      </w:r>
      <w:r w:rsidRPr="00272B4E">
        <w:rPr>
          <w:rFonts w:asciiTheme="majorHAnsi" w:hAnsiTheme="majorHAnsi"/>
        </w:rPr>
        <w:t>t of Shalya</w:t>
      </w:r>
      <w:r w:rsidR="008E777E">
        <w:rPr>
          <w:rFonts w:asciiTheme="majorHAnsi" w:hAnsiTheme="majorHAnsi"/>
        </w:rPr>
        <w:t xml:space="preserve"> </w:t>
      </w:r>
      <w:r w:rsidRPr="00272B4E">
        <w:rPr>
          <w:rFonts w:asciiTheme="majorHAnsi" w:hAnsiTheme="majorHAnsi"/>
        </w:rPr>
        <w:t>Shalakya</w:t>
      </w:r>
      <w:r w:rsidR="008E777E">
        <w:rPr>
          <w:rFonts w:asciiTheme="majorHAnsi" w:hAnsiTheme="majorHAnsi"/>
        </w:rPr>
        <w:t xml:space="preserve"> </w:t>
      </w:r>
      <w:r w:rsidRPr="00272B4E">
        <w:rPr>
          <w:rFonts w:asciiTheme="majorHAnsi" w:hAnsiTheme="majorHAnsi"/>
          <w:color w:val="000000"/>
        </w:rPr>
        <w:t>provides teaching and training in Shalya and Shalakya for undergraduates and post graduates along with its clinical services to a large segment of the population.</w:t>
      </w:r>
      <w:r w:rsidR="00777F53">
        <w:rPr>
          <w:rFonts w:asciiTheme="majorHAnsi" w:hAnsiTheme="majorHAnsi"/>
          <w:color w:val="000000"/>
        </w:rPr>
        <w:t xml:space="preserve"> </w:t>
      </w:r>
      <w:r w:rsidRPr="00272B4E">
        <w:rPr>
          <w:rFonts w:asciiTheme="majorHAnsi" w:hAnsiTheme="majorHAnsi"/>
        </w:rPr>
        <w:t xml:space="preserve">Shalya </w:t>
      </w:r>
      <w:r w:rsidR="00DF6C51" w:rsidRPr="00272B4E">
        <w:rPr>
          <w:rFonts w:asciiTheme="majorHAnsi" w:hAnsiTheme="majorHAnsi"/>
        </w:rPr>
        <w:t>Thantra</w:t>
      </w:r>
      <w:r w:rsidRPr="00272B4E">
        <w:rPr>
          <w:rFonts w:asciiTheme="majorHAnsi" w:eastAsia="TimesNewRomanPSMT" w:hAnsiTheme="majorHAnsi"/>
        </w:rPr>
        <w:t xml:space="preserve"> is one of the eight branches of Ayurveda which makes a sustained co</w:t>
      </w:r>
      <w:r w:rsidR="00BE3FF0">
        <w:rPr>
          <w:rFonts w:asciiTheme="majorHAnsi" w:eastAsia="TimesNewRomanPSMT" w:hAnsiTheme="majorHAnsi"/>
        </w:rPr>
        <w:t>ntribution in the fields of ano-</w:t>
      </w:r>
      <w:r w:rsidRPr="00272B4E">
        <w:rPr>
          <w:rFonts w:asciiTheme="majorHAnsi" w:eastAsia="TimesNewRomanPSMT" w:hAnsiTheme="majorHAnsi"/>
        </w:rPr>
        <w:t xml:space="preserve">rectal diseases wound management, urinary disorders and fracture healing where ancient clinical and surgical procedures are practiced. </w:t>
      </w:r>
      <w:r w:rsidRPr="00272B4E">
        <w:rPr>
          <w:rFonts w:asciiTheme="majorHAnsi" w:hAnsiTheme="majorHAnsi"/>
        </w:rPr>
        <w:t xml:space="preserve">Shalya </w:t>
      </w:r>
      <w:r w:rsidR="00DF6C51" w:rsidRPr="00272B4E">
        <w:rPr>
          <w:rFonts w:asciiTheme="majorHAnsi" w:hAnsiTheme="majorHAnsi"/>
        </w:rPr>
        <w:t>Thantra</w:t>
      </w:r>
      <w:r w:rsidRPr="00272B4E">
        <w:rPr>
          <w:rFonts w:asciiTheme="majorHAnsi" w:hAnsiTheme="majorHAnsi"/>
        </w:rPr>
        <w:t xml:space="preserve"> explicit many surgeries which are more advanced than that of the present era.</w:t>
      </w:r>
      <w:r w:rsidR="008E777E">
        <w:rPr>
          <w:rFonts w:asciiTheme="majorHAnsi" w:hAnsiTheme="majorHAnsi"/>
        </w:rPr>
        <w:t xml:space="preserve"> </w:t>
      </w:r>
      <w:r w:rsidRPr="00272B4E">
        <w:rPr>
          <w:rFonts w:asciiTheme="majorHAnsi" w:hAnsiTheme="majorHAnsi"/>
          <w:color w:val="1B1B21"/>
          <w:shd w:val="clear" w:color="auto" w:fill="FFFFFF"/>
        </w:rPr>
        <w:t>Shalakya</w:t>
      </w:r>
      <w:r w:rsidR="008E777E">
        <w:rPr>
          <w:rFonts w:asciiTheme="majorHAnsi" w:hAnsiTheme="majorHAnsi"/>
          <w:color w:val="1B1B21"/>
          <w:shd w:val="clear" w:color="auto" w:fill="FFFFFF"/>
        </w:rPr>
        <w:t xml:space="preserve"> </w:t>
      </w:r>
      <w:r w:rsidR="00DF6C51">
        <w:rPr>
          <w:rFonts w:asciiTheme="majorHAnsi" w:hAnsiTheme="majorHAnsi"/>
          <w:color w:val="1B1B21"/>
          <w:shd w:val="clear" w:color="auto" w:fill="FFFFFF"/>
        </w:rPr>
        <w:t>T</w:t>
      </w:r>
      <w:r w:rsidR="00DF6C51" w:rsidRPr="00272B4E">
        <w:rPr>
          <w:rFonts w:asciiTheme="majorHAnsi" w:hAnsiTheme="majorHAnsi"/>
          <w:color w:val="1B1B21"/>
          <w:shd w:val="clear" w:color="auto" w:fill="FFFFFF"/>
        </w:rPr>
        <w:t>hantra</w:t>
      </w:r>
      <w:r w:rsidRPr="00272B4E">
        <w:rPr>
          <w:rFonts w:asciiTheme="majorHAnsi" w:hAnsiTheme="majorHAnsi"/>
          <w:color w:val="1B1B21"/>
          <w:shd w:val="clear" w:color="auto" w:fill="FFFFFF"/>
        </w:rPr>
        <w:t xml:space="preserve"> is the branch of Ayurveda which deals with the diseases above the clavicle viz. head and neck portions of the body. Shalakya</w:t>
      </w:r>
      <w:r w:rsidR="008E777E">
        <w:rPr>
          <w:rFonts w:asciiTheme="majorHAnsi" w:hAnsiTheme="majorHAnsi"/>
          <w:color w:val="1B1B21"/>
          <w:shd w:val="clear" w:color="auto" w:fill="FFFFFF"/>
        </w:rPr>
        <w:t xml:space="preserve"> </w:t>
      </w:r>
      <w:r w:rsidR="00DF6C51">
        <w:rPr>
          <w:rFonts w:asciiTheme="majorHAnsi" w:hAnsiTheme="majorHAnsi"/>
          <w:color w:val="1B1B21"/>
          <w:shd w:val="clear" w:color="auto" w:fill="FFFFFF"/>
        </w:rPr>
        <w:t>T</w:t>
      </w:r>
      <w:r w:rsidR="00DF6C51" w:rsidRPr="00272B4E">
        <w:rPr>
          <w:rFonts w:asciiTheme="majorHAnsi" w:hAnsiTheme="majorHAnsi"/>
          <w:color w:val="1B1B21"/>
          <w:shd w:val="clear" w:color="auto" w:fill="FFFFFF"/>
        </w:rPr>
        <w:t>hantra</w:t>
      </w:r>
      <w:r w:rsidRPr="00272B4E">
        <w:rPr>
          <w:rFonts w:asciiTheme="majorHAnsi" w:hAnsiTheme="majorHAnsi"/>
          <w:color w:val="1B1B21"/>
          <w:shd w:val="clear" w:color="auto" w:fill="FFFFFF"/>
        </w:rPr>
        <w:t xml:space="preserve"> focus on  Netra</w:t>
      </w:r>
      <w:r w:rsidR="008E777E">
        <w:rPr>
          <w:rFonts w:asciiTheme="majorHAnsi" w:hAnsiTheme="majorHAnsi"/>
          <w:color w:val="1B1B21"/>
          <w:shd w:val="clear" w:color="auto" w:fill="FFFFFF"/>
        </w:rPr>
        <w:t xml:space="preserve"> </w:t>
      </w:r>
      <w:r w:rsidR="00DF6C51">
        <w:rPr>
          <w:rFonts w:asciiTheme="majorHAnsi" w:hAnsiTheme="majorHAnsi"/>
          <w:color w:val="1B1B21"/>
          <w:shd w:val="clear" w:color="auto" w:fill="FFFFFF"/>
        </w:rPr>
        <w:t>C</w:t>
      </w:r>
      <w:r w:rsidR="00DF6C51" w:rsidRPr="00272B4E">
        <w:rPr>
          <w:rFonts w:asciiTheme="majorHAnsi" w:hAnsiTheme="majorHAnsi"/>
          <w:color w:val="1B1B21"/>
          <w:shd w:val="clear" w:color="auto" w:fill="FFFFFF"/>
        </w:rPr>
        <w:t>hikitsa</w:t>
      </w:r>
      <w:r w:rsidRPr="00272B4E">
        <w:rPr>
          <w:rFonts w:asciiTheme="majorHAnsi" w:hAnsiTheme="majorHAnsi"/>
          <w:color w:val="1B1B21"/>
          <w:shd w:val="clear" w:color="auto" w:fill="FFFFFF"/>
        </w:rPr>
        <w:t xml:space="preserve"> (Ophthalmology), Karna </w:t>
      </w:r>
      <w:r w:rsidR="00DF6C51">
        <w:rPr>
          <w:rFonts w:asciiTheme="majorHAnsi" w:hAnsiTheme="majorHAnsi"/>
          <w:color w:val="1B1B21"/>
          <w:shd w:val="clear" w:color="auto" w:fill="FFFFFF"/>
        </w:rPr>
        <w:t>C</w:t>
      </w:r>
      <w:r w:rsidR="00DF6C51" w:rsidRPr="00272B4E">
        <w:rPr>
          <w:rFonts w:asciiTheme="majorHAnsi" w:hAnsiTheme="majorHAnsi"/>
          <w:color w:val="1B1B21"/>
          <w:shd w:val="clear" w:color="auto" w:fill="FFFFFF"/>
        </w:rPr>
        <w:t>hikitsa</w:t>
      </w:r>
      <w:r w:rsidRPr="00272B4E">
        <w:rPr>
          <w:rFonts w:asciiTheme="majorHAnsi" w:hAnsiTheme="majorHAnsi"/>
          <w:color w:val="1B1B21"/>
          <w:shd w:val="clear" w:color="auto" w:fill="FFFFFF"/>
        </w:rPr>
        <w:t xml:space="preserve"> (Otology), Nasa </w:t>
      </w:r>
      <w:r w:rsidR="00DF6C51">
        <w:rPr>
          <w:rFonts w:asciiTheme="majorHAnsi" w:hAnsiTheme="majorHAnsi"/>
          <w:color w:val="1B1B21"/>
          <w:shd w:val="clear" w:color="auto" w:fill="FFFFFF"/>
        </w:rPr>
        <w:t>C</w:t>
      </w:r>
      <w:r w:rsidR="00DF6C51" w:rsidRPr="00272B4E">
        <w:rPr>
          <w:rFonts w:asciiTheme="majorHAnsi" w:hAnsiTheme="majorHAnsi"/>
          <w:color w:val="1B1B21"/>
          <w:shd w:val="clear" w:color="auto" w:fill="FFFFFF"/>
        </w:rPr>
        <w:t>hikitsa</w:t>
      </w:r>
      <w:r w:rsidRPr="00272B4E">
        <w:rPr>
          <w:rFonts w:asciiTheme="majorHAnsi" w:hAnsiTheme="majorHAnsi"/>
          <w:color w:val="1B1B21"/>
          <w:shd w:val="clear" w:color="auto" w:fill="FFFFFF"/>
        </w:rPr>
        <w:t xml:space="preserve"> (</w:t>
      </w:r>
      <w:r w:rsidR="00F06A5C" w:rsidRPr="00272B4E">
        <w:rPr>
          <w:rFonts w:asciiTheme="majorHAnsi" w:hAnsiTheme="majorHAnsi"/>
          <w:color w:val="1B1B21"/>
          <w:shd w:val="clear" w:color="auto" w:fill="FFFFFF"/>
        </w:rPr>
        <w:t>Rhino logy</w:t>
      </w:r>
      <w:r w:rsidRPr="00272B4E">
        <w:rPr>
          <w:rFonts w:asciiTheme="majorHAnsi" w:hAnsiTheme="majorHAnsi"/>
          <w:color w:val="1B1B21"/>
          <w:shd w:val="clear" w:color="auto" w:fill="FFFFFF"/>
        </w:rPr>
        <w:t>), Mukha</w:t>
      </w:r>
      <w:r w:rsidR="008E777E">
        <w:rPr>
          <w:rFonts w:asciiTheme="majorHAnsi" w:hAnsiTheme="majorHAnsi"/>
          <w:color w:val="1B1B21"/>
          <w:shd w:val="clear" w:color="auto" w:fill="FFFFFF"/>
        </w:rPr>
        <w:t xml:space="preserve"> </w:t>
      </w:r>
      <w:r w:rsidRPr="00272B4E">
        <w:rPr>
          <w:rFonts w:asciiTheme="majorHAnsi" w:hAnsiTheme="majorHAnsi"/>
          <w:color w:val="1B1B21"/>
          <w:shd w:val="clear" w:color="auto" w:fill="FFFFFF"/>
        </w:rPr>
        <w:t>roga</w:t>
      </w:r>
      <w:r w:rsidR="008E777E">
        <w:rPr>
          <w:rFonts w:asciiTheme="majorHAnsi" w:hAnsiTheme="majorHAnsi"/>
          <w:color w:val="1B1B21"/>
          <w:shd w:val="clear" w:color="auto" w:fill="FFFFFF"/>
        </w:rPr>
        <w:t xml:space="preserve"> </w:t>
      </w:r>
      <w:r w:rsidR="00DF6C51">
        <w:rPr>
          <w:rFonts w:asciiTheme="majorHAnsi" w:hAnsiTheme="majorHAnsi"/>
          <w:color w:val="1B1B21"/>
          <w:shd w:val="clear" w:color="auto" w:fill="FFFFFF"/>
        </w:rPr>
        <w:t>C</w:t>
      </w:r>
      <w:r w:rsidR="00DF6C51" w:rsidRPr="00272B4E">
        <w:rPr>
          <w:rFonts w:asciiTheme="majorHAnsi" w:hAnsiTheme="majorHAnsi"/>
          <w:color w:val="1B1B21"/>
          <w:shd w:val="clear" w:color="auto" w:fill="FFFFFF"/>
        </w:rPr>
        <w:t>hikitsa</w:t>
      </w:r>
      <w:r w:rsidRPr="00272B4E">
        <w:rPr>
          <w:rFonts w:asciiTheme="majorHAnsi" w:hAnsiTheme="majorHAnsi"/>
          <w:color w:val="1B1B21"/>
          <w:shd w:val="clear" w:color="auto" w:fill="FFFFFF"/>
        </w:rPr>
        <w:t xml:space="preserve"> (Oral medicine and Dentistry) and Shiro</w:t>
      </w:r>
      <w:r w:rsidR="008E777E">
        <w:rPr>
          <w:rFonts w:asciiTheme="majorHAnsi" w:hAnsiTheme="majorHAnsi"/>
          <w:color w:val="1B1B21"/>
          <w:shd w:val="clear" w:color="auto" w:fill="FFFFFF"/>
        </w:rPr>
        <w:t xml:space="preserve"> </w:t>
      </w:r>
      <w:r w:rsidRPr="00272B4E">
        <w:rPr>
          <w:rFonts w:asciiTheme="majorHAnsi" w:hAnsiTheme="majorHAnsi"/>
          <w:color w:val="1B1B21"/>
          <w:shd w:val="clear" w:color="auto" w:fill="FFFFFF"/>
        </w:rPr>
        <w:t>roga</w:t>
      </w:r>
      <w:r w:rsidR="008E777E">
        <w:rPr>
          <w:rFonts w:asciiTheme="majorHAnsi" w:hAnsiTheme="majorHAnsi"/>
          <w:color w:val="1B1B21"/>
          <w:shd w:val="clear" w:color="auto" w:fill="FFFFFF"/>
        </w:rPr>
        <w:t xml:space="preserve"> </w:t>
      </w:r>
      <w:r w:rsidR="00DF6C51">
        <w:rPr>
          <w:rFonts w:asciiTheme="majorHAnsi" w:hAnsiTheme="majorHAnsi"/>
          <w:color w:val="1B1B21"/>
          <w:shd w:val="clear" w:color="auto" w:fill="FFFFFF"/>
        </w:rPr>
        <w:t>C</w:t>
      </w:r>
      <w:r w:rsidR="00DF6C51" w:rsidRPr="00272B4E">
        <w:rPr>
          <w:rFonts w:asciiTheme="majorHAnsi" w:hAnsiTheme="majorHAnsi"/>
          <w:color w:val="1B1B21"/>
          <w:shd w:val="clear" w:color="auto" w:fill="FFFFFF"/>
        </w:rPr>
        <w:t>hikitsa</w:t>
      </w:r>
      <w:r w:rsidRPr="00272B4E">
        <w:rPr>
          <w:rFonts w:asciiTheme="majorHAnsi" w:hAnsiTheme="majorHAnsi"/>
          <w:color w:val="1B1B21"/>
          <w:shd w:val="clear" w:color="auto" w:fill="FFFFFF"/>
        </w:rPr>
        <w:t xml:space="preserve"> (diseases of the cranium) with special treatment procedures which effectively manage eye, ear, nose, head and throat diseases. </w:t>
      </w:r>
      <w:r>
        <w:rPr>
          <w:rFonts w:asciiTheme="majorHAnsi" w:hAnsiTheme="majorHAnsi"/>
          <w:color w:val="1B1B21"/>
          <w:shd w:val="clear" w:color="auto" w:fill="FFFFFF"/>
        </w:rPr>
        <w:t xml:space="preserve">However, the accurate and timely diagnosis of disease continues to be an important aspect as well as the </w:t>
      </w:r>
      <w:r w:rsidRPr="00272B4E">
        <w:rPr>
          <w:rFonts w:asciiTheme="majorHAnsi" w:hAnsiTheme="majorHAnsi"/>
        </w:rPr>
        <w:t xml:space="preserve">patient safety has become an essential component in quality healthcare. </w:t>
      </w:r>
      <w:r w:rsidRPr="00272B4E">
        <w:rPr>
          <w:rFonts w:asciiTheme="majorHAnsi" w:eastAsia="TimesNewRomanPSMT" w:hAnsiTheme="majorHAnsi"/>
        </w:rPr>
        <w:t xml:space="preserve"> In depth</w:t>
      </w:r>
      <w:r w:rsidR="00777F53">
        <w:rPr>
          <w:rFonts w:asciiTheme="majorHAnsi" w:eastAsia="TimesNewRomanPSMT" w:hAnsiTheme="majorHAnsi"/>
        </w:rPr>
        <w:t xml:space="preserve"> </w:t>
      </w:r>
      <w:r w:rsidRPr="00272B4E">
        <w:rPr>
          <w:rFonts w:asciiTheme="majorHAnsi" w:eastAsia="TimesNewRomanPSMT" w:hAnsiTheme="majorHAnsi"/>
        </w:rPr>
        <w:t>learning and training in Shalya and Shalakya fulfill the</w:t>
      </w:r>
      <w:r w:rsidRPr="00272B4E">
        <w:rPr>
          <w:rFonts w:asciiTheme="majorHAnsi" w:hAnsiTheme="majorHAnsi"/>
        </w:rPr>
        <w:t xml:space="preserve"> current national requirements in the field of Ayurveda addressing the global trends.</w:t>
      </w:r>
    </w:p>
    <w:p w:rsidR="00A062E3" w:rsidRPr="00272B4E" w:rsidRDefault="00A062E3" w:rsidP="00A062E3">
      <w:pPr>
        <w:pStyle w:val="NormalWeb"/>
        <w:shd w:val="clear" w:color="auto" w:fill="FFFFFF"/>
        <w:spacing w:before="0" w:beforeAutospacing="0" w:after="0" w:afterAutospacing="0" w:line="276" w:lineRule="auto"/>
        <w:jc w:val="both"/>
        <w:rPr>
          <w:rFonts w:asciiTheme="majorHAnsi" w:hAnsiTheme="majorHAnsi"/>
        </w:rPr>
      </w:pPr>
    </w:p>
    <w:p w:rsidR="00A062E3" w:rsidRPr="00272B4E" w:rsidRDefault="00A062E3" w:rsidP="00A062E3">
      <w:pPr>
        <w:autoSpaceDE w:val="0"/>
        <w:autoSpaceDN w:val="0"/>
        <w:adjustRightInd w:val="0"/>
        <w:spacing w:after="0"/>
        <w:jc w:val="both"/>
        <w:rPr>
          <w:rFonts w:asciiTheme="majorHAnsi" w:eastAsia="TimesNewRomanPSMT" w:hAnsiTheme="majorHAnsi" w:cs="Times New Roman"/>
          <w:sz w:val="24"/>
          <w:szCs w:val="24"/>
        </w:rPr>
      </w:pPr>
    </w:p>
    <w:p w:rsidR="00A062E3" w:rsidRPr="00272B4E" w:rsidRDefault="00A062E3" w:rsidP="00A062E3">
      <w:pPr>
        <w:rPr>
          <w:rFonts w:asciiTheme="majorHAnsi" w:hAnsiTheme="majorHAnsi" w:cs="Times New Roman"/>
          <w:b/>
          <w:sz w:val="24"/>
          <w:szCs w:val="24"/>
        </w:rPr>
      </w:pPr>
      <w:r w:rsidRPr="00272B4E">
        <w:rPr>
          <w:rFonts w:asciiTheme="majorHAnsi" w:hAnsiTheme="majorHAnsi" w:cs="Times New Roman"/>
          <w:b/>
          <w:sz w:val="24"/>
          <w:szCs w:val="24"/>
        </w:rPr>
        <w:t xml:space="preserve">Aims and objectives of the </w:t>
      </w:r>
      <w:r w:rsidR="00777F53" w:rsidRPr="00777F53">
        <w:rPr>
          <w:rFonts w:ascii="Cambria" w:hAnsi="Cambria" w:cs="Times New Roman"/>
          <w:b/>
          <w:bCs/>
          <w:sz w:val="24"/>
          <w:szCs w:val="24"/>
        </w:rPr>
        <w:t>academic unit</w:t>
      </w:r>
      <w:r w:rsidRPr="00272B4E">
        <w:rPr>
          <w:rFonts w:asciiTheme="majorHAnsi" w:hAnsiTheme="majorHAnsi" w:cs="Times New Roman"/>
          <w:b/>
          <w:sz w:val="24"/>
          <w:szCs w:val="24"/>
        </w:rPr>
        <w:t xml:space="preserve"> of Shalya</w:t>
      </w:r>
      <w:r w:rsidR="00F5473A">
        <w:rPr>
          <w:rFonts w:asciiTheme="majorHAnsi" w:hAnsiTheme="majorHAnsi" w:cs="Times New Roman"/>
          <w:b/>
          <w:sz w:val="24"/>
          <w:szCs w:val="24"/>
        </w:rPr>
        <w:t xml:space="preserve"> </w:t>
      </w:r>
      <w:r w:rsidRPr="00272B4E">
        <w:rPr>
          <w:rFonts w:asciiTheme="majorHAnsi" w:hAnsiTheme="majorHAnsi" w:cs="Times New Roman"/>
          <w:b/>
          <w:sz w:val="24"/>
          <w:szCs w:val="24"/>
        </w:rPr>
        <w:t>Shalakya:</w:t>
      </w:r>
    </w:p>
    <w:p w:rsidR="00A062E3" w:rsidRPr="00272B4E" w:rsidRDefault="00A062E3" w:rsidP="00B232FE">
      <w:pPr>
        <w:pStyle w:val="ListParagraph"/>
        <w:numPr>
          <w:ilvl w:val="0"/>
          <w:numId w:val="24"/>
        </w:numPr>
        <w:jc w:val="both"/>
        <w:rPr>
          <w:rFonts w:asciiTheme="majorHAnsi" w:eastAsia="Calibri" w:hAnsiTheme="majorHAnsi" w:cs="Times New Roman"/>
          <w:bCs/>
          <w:sz w:val="24"/>
          <w:szCs w:val="24"/>
        </w:rPr>
      </w:pPr>
      <w:r w:rsidRPr="00272B4E">
        <w:rPr>
          <w:rFonts w:asciiTheme="majorHAnsi" w:eastAsia="Calibri" w:hAnsiTheme="majorHAnsi" w:cs="Times New Roman"/>
          <w:bCs/>
          <w:sz w:val="24"/>
          <w:szCs w:val="24"/>
        </w:rPr>
        <w:t xml:space="preserve">To disclose a profound knowledge of Shalya and Shalakya supplemented with knowledge of modern advances to be efficient physicians, surgeons, and researchers fully competent to serve the National health care services. </w:t>
      </w:r>
    </w:p>
    <w:p w:rsidR="00A062E3" w:rsidRPr="00272B4E" w:rsidRDefault="00A062E3" w:rsidP="00A062E3">
      <w:pPr>
        <w:pStyle w:val="ListParagraph"/>
        <w:jc w:val="both"/>
        <w:rPr>
          <w:rFonts w:asciiTheme="majorHAnsi" w:eastAsia="Calibri" w:hAnsiTheme="majorHAnsi" w:cs="Times New Roman"/>
          <w:bCs/>
          <w:sz w:val="24"/>
          <w:szCs w:val="24"/>
        </w:rPr>
      </w:pPr>
    </w:p>
    <w:p w:rsidR="00A062E3" w:rsidRPr="00272B4E" w:rsidRDefault="00A062E3" w:rsidP="00B232FE">
      <w:pPr>
        <w:pStyle w:val="ListParagraph"/>
        <w:numPr>
          <w:ilvl w:val="0"/>
          <w:numId w:val="24"/>
        </w:numPr>
        <w:spacing w:after="0"/>
        <w:jc w:val="both"/>
        <w:rPr>
          <w:rFonts w:asciiTheme="majorHAnsi" w:eastAsia="Calibri" w:hAnsiTheme="majorHAnsi" w:cs="Times New Roman"/>
          <w:bCs/>
          <w:sz w:val="24"/>
          <w:szCs w:val="24"/>
        </w:rPr>
      </w:pPr>
      <w:r w:rsidRPr="00272B4E">
        <w:rPr>
          <w:rFonts w:asciiTheme="majorHAnsi" w:eastAsia="Calibri" w:hAnsiTheme="majorHAnsi" w:cs="Times New Roman"/>
          <w:bCs/>
          <w:sz w:val="24"/>
          <w:szCs w:val="24"/>
        </w:rPr>
        <w:t>To enable undergraduate and post graduate students to identify and manage surgical problems, eye, ear nose, head and oral diseases through Medicinal, Surgical, and Para-surgical treatment modalities.</w:t>
      </w:r>
    </w:p>
    <w:p w:rsidR="00A062E3" w:rsidRPr="00272B4E" w:rsidRDefault="00A062E3" w:rsidP="00A062E3">
      <w:pPr>
        <w:pStyle w:val="ListParagraph"/>
        <w:jc w:val="both"/>
        <w:rPr>
          <w:rFonts w:asciiTheme="majorHAnsi" w:eastAsia="Calibri" w:hAnsiTheme="majorHAnsi" w:cs="Times New Roman"/>
          <w:bCs/>
          <w:sz w:val="24"/>
          <w:szCs w:val="24"/>
        </w:rPr>
      </w:pPr>
    </w:p>
    <w:p w:rsidR="008938B3" w:rsidRDefault="00A062E3" w:rsidP="00777F53">
      <w:pPr>
        <w:pStyle w:val="ListParagraph"/>
        <w:numPr>
          <w:ilvl w:val="0"/>
          <w:numId w:val="24"/>
        </w:numPr>
        <w:spacing w:after="0"/>
        <w:jc w:val="both"/>
        <w:rPr>
          <w:rFonts w:asciiTheme="majorHAnsi" w:eastAsia="Calibri" w:hAnsiTheme="majorHAnsi" w:cs="Times New Roman"/>
          <w:bCs/>
          <w:sz w:val="24"/>
          <w:szCs w:val="24"/>
        </w:rPr>
      </w:pPr>
      <w:r w:rsidRPr="00EF1604">
        <w:rPr>
          <w:rFonts w:asciiTheme="majorHAnsi" w:eastAsia="Calibri" w:hAnsiTheme="majorHAnsi" w:cs="Times New Roman"/>
          <w:bCs/>
          <w:sz w:val="24"/>
          <w:szCs w:val="24"/>
        </w:rPr>
        <w:t xml:space="preserve">To build a Professional with commitment, is ethical and understands legal responsibilities accountable to patients, community, and profession. </w:t>
      </w:r>
    </w:p>
    <w:p w:rsidR="00777F53" w:rsidRDefault="00777F53" w:rsidP="00777F53">
      <w:pPr>
        <w:spacing w:after="0"/>
        <w:jc w:val="both"/>
        <w:rPr>
          <w:rFonts w:asciiTheme="majorHAnsi" w:eastAsia="Calibri" w:hAnsiTheme="majorHAnsi" w:cs="Times New Roman"/>
          <w:bCs/>
          <w:sz w:val="24"/>
          <w:szCs w:val="24"/>
        </w:rPr>
      </w:pPr>
    </w:p>
    <w:p w:rsidR="00777F53" w:rsidRDefault="00777F53" w:rsidP="00777F53">
      <w:pPr>
        <w:spacing w:after="0"/>
        <w:jc w:val="both"/>
        <w:rPr>
          <w:rFonts w:asciiTheme="majorHAnsi" w:eastAsia="Calibri" w:hAnsiTheme="majorHAnsi" w:cs="Times New Roman"/>
          <w:bCs/>
          <w:sz w:val="24"/>
          <w:szCs w:val="24"/>
        </w:rPr>
      </w:pPr>
    </w:p>
    <w:p w:rsidR="00777F53" w:rsidRPr="00777F53" w:rsidRDefault="00777F53" w:rsidP="00777F53">
      <w:pPr>
        <w:spacing w:after="0"/>
        <w:jc w:val="both"/>
        <w:rPr>
          <w:rFonts w:asciiTheme="majorHAnsi" w:eastAsia="Calibri" w:hAnsiTheme="majorHAnsi" w:cs="Times New Roman"/>
          <w:bCs/>
          <w:sz w:val="24"/>
          <w:szCs w:val="24"/>
        </w:rPr>
      </w:pPr>
    </w:p>
    <w:p w:rsidR="00A062E3" w:rsidRPr="007F00B3" w:rsidRDefault="00A062E3" w:rsidP="00A062E3">
      <w:pPr>
        <w:pBdr>
          <w:bottom w:val="single" w:sz="12" w:space="1" w:color="auto"/>
        </w:pBdr>
        <w:spacing w:after="0" w:line="240" w:lineRule="auto"/>
        <w:rPr>
          <w:rFonts w:asciiTheme="majorHAnsi" w:hAnsiTheme="majorHAnsi" w:cs="Times New Roman"/>
          <w:sz w:val="28"/>
          <w:szCs w:val="28"/>
        </w:rPr>
      </w:pPr>
      <w:r>
        <w:rPr>
          <w:rFonts w:asciiTheme="majorHAnsi" w:hAnsiTheme="majorHAnsi"/>
          <w:b/>
          <w:bCs/>
          <w:color w:val="000000" w:themeColor="text1"/>
          <w:sz w:val="28"/>
          <w:szCs w:val="28"/>
        </w:rPr>
        <w:lastRenderedPageBreak/>
        <w:t>Academic Unit</w:t>
      </w:r>
      <w:r w:rsidR="00F5473A">
        <w:rPr>
          <w:rFonts w:asciiTheme="majorHAnsi" w:hAnsiTheme="majorHAnsi"/>
          <w:b/>
          <w:bCs/>
          <w:color w:val="000000" w:themeColor="text1"/>
          <w:sz w:val="28"/>
          <w:szCs w:val="28"/>
        </w:rPr>
        <w:t xml:space="preserve"> </w:t>
      </w:r>
      <w:r w:rsidRPr="00AB5A32">
        <w:rPr>
          <w:rFonts w:asciiTheme="majorHAnsi" w:hAnsiTheme="majorHAnsi"/>
          <w:b/>
          <w:bCs/>
          <w:color w:val="000000" w:themeColor="text1"/>
          <w:sz w:val="28"/>
          <w:szCs w:val="28"/>
        </w:rPr>
        <w:t>of</w:t>
      </w:r>
      <w:r w:rsidR="00F5473A">
        <w:rPr>
          <w:rFonts w:asciiTheme="majorHAnsi" w:hAnsiTheme="majorHAnsi"/>
          <w:b/>
          <w:bCs/>
          <w:color w:val="000000" w:themeColor="text1"/>
          <w:sz w:val="28"/>
          <w:szCs w:val="28"/>
        </w:rPr>
        <w:t xml:space="preserve"> </w:t>
      </w:r>
      <w:r>
        <w:rPr>
          <w:rFonts w:asciiTheme="majorHAnsi" w:hAnsiTheme="majorHAnsi" w:cs="Times New Roman"/>
          <w:b/>
          <w:bCs/>
          <w:sz w:val="28"/>
          <w:szCs w:val="28"/>
        </w:rPr>
        <w:t>Prasuthi</w:t>
      </w:r>
      <w:r w:rsidR="00F5473A">
        <w:rPr>
          <w:rFonts w:asciiTheme="majorHAnsi" w:hAnsiTheme="majorHAnsi" w:cs="Times New Roman"/>
          <w:b/>
          <w:bCs/>
          <w:sz w:val="28"/>
          <w:szCs w:val="28"/>
        </w:rPr>
        <w:t xml:space="preserve"> </w:t>
      </w:r>
      <w:r>
        <w:rPr>
          <w:rFonts w:asciiTheme="majorHAnsi" w:hAnsiTheme="majorHAnsi" w:cs="Times New Roman"/>
          <w:b/>
          <w:bCs/>
          <w:sz w:val="28"/>
          <w:szCs w:val="28"/>
        </w:rPr>
        <w:t>Thantra</w:t>
      </w:r>
      <w:r w:rsidR="00F5473A">
        <w:rPr>
          <w:rFonts w:asciiTheme="majorHAnsi" w:hAnsiTheme="majorHAnsi" w:cs="Times New Roman"/>
          <w:b/>
          <w:bCs/>
          <w:sz w:val="28"/>
          <w:szCs w:val="28"/>
        </w:rPr>
        <w:t xml:space="preserve"> </w:t>
      </w:r>
      <w:r>
        <w:rPr>
          <w:rFonts w:asciiTheme="majorHAnsi" w:hAnsiTheme="majorHAnsi" w:cs="Times New Roman"/>
          <w:b/>
          <w:bCs/>
          <w:sz w:val="28"/>
          <w:szCs w:val="28"/>
        </w:rPr>
        <w:t>Kaumarabhritya</w:t>
      </w:r>
    </w:p>
    <w:p w:rsidR="00A062E3" w:rsidRDefault="00073C32" w:rsidP="00A062E3">
      <w:pPr>
        <w:spacing w:before="100" w:beforeAutospacing="1" w:after="100" w:afterAutospacing="1" w:line="240" w:lineRule="auto"/>
        <w:jc w:val="center"/>
        <w:rPr>
          <w:rFonts w:asciiTheme="majorHAnsi" w:hAnsiTheme="majorHAnsi" w:cs="Times New Roman"/>
          <w:noProof/>
          <w:sz w:val="24"/>
          <w:szCs w:val="24"/>
        </w:rPr>
      </w:pPr>
      <w:r>
        <w:rPr>
          <w:rFonts w:asciiTheme="majorHAnsi" w:hAnsiTheme="majorHAnsi" w:cs="Times New Roman"/>
          <w:noProof/>
          <w:sz w:val="24"/>
          <w:szCs w:val="24"/>
        </w:rPr>
        <w:drawing>
          <wp:inline distT="0" distB="0" distL="0" distR="0">
            <wp:extent cx="3781425" cy="2019300"/>
            <wp:effectExtent l="19050" t="0" r="9525" b="0"/>
            <wp:docPr id="16" name="Picture 2" descr="C:\Users\User - 001\Downloads\1552286895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 001\Downloads\1552286895291.jpg"/>
                    <pic:cNvPicPr>
                      <a:picLocks noChangeAspect="1" noChangeArrowheads="1"/>
                    </pic:cNvPicPr>
                  </pic:nvPicPr>
                  <pic:blipFill>
                    <a:blip r:embed="rId24" cstate="print"/>
                    <a:srcRect/>
                    <a:stretch>
                      <a:fillRect/>
                    </a:stretch>
                  </pic:blipFill>
                  <pic:spPr bwMode="auto">
                    <a:xfrm>
                      <a:off x="0" y="0"/>
                      <a:ext cx="3781425" cy="2019300"/>
                    </a:xfrm>
                    <a:prstGeom prst="rect">
                      <a:avLst/>
                    </a:prstGeom>
                    <a:noFill/>
                    <a:ln w="9525">
                      <a:noFill/>
                      <a:miter lim="800000"/>
                      <a:headEnd/>
                      <a:tailEnd/>
                    </a:ln>
                  </pic:spPr>
                </pic:pic>
              </a:graphicData>
            </a:graphic>
          </wp:inline>
        </w:drawing>
      </w:r>
    </w:p>
    <w:p w:rsidR="00A062E3" w:rsidRPr="006826E6" w:rsidRDefault="00A062E3" w:rsidP="00A062E3">
      <w:pPr>
        <w:spacing w:before="100" w:beforeAutospacing="1" w:after="100" w:afterAutospacing="1" w:line="240" w:lineRule="auto"/>
        <w:jc w:val="center"/>
        <w:rPr>
          <w:rFonts w:asciiTheme="majorHAnsi" w:hAnsiTheme="majorHAnsi" w:cs="Times New Roman"/>
          <w:noProof/>
          <w:sz w:val="24"/>
          <w:szCs w:val="24"/>
        </w:rPr>
      </w:pPr>
    </w:p>
    <w:p w:rsidR="00A062E3" w:rsidRDefault="00A062E3" w:rsidP="00A062E3">
      <w:pPr>
        <w:spacing w:before="100" w:beforeAutospacing="1" w:after="100" w:afterAutospacing="1"/>
        <w:jc w:val="both"/>
        <w:rPr>
          <w:rFonts w:asciiTheme="majorHAnsi" w:hAnsiTheme="majorHAnsi" w:cs="Times New Roman"/>
          <w:sz w:val="24"/>
          <w:szCs w:val="24"/>
        </w:rPr>
      </w:pPr>
      <w:r w:rsidRPr="006826E6">
        <w:rPr>
          <w:rFonts w:asciiTheme="majorHAnsi" w:hAnsiTheme="majorHAnsi" w:cs="Times New Roman"/>
          <w:sz w:val="24"/>
          <w:szCs w:val="24"/>
        </w:rPr>
        <w:t xml:space="preserve">The </w:t>
      </w:r>
      <w:r w:rsidR="00777F53" w:rsidRPr="00B54F6E">
        <w:rPr>
          <w:rFonts w:ascii="Cambria" w:hAnsi="Cambria" w:cs="Times New Roman"/>
          <w:sz w:val="24"/>
          <w:szCs w:val="24"/>
        </w:rPr>
        <w:t xml:space="preserve">academic </w:t>
      </w:r>
      <w:r w:rsidR="00777F53">
        <w:rPr>
          <w:rFonts w:ascii="Cambria" w:hAnsi="Cambria" w:cs="Times New Roman"/>
          <w:sz w:val="24"/>
          <w:szCs w:val="24"/>
        </w:rPr>
        <w:t>u</w:t>
      </w:r>
      <w:r w:rsidR="00777F53" w:rsidRPr="00B54F6E">
        <w:rPr>
          <w:rFonts w:ascii="Cambria" w:hAnsi="Cambria" w:cs="Times New Roman"/>
          <w:sz w:val="24"/>
          <w:szCs w:val="24"/>
        </w:rPr>
        <w:t>nit</w:t>
      </w:r>
      <w:r w:rsidRPr="006826E6">
        <w:rPr>
          <w:rFonts w:asciiTheme="majorHAnsi" w:hAnsiTheme="majorHAnsi" w:cs="Times New Roman"/>
          <w:sz w:val="24"/>
          <w:szCs w:val="24"/>
        </w:rPr>
        <w:t xml:space="preserve"> of Prasut</w:t>
      </w:r>
      <w:r w:rsidR="00EF1604">
        <w:rPr>
          <w:rFonts w:asciiTheme="majorHAnsi" w:hAnsiTheme="majorHAnsi" w:cs="Times New Roman"/>
          <w:sz w:val="24"/>
          <w:szCs w:val="24"/>
        </w:rPr>
        <w:t>h</w:t>
      </w:r>
      <w:r w:rsidRPr="006826E6">
        <w:rPr>
          <w:rFonts w:asciiTheme="majorHAnsi" w:hAnsiTheme="majorHAnsi" w:cs="Times New Roman"/>
          <w:sz w:val="24"/>
          <w:szCs w:val="24"/>
        </w:rPr>
        <w:t>i</w:t>
      </w:r>
      <w:r w:rsidR="00935991">
        <w:rPr>
          <w:rFonts w:asciiTheme="majorHAnsi" w:hAnsiTheme="majorHAnsi" w:cs="Times New Roman"/>
          <w:sz w:val="24"/>
          <w:szCs w:val="24"/>
        </w:rPr>
        <w:t xml:space="preserve"> </w:t>
      </w:r>
      <w:r w:rsidRPr="006826E6">
        <w:rPr>
          <w:rFonts w:asciiTheme="majorHAnsi" w:hAnsiTheme="majorHAnsi" w:cs="Times New Roman"/>
          <w:sz w:val="24"/>
          <w:szCs w:val="24"/>
        </w:rPr>
        <w:t>Thantra</w:t>
      </w:r>
      <w:r w:rsidR="00935991">
        <w:rPr>
          <w:rFonts w:asciiTheme="majorHAnsi" w:hAnsiTheme="majorHAnsi" w:cs="Times New Roman"/>
          <w:sz w:val="24"/>
          <w:szCs w:val="24"/>
        </w:rPr>
        <w:t xml:space="preserve"> </w:t>
      </w:r>
      <w:r w:rsidRPr="006826E6">
        <w:rPr>
          <w:rFonts w:asciiTheme="majorHAnsi" w:hAnsiTheme="majorHAnsi" w:cs="Times New Roman"/>
          <w:sz w:val="24"/>
          <w:szCs w:val="24"/>
        </w:rPr>
        <w:t>Kaumarabhritya is responsible for teaching the compulsory subjects of Stree</w:t>
      </w:r>
      <w:r w:rsidR="00935991">
        <w:rPr>
          <w:rFonts w:asciiTheme="majorHAnsi" w:hAnsiTheme="majorHAnsi" w:cs="Times New Roman"/>
          <w:sz w:val="24"/>
          <w:szCs w:val="24"/>
        </w:rPr>
        <w:t xml:space="preserve"> </w:t>
      </w:r>
      <w:r w:rsidRPr="006826E6">
        <w:rPr>
          <w:rFonts w:asciiTheme="majorHAnsi" w:hAnsiTheme="majorHAnsi" w:cs="Times New Roman"/>
          <w:sz w:val="24"/>
          <w:szCs w:val="24"/>
        </w:rPr>
        <w:t>Roga</w:t>
      </w:r>
      <w:r w:rsidR="00935991">
        <w:rPr>
          <w:rFonts w:asciiTheme="majorHAnsi" w:hAnsiTheme="majorHAnsi" w:cs="Times New Roman"/>
          <w:sz w:val="24"/>
          <w:szCs w:val="24"/>
        </w:rPr>
        <w:t xml:space="preserve"> </w:t>
      </w:r>
      <w:r w:rsidRPr="006826E6">
        <w:rPr>
          <w:rFonts w:asciiTheme="majorHAnsi" w:hAnsiTheme="majorHAnsi" w:cs="Times New Roman"/>
          <w:sz w:val="24"/>
          <w:szCs w:val="24"/>
        </w:rPr>
        <w:t>Prasut</w:t>
      </w:r>
      <w:r w:rsidR="00EF1604">
        <w:rPr>
          <w:rFonts w:asciiTheme="majorHAnsi" w:hAnsiTheme="majorHAnsi" w:cs="Times New Roman"/>
          <w:sz w:val="24"/>
          <w:szCs w:val="24"/>
        </w:rPr>
        <w:t>h</w:t>
      </w:r>
      <w:r w:rsidRPr="006826E6">
        <w:rPr>
          <w:rFonts w:asciiTheme="majorHAnsi" w:hAnsiTheme="majorHAnsi" w:cs="Times New Roman"/>
          <w:sz w:val="24"/>
          <w:szCs w:val="24"/>
        </w:rPr>
        <w:t>i</w:t>
      </w:r>
      <w:r w:rsidR="00935991">
        <w:rPr>
          <w:rFonts w:asciiTheme="majorHAnsi" w:hAnsiTheme="majorHAnsi" w:cs="Times New Roman"/>
          <w:sz w:val="24"/>
          <w:szCs w:val="24"/>
        </w:rPr>
        <w:t xml:space="preserve"> </w:t>
      </w:r>
      <w:r w:rsidRPr="006826E6">
        <w:rPr>
          <w:rFonts w:asciiTheme="majorHAnsi" w:hAnsiTheme="majorHAnsi" w:cs="Times New Roman"/>
          <w:sz w:val="24"/>
          <w:szCs w:val="24"/>
        </w:rPr>
        <w:t>T</w:t>
      </w:r>
      <w:r w:rsidR="00EF1604">
        <w:rPr>
          <w:rFonts w:asciiTheme="majorHAnsi" w:hAnsiTheme="majorHAnsi" w:cs="Times New Roman"/>
          <w:sz w:val="24"/>
          <w:szCs w:val="24"/>
        </w:rPr>
        <w:t>h</w:t>
      </w:r>
      <w:r w:rsidRPr="006826E6">
        <w:rPr>
          <w:rFonts w:asciiTheme="majorHAnsi" w:hAnsiTheme="majorHAnsi" w:cs="Times New Roman"/>
          <w:sz w:val="24"/>
          <w:szCs w:val="24"/>
        </w:rPr>
        <w:t>antra (Gynecology and Obstetrics), BalaRoga (</w:t>
      </w:r>
      <w:r w:rsidR="00BE3FF0" w:rsidRPr="006826E6">
        <w:rPr>
          <w:rFonts w:asciiTheme="majorHAnsi" w:hAnsiTheme="majorHAnsi" w:cs="Times New Roman"/>
          <w:sz w:val="24"/>
          <w:szCs w:val="24"/>
        </w:rPr>
        <w:t>Pediatrics</w:t>
      </w:r>
      <w:r w:rsidRPr="006826E6">
        <w:rPr>
          <w:rFonts w:asciiTheme="majorHAnsi" w:hAnsiTheme="majorHAnsi" w:cs="Times New Roman"/>
          <w:sz w:val="24"/>
          <w:szCs w:val="24"/>
        </w:rPr>
        <w:t xml:space="preserve">) BAMS Level V students, and Optional subject of Reproduction and Genetics for BAMS Level IV students. The clinical programme of the </w:t>
      </w:r>
      <w:r w:rsidR="00777F53" w:rsidRPr="00B54F6E">
        <w:rPr>
          <w:rFonts w:ascii="Cambria" w:hAnsi="Cambria" w:cs="Times New Roman"/>
          <w:sz w:val="24"/>
          <w:szCs w:val="24"/>
        </w:rPr>
        <w:t xml:space="preserve">academic </w:t>
      </w:r>
      <w:r w:rsidR="00777F53">
        <w:rPr>
          <w:rFonts w:ascii="Cambria" w:hAnsi="Cambria" w:cs="Times New Roman"/>
          <w:sz w:val="24"/>
          <w:szCs w:val="24"/>
        </w:rPr>
        <w:t>u</w:t>
      </w:r>
      <w:r w:rsidR="00777F53" w:rsidRPr="00B54F6E">
        <w:rPr>
          <w:rFonts w:ascii="Cambria" w:hAnsi="Cambria" w:cs="Times New Roman"/>
          <w:sz w:val="24"/>
          <w:szCs w:val="24"/>
        </w:rPr>
        <w:t>nit</w:t>
      </w:r>
      <w:r w:rsidRPr="006826E6">
        <w:rPr>
          <w:rFonts w:asciiTheme="majorHAnsi" w:hAnsiTheme="majorHAnsi" w:cs="Times New Roman"/>
          <w:sz w:val="24"/>
          <w:szCs w:val="24"/>
        </w:rPr>
        <w:t xml:space="preserve"> is conducted at the National Ayurveda Teaching Hospital Colombo. The </w:t>
      </w:r>
      <w:r w:rsidR="00DF6C51" w:rsidRPr="006826E6">
        <w:rPr>
          <w:rFonts w:asciiTheme="majorHAnsi" w:hAnsiTheme="majorHAnsi" w:cs="Times New Roman"/>
          <w:sz w:val="24"/>
          <w:szCs w:val="24"/>
        </w:rPr>
        <w:t>Prasuthi</w:t>
      </w:r>
      <w:r w:rsidR="00935991">
        <w:rPr>
          <w:rFonts w:asciiTheme="majorHAnsi" w:hAnsiTheme="majorHAnsi" w:cs="Times New Roman"/>
          <w:sz w:val="24"/>
          <w:szCs w:val="24"/>
        </w:rPr>
        <w:t xml:space="preserve"> </w:t>
      </w:r>
      <w:r w:rsidR="00DF6C51" w:rsidRPr="006826E6">
        <w:rPr>
          <w:rFonts w:asciiTheme="majorHAnsi" w:hAnsiTheme="majorHAnsi" w:cs="Times New Roman"/>
          <w:sz w:val="24"/>
          <w:szCs w:val="24"/>
        </w:rPr>
        <w:t>Thantra</w:t>
      </w:r>
      <w:r w:rsidRPr="006826E6">
        <w:rPr>
          <w:rFonts w:asciiTheme="majorHAnsi" w:hAnsiTheme="majorHAnsi" w:cs="Times New Roman"/>
          <w:sz w:val="24"/>
          <w:szCs w:val="24"/>
        </w:rPr>
        <w:t xml:space="preserve"> encompasses the study of normal and abnormal pregnancy. In </w:t>
      </w:r>
      <w:r w:rsidRPr="008A7A5C">
        <w:rPr>
          <w:rFonts w:asciiTheme="majorHAnsi" w:hAnsiTheme="majorHAnsi" w:cs="Times New Roman"/>
          <w:i/>
          <w:iCs/>
          <w:sz w:val="24"/>
          <w:szCs w:val="24"/>
        </w:rPr>
        <w:t>StreeRoga</w:t>
      </w:r>
      <w:r w:rsidRPr="006826E6">
        <w:rPr>
          <w:rFonts w:asciiTheme="majorHAnsi" w:hAnsiTheme="majorHAnsi" w:cs="Times New Roman"/>
          <w:sz w:val="24"/>
          <w:szCs w:val="24"/>
        </w:rPr>
        <w:t xml:space="preserve"> the main areas of interest are in reproductive and sexual health, fertility control, disorders of the female genital tract and menopausal issues.</w:t>
      </w:r>
      <w:r w:rsidR="00777F53">
        <w:rPr>
          <w:rFonts w:asciiTheme="majorHAnsi" w:hAnsiTheme="majorHAnsi" w:cs="Times New Roman"/>
          <w:sz w:val="24"/>
          <w:szCs w:val="24"/>
        </w:rPr>
        <w:t xml:space="preserve"> </w:t>
      </w:r>
      <w:r w:rsidRPr="006826E6">
        <w:rPr>
          <w:rFonts w:asciiTheme="majorHAnsi" w:hAnsiTheme="majorHAnsi" w:cs="Times New Roman"/>
          <w:sz w:val="24"/>
          <w:szCs w:val="24"/>
        </w:rPr>
        <w:t xml:space="preserve">The teaching program of </w:t>
      </w:r>
      <w:r w:rsidRPr="008A7A5C">
        <w:rPr>
          <w:rFonts w:asciiTheme="majorHAnsi" w:hAnsiTheme="majorHAnsi" w:cs="Times New Roman"/>
          <w:i/>
          <w:iCs/>
          <w:sz w:val="24"/>
          <w:szCs w:val="24"/>
        </w:rPr>
        <w:t>Bala</w:t>
      </w:r>
      <w:r w:rsidR="00EF1604">
        <w:rPr>
          <w:rFonts w:asciiTheme="majorHAnsi" w:hAnsiTheme="majorHAnsi" w:cs="Times New Roman"/>
          <w:i/>
          <w:iCs/>
          <w:sz w:val="24"/>
          <w:szCs w:val="24"/>
        </w:rPr>
        <w:t>R</w:t>
      </w:r>
      <w:r w:rsidRPr="008A7A5C">
        <w:rPr>
          <w:rFonts w:asciiTheme="majorHAnsi" w:hAnsiTheme="majorHAnsi" w:cs="Times New Roman"/>
          <w:i/>
          <w:iCs/>
          <w:sz w:val="24"/>
          <w:szCs w:val="24"/>
        </w:rPr>
        <w:t>oga</w:t>
      </w:r>
      <w:r w:rsidRPr="006826E6">
        <w:rPr>
          <w:rFonts w:asciiTheme="majorHAnsi" w:hAnsiTheme="majorHAnsi" w:cs="Times New Roman"/>
          <w:sz w:val="24"/>
          <w:szCs w:val="24"/>
        </w:rPr>
        <w:t xml:space="preserve"> includes bed side teaching in the ward and clinics to maintain general health states of children and managing their pathological conditions.</w:t>
      </w:r>
    </w:p>
    <w:p w:rsidR="00031B1B" w:rsidRPr="00DA35E6" w:rsidRDefault="00031B1B" w:rsidP="00A062E3">
      <w:pPr>
        <w:spacing w:before="100" w:beforeAutospacing="1" w:after="100" w:afterAutospacing="1"/>
        <w:jc w:val="both"/>
        <w:rPr>
          <w:rFonts w:asciiTheme="majorHAnsi" w:hAnsiTheme="majorHAnsi" w:cs="Times New Roman"/>
          <w:sz w:val="24"/>
          <w:szCs w:val="24"/>
        </w:rPr>
      </w:pPr>
    </w:p>
    <w:p w:rsidR="00A062E3" w:rsidRPr="006826E6" w:rsidRDefault="00A062E3" w:rsidP="00A062E3">
      <w:pPr>
        <w:pStyle w:val="NormalWeb"/>
        <w:jc w:val="both"/>
        <w:rPr>
          <w:rFonts w:asciiTheme="majorHAnsi" w:hAnsiTheme="majorHAnsi"/>
          <w:b/>
          <w:bCs/>
        </w:rPr>
      </w:pPr>
      <w:r w:rsidRPr="006826E6">
        <w:rPr>
          <w:rFonts w:asciiTheme="majorHAnsi" w:hAnsiTheme="majorHAnsi"/>
          <w:b/>
          <w:bCs/>
        </w:rPr>
        <w:t xml:space="preserve">Vision of the </w:t>
      </w:r>
      <w:r w:rsidR="00465B40">
        <w:rPr>
          <w:rFonts w:asciiTheme="majorHAnsi" w:hAnsiTheme="majorHAnsi"/>
          <w:b/>
          <w:bCs/>
        </w:rPr>
        <w:t>Academic Unit</w:t>
      </w:r>
    </w:p>
    <w:p w:rsidR="00A062E3" w:rsidRDefault="00A062E3" w:rsidP="00A062E3">
      <w:pPr>
        <w:pStyle w:val="NormalWeb"/>
        <w:spacing w:line="276" w:lineRule="auto"/>
        <w:jc w:val="both"/>
        <w:rPr>
          <w:rFonts w:asciiTheme="majorHAnsi" w:hAnsiTheme="majorHAnsi"/>
        </w:rPr>
      </w:pPr>
      <w:r w:rsidRPr="006826E6">
        <w:rPr>
          <w:rFonts w:asciiTheme="majorHAnsi" w:hAnsiTheme="majorHAnsi"/>
        </w:rPr>
        <w:t xml:space="preserve">To be the leading </w:t>
      </w:r>
      <w:r w:rsidR="00777F53" w:rsidRPr="00B54F6E">
        <w:rPr>
          <w:rFonts w:ascii="Cambria" w:hAnsi="Cambria"/>
        </w:rPr>
        <w:t xml:space="preserve">academic </w:t>
      </w:r>
      <w:r w:rsidR="00777F53">
        <w:rPr>
          <w:rFonts w:ascii="Cambria" w:hAnsi="Cambria"/>
        </w:rPr>
        <w:t>u</w:t>
      </w:r>
      <w:r w:rsidR="00777F53" w:rsidRPr="00B54F6E">
        <w:rPr>
          <w:rFonts w:ascii="Cambria" w:hAnsi="Cambria"/>
        </w:rPr>
        <w:t>nit</w:t>
      </w:r>
      <w:r w:rsidRPr="006826E6">
        <w:rPr>
          <w:rFonts w:asciiTheme="majorHAnsi" w:hAnsiTheme="majorHAnsi"/>
        </w:rPr>
        <w:t xml:space="preserve"> in Prasut</w:t>
      </w:r>
      <w:r w:rsidR="00A83AA6">
        <w:rPr>
          <w:rFonts w:asciiTheme="majorHAnsi" w:hAnsiTheme="majorHAnsi"/>
        </w:rPr>
        <w:t>h</w:t>
      </w:r>
      <w:r w:rsidRPr="006826E6">
        <w:rPr>
          <w:rFonts w:asciiTheme="majorHAnsi" w:hAnsiTheme="majorHAnsi"/>
        </w:rPr>
        <w:t>i</w:t>
      </w:r>
      <w:r w:rsidR="001B62E4">
        <w:rPr>
          <w:rFonts w:asciiTheme="majorHAnsi" w:hAnsiTheme="majorHAnsi"/>
        </w:rPr>
        <w:t xml:space="preserve"> </w:t>
      </w:r>
      <w:r w:rsidRPr="006826E6">
        <w:rPr>
          <w:rFonts w:asciiTheme="majorHAnsi" w:hAnsiTheme="majorHAnsi"/>
        </w:rPr>
        <w:t>Thantra</w:t>
      </w:r>
      <w:r w:rsidR="001B62E4">
        <w:rPr>
          <w:rFonts w:asciiTheme="majorHAnsi" w:hAnsiTheme="majorHAnsi"/>
        </w:rPr>
        <w:t xml:space="preserve"> </w:t>
      </w:r>
      <w:r w:rsidR="00A83AA6">
        <w:rPr>
          <w:rFonts w:asciiTheme="majorHAnsi" w:hAnsiTheme="majorHAnsi"/>
        </w:rPr>
        <w:t>Kaumarabhrit</w:t>
      </w:r>
      <w:r w:rsidRPr="006826E6">
        <w:rPr>
          <w:rFonts w:asciiTheme="majorHAnsi" w:hAnsiTheme="majorHAnsi"/>
        </w:rPr>
        <w:t xml:space="preserve">ya in imparting knowledge, skills and attitudes towards child survival and safe motherhood </w:t>
      </w:r>
    </w:p>
    <w:p w:rsidR="00031B1B" w:rsidRPr="006826E6" w:rsidRDefault="00031B1B" w:rsidP="00A062E3">
      <w:pPr>
        <w:pStyle w:val="NormalWeb"/>
        <w:spacing w:line="276" w:lineRule="auto"/>
        <w:jc w:val="both"/>
        <w:rPr>
          <w:rFonts w:asciiTheme="majorHAnsi" w:hAnsiTheme="majorHAnsi"/>
        </w:rPr>
      </w:pPr>
    </w:p>
    <w:p w:rsidR="00A062E3" w:rsidRPr="006826E6" w:rsidRDefault="00A062E3" w:rsidP="00A062E3">
      <w:pPr>
        <w:pStyle w:val="NormalWeb"/>
        <w:jc w:val="both"/>
        <w:rPr>
          <w:rFonts w:asciiTheme="majorHAnsi" w:hAnsiTheme="majorHAnsi"/>
          <w:b/>
          <w:bCs/>
        </w:rPr>
      </w:pPr>
      <w:r w:rsidRPr="006826E6">
        <w:rPr>
          <w:rFonts w:asciiTheme="majorHAnsi" w:hAnsiTheme="majorHAnsi"/>
          <w:b/>
          <w:bCs/>
        </w:rPr>
        <w:t xml:space="preserve">Mission of the </w:t>
      </w:r>
      <w:r w:rsidR="00465B40">
        <w:rPr>
          <w:rFonts w:asciiTheme="majorHAnsi" w:hAnsiTheme="majorHAnsi"/>
          <w:b/>
          <w:bCs/>
        </w:rPr>
        <w:t>Academic Unit</w:t>
      </w:r>
    </w:p>
    <w:p w:rsidR="00A062E3" w:rsidRPr="006B105A" w:rsidRDefault="00A062E3" w:rsidP="00A062E3">
      <w:pPr>
        <w:pStyle w:val="NormalWeb"/>
        <w:spacing w:line="276" w:lineRule="auto"/>
        <w:jc w:val="both"/>
        <w:rPr>
          <w:rFonts w:asciiTheme="majorHAnsi" w:hAnsiTheme="majorHAnsi"/>
        </w:rPr>
      </w:pPr>
      <w:r w:rsidRPr="006826E6">
        <w:rPr>
          <w:rFonts w:asciiTheme="majorHAnsi" w:hAnsiTheme="majorHAnsi"/>
        </w:rPr>
        <w:t xml:space="preserve">To provide adequate training opportunities to develop skills, knowledge and attitudes to produce Ayurveda graduates, self empowered to practice at a primary health care level to promote, prevent, preserve, and treat common gynecological, Obstetric and Pediatrics conditions.  </w:t>
      </w:r>
    </w:p>
    <w:p w:rsidR="00A062E3" w:rsidRDefault="00A062E3" w:rsidP="008938B3">
      <w:pPr>
        <w:shd w:val="clear" w:color="auto" w:fill="FFFFFF"/>
        <w:spacing w:after="135" w:line="240" w:lineRule="auto"/>
        <w:jc w:val="both"/>
        <w:outlineLvl w:val="1"/>
        <w:rPr>
          <w:rFonts w:asciiTheme="majorHAnsi" w:hAnsiTheme="majorHAnsi"/>
          <w:b/>
          <w:bCs/>
          <w:color w:val="000000" w:themeColor="text1"/>
          <w:sz w:val="28"/>
          <w:szCs w:val="28"/>
        </w:rPr>
      </w:pPr>
    </w:p>
    <w:p w:rsidR="00A062E3" w:rsidRDefault="00A062E3" w:rsidP="008938B3">
      <w:pPr>
        <w:shd w:val="clear" w:color="auto" w:fill="FFFFFF"/>
        <w:spacing w:after="135" w:line="240" w:lineRule="auto"/>
        <w:jc w:val="both"/>
        <w:outlineLvl w:val="1"/>
        <w:rPr>
          <w:rFonts w:asciiTheme="majorHAnsi" w:hAnsiTheme="majorHAnsi"/>
          <w:b/>
          <w:bCs/>
          <w:color w:val="000000" w:themeColor="text1"/>
          <w:sz w:val="28"/>
          <w:szCs w:val="28"/>
        </w:rPr>
      </w:pPr>
    </w:p>
    <w:p w:rsidR="00A062E3" w:rsidRDefault="00A062E3" w:rsidP="008938B3">
      <w:pPr>
        <w:shd w:val="clear" w:color="auto" w:fill="FFFFFF"/>
        <w:spacing w:after="135" w:line="240" w:lineRule="auto"/>
        <w:jc w:val="both"/>
        <w:outlineLvl w:val="1"/>
        <w:rPr>
          <w:rFonts w:asciiTheme="majorHAnsi" w:hAnsiTheme="majorHAnsi"/>
          <w:b/>
          <w:bCs/>
          <w:color w:val="000000" w:themeColor="text1"/>
          <w:sz w:val="28"/>
          <w:szCs w:val="28"/>
        </w:rPr>
      </w:pPr>
    </w:p>
    <w:p w:rsidR="003201D4" w:rsidRPr="00C26D9A" w:rsidRDefault="0010439F" w:rsidP="00C26D9A">
      <w:pPr>
        <w:pBdr>
          <w:bottom w:val="single" w:sz="12" w:space="1" w:color="auto"/>
        </w:pBdr>
        <w:shd w:val="clear" w:color="auto" w:fill="FFFFFF"/>
        <w:spacing w:after="135" w:line="240" w:lineRule="auto"/>
        <w:jc w:val="both"/>
        <w:outlineLvl w:val="1"/>
        <w:rPr>
          <w:rFonts w:asciiTheme="majorHAnsi" w:eastAsia="Times New Roman" w:hAnsiTheme="majorHAnsi" w:cs="Arial"/>
          <w:b/>
          <w:bCs/>
          <w:sz w:val="28"/>
          <w:szCs w:val="28"/>
        </w:rPr>
      </w:pPr>
      <w:r>
        <w:rPr>
          <w:rFonts w:asciiTheme="majorHAnsi" w:hAnsiTheme="majorHAnsi"/>
          <w:b/>
          <w:bCs/>
          <w:color w:val="000000" w:themeColor="text1"/>
          <w:sz w:val="28"/>
          <w:szCs w:val="28"/>
        </w:rPr>
        <w:lastRenderedPageBreak/>
        <w:t>Academic Unit</w:t>
      </w:r>
      <w:r w:rsidRPr="00AB5A32">
        <w:rPr>
          <w:rFonts w:asciiTheme="majorHAnsi" w:hAnsiTheme="majorHAnsi"/>
          <w:b/>
          <w:bCs/>
          <w:color w:val="000000" w:themeColor="text1"/>
          <w:sz w:val="28"/>
          <w:szCs w:val="28"/>
        </w:rPr>
        <w:t xml:space="preserve"> of</w:t>
      </w:r>
      <w:r w:rsidR="001B62E4">
        <w:rPr>
          <w:rFonts w:asciiTheme="majorHAnsi" w:hAnsiTheme="majorHAnsi"/>
          <w:b/>
          <w:bCs/>
          <w:color w:val="000000" w:themeColor="text1"/>
          <w:sz w:val="28"/>
          <w:szCs w:val="28"/>
        </w:rPr>
        <w:t xml:space="preserve"> </w:t>
      </w:r>
      <w:r w:rsidR="00777F53">
        <w:rPr>
          <w:rFonts w:asciiTheme="majorHAnsi" w:hAnsiTheme="majorHAnsi"/>
          <w:b/>
          <w:bCs/>
          <w:color w:val="000000" w:themeColor="text1"/>
          <w:sz w:val="28"/>
          <w:szCs w:val="28"/>
        </w:rPr>
        <w:t xml:space="preserve"> </w:t>
      </w:r>
      <w:r w:rsidR="003201D4" w:rsidRPr="005F2350">
        <w:rPr>
          <w:rFonts w:asciiTheme="majorHAnsi" w:eastAsia="Times New Roman" w:hAnsiTheme="majorHAnsi" w:cs="Arial"/>
          <w:b/>
          <w:bCs/>
          <w:sz w:val="28"/>
          <w:szCs w:val="28"/>
        </w:rPr>
        <w:t>Desheeya</w:t>
      </w:r>
      <w:r w:rsidR="001B62E4">
        <w:rPr>
          <w:rFonts w:asciiTheme="majorHAnsi" w:eastAsia="Times New Roman" w:hAnsiTheme="majorHAnsi" w:cs="Arial"/>
          <w:b/>
          <w:bCs/>
          <w:sz w:val="28"/>
          <w:szCs w:val="28"/>
        </w:rPr>
        <w:t xml:space="preserve"> </w:t>
      </w:r>
      <w:r w:rsidR="003201D4" w:rsidRPr="005F2350">
        <w:rPr>
          <w:rFonts w:asciiTheme="majorHAnsi" w:eastAsia="Times New Roman" w:hAnsiTheme="majorHAnsi" w:cs="Arial"/>
          <w:b/>
          <w:bCs/>
          <w:sz w:val="28"/>
          <w:szCs w:val="28"/>
        </w:rPr>
        <w:t>Chikitsa</w:t>
      </w:r>
    </w:p>
    <w:p w:rsidR="00C26D9A" w:rsidRDefault="00C26D9A" w:rsidP="00C26D9A">
      <w:pPr>
        <w:shd w:val="clear" w:color="auto" w:fill="FFFFFF"/>
        <w:spacing w:line="240" w:lineRule="auto"/>
        <w:jc w:val="center"/>
        <w:rPr>
          <w:rFonts w:asciiTheme="majorHAnsi" w:eastAsia="Times New Roman" w:hAnsiTheme="majorHAnsi" w:cs="Arial"/>
          <w:noProof/>
          <w:sz w:val="24"/>
          <w:szCs w:val="24"/>
        </w:rPr>
      </w:pPr>
    </w:p>
    <w:p w:rsidR="00C26D9A" w:rsidRDefault="00C26D9A" w:rsidP="00C26D9A">
      <w:pPr>
        <w:shd w:val="clear" w:color="auto" w:fill="FFFFFF"/>
        <w:spacing w:line="240" w:lineRule="auto"/>
        <w:jc w:val="center"/>
        <w:rPr>
          <w:rFonts w:asciiTheme="majorHAnsi" w:eastAsia="Times New Roman" w:hAnsiTheme="majorHAnsi" w:cs="Arial"/>
          <w:noProof/>
          <w:sz w:val="24"/>
          <w:szCs w:val="24"/>
        </w:rPr>
      </w:pPr>
      <w:r w:rsidRPr="00C26D9A">
        <w:rPr>
          <w:rFonts w:asciiTheme="majorHAnsi" w:eastAsia="Times New Roman" w:hAnsiTheme="majorHAnsi" w:cs="Arial"/>
          <w:noProof/>
          <w:sz w:val="24"/>
          <w:szCs w:val="24"/>
        </w:rPr>
        <w:drawing>
          <wp:inline distT="0" distB="0" distL="0" distR="0">
            <wp:extent cx="2971800" cy="1714500"/>
            <wp:effectExtent l="19050" t="0" r="0" b="0"/>
            <wp:docPr id="30" name="Picture 5" descr="trad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med.jpg"/>
                    <pic:cNvPicPr/>
                  </pic:nvPicPr>
                  <pic:blipFill>
                    <a:blip r:embed="rId25"/>
                    <a:stretch>
                      <a:fillRect/>
                    </a:stretch>
                  </pic:blipFill>
                  <pic:spPr>
                    <a:xfrm>
                      <a:off x="0" y="0"/>
                      <a:ext cx="2971800" cy="1714500"/>
                    </a:xfrm>
                    <a:prstGeom prst="rect">
                      <a:avLst/>
                    </a:prstGeom>
                  </pic:spPr>
                </pic:pic>
              </a:graphicData>
            </a:graphic>
          </wp:inline>
        </w:drawing>
      </w:r>
    </w:p>
    <w:p w:rsidR="007F00B3" w:rsidRDefault="007F00B3" w:rsidP="00C26D9A">
      <w:pPr>
        <w:shd w:val="clear" w:color="auto" w:fill="FFFFFF"/>
        <w:spacing w:line="240" w:lineRule="auto"/>
        <w:jc w:val="center"/>
        <w:rPr>
          <w:rFonts w:asciiTheme="majorHAnsi" w:eastAsia="Times New Roman" w:hAnsiTheme="majorHAnsi" w:cs="Arial"/>
          <w:noProof/>
          <w:sz w:val="24"/>
          <w:szCs w:val="24"/>
        </w:rPr>
      </w:pPr>
    </w:p>
    <w:p w:rsidR="003201D4" w:rsidRDefault="003201D4" w:rsidP="00DF6C51">
      <w:pPr>
        <w:shd w:val="clear" w:color="auto" w:fill="FFFFFF"/>
        <w:spacing w:line="240" w:lineRule="auto"/>
        <w:jc w:val="both"/>
        <w:rPr>
          <w:rFonts w:asciiTheme="majorHAnsi" w:eastAsia="Times New Roman" w:hAnsiTheme="majorHAnsi" w:cs="Arial"/>
          <w:sz w:val="24"/>
          <w:szCs w:val="24"/>
        </w:rPr>
      </w:pPr>
      <w:r w:rsidRPr="009047F6">
        <w:rPr>
          <w:rFonts w:asciiTheme="majorHAnsi" w:eastAsia="Times New Roman" w:hAnsiTheme="majorHAnsi" w:cs="Arial"/>
          <w:sz w:val="24"/>
          <w:szCs w:val="24"/>
        </w:rPr>
        <w:t>Every country has its own medicinal system known as traditional or indigenous medicine this plays a major role in their primary health care of this country. Sri Lanka has a rich traditional medicinal system practiced from the time of king </w:t>
      </w:r>
      <w:r w:rsidRPr="009047F6">
        <w:rPr>
          <w:rFonts w:asciiTheme="majorHAnsi" w:eastAsia="Times New Roman" w:hAnsiTheme="majorHAnsi" w:cs="Arial"/>
          <w:i/>
          <w:iCs/>
          <w:sz w:val="24"/>
          <w:szCs w:val="24"/>
        </w:rPr>
        <w:t>Rawana. </w:t>
      </w:r>
      <w:r w:rsidRPr="009047F6">
        <w:rPr>
          <w:rFonts w:asciiTheme="majorHAnsi" w:eastAsia="Times New Roman" w:hAnsiTheme="majorHAnsi" w:cs="Arial"/>
          <w:sz w:val="24"/>
          <w:szCs w:val="24"/>
        </w:rPr>
        <w:t>Before the arrival of Ayurveda from North India to Sri Lanka there had been an indigenous system of medicine practiced from time immemorial in the island. This view has been proved with the invention of historical evidence such as excavation of ruins of an ancient hospital in Mihintale. This empirical indigenous system of medicine had several prominent disciplines practiced by different traditions (</w:t>
      </w:r>
      <w:r w:rsidRPr="009047F6">
        <w:rPr>
          <w:rFonts w:asciiTheme="majorHAnsi" w:eastAsia="Times New Roman" w:hAnsiTheme="majorHAnsi" w:cs="Arial"/>
          <w:i/>
          <w:iCs/>
          <w:sz w:val="24"/>
          <w:szCs w:val="24"/>
        </w:rPr>
        <w:t>Guru Kula</w:t>
      </w:r>
      <w:r w:rsidRPr="009047F6">
        <w:rPr>
          <w:rFonts w:asciiTheme="majorHAnsi" w:eastAsia="Times New Roman" w:hAnsiTheme="majorHAnsi" w:cs="Arial"/>
          <w:sz w:val="24"/>
          <w:szCs w:val="24"/>
        </w:rPr>
        <w:t xml:space="preserve">). Out of </w:t>
      </w:r>
      <w:r w:rsidR="00EE7BE6" w:rsidRPr="009047F6">
        <w:rPr>
          <w:rFonts w:asciiTheme="majorHAnsi" w:eastAsia="Times New Roman" w:hAnsiTheme="majorHAnsi" w:cs="Arial"/>
          <w:sz w:val="24"/>
          <w:szCs w:val="24"/>
        </w:rPr>
        <w:t>these expertises</w:t>
      </w:r>
      <w:r w:rsidR="00777F53">
        <w:rPr>
          <w:rFonts w:asciiTheme="majorHAnsi" w:eastAsia="Times New Roman" w:hAnsiTheme="majorHAnsi" w:cs="Arial"/>
          <w:sz w:val="24"/>
          <w:szCs w:val="24"/>
        </w:rPr>
        <w:t xml:space="preserve"> </w:t>
      </w:r>
      <w:r w:rsidRPr="009047F6">
        <w:rPr>
          <w:rFonts w:asciiTheme="majorHAnsi" w:eastAsia="Times New Roman" w:hAnsiTheme="majorHAnsi" w:cs="Arial"/>
          <w:sz w:val="24"/>
          <w:szCs w:val="24"/>
        </w:rPr>
        <w:t>Kadumbindum, Sarpavisha, Unmada, Akshiroga, Gedivanplika, Vidumpillissum, Devumpillissum, Mandam</w:t>
      </w:r>
      <w:r w:rsidR="001B62E4">
        <w:rPr>
          <w:rFonts w:asciiTheme="majorHAnsi" w:eastAsia="Times New Roman" w:hAnsiTheme="majorHAnsi" w:cs="Arial"/>
          <w:sz w:val="24"/>
          <w:szCs w:val="24"/>
        </w:rPr>
        <w:t xml:space="preserve"> </w:t>
      </w:r>
      <w:r w:rsidRPr="009047F6">
        <w:rPr>
          <w:rFonts w:asciiTheme="majorHAnsi" w:eastAsia="Times New Roman" w:hAnsiTheme="majorHAnsi" w:cs="Arial"/>
          <w:sz w:val="24"/>
          <w:szCs w:val="24"/>
        </w:rPr>
        <w:t>vedakama</w:t>
      </w:r>
      <w:r w:rsidR="001B62E4">
        <w:rPr>
          <w:rFonts w:asciiTheme="majorHAnsi" w:eastAsia="Times New Roman" w:hAnsiTheme="majorHAnsi" w:cs="Arial"/>
          <w:sz w:val="24"/>
          <w:szCs w:val="24"/>
        </w:rPr>
        <w:t xml:space="preserve"> </w:t>
      </w:r>
      <w:r w:rsidRPr="009047F6">
        <w:rPr>
          <w:rFonts w:asciiTheme="majorHAnsi" w:eastAsia="Times New Roman" w:hAnsiTheme="majorHAnsi" w:cs="Arial"/>
          <w:sz w:val="24"/>
          <w:szCs w:val="24"/>
        </w:rPr>
        <w:t xml:space="preserve">etc became very much popular among people of the Island. With the propagation of Ayurveda in Sri Lanka after arrival of Mahinda thero the indigenous system of medicine started to be blended with the major theories of Ayurveda. Therefore the indigenous medicine practiced today in the island is </w:t>
      </w:r>
      <w:r w:rsidR="008A7A5C" w:rsidRPr="009047F6">
        <w:rPr>
          <w:rFonts w:asciiTheme="majorHAnsi" w:eastAsia="Times New Roman" w:hAnsiTheme="majorHAnsi" w:cs="Arial"/>
          <w:sz w:val="24"/>
          <w:szCs w:val="24"/>
        </w:rPr>
        <w:t>an</w:t>
      </w:r>
      <w:r w:rsidRPr="009047F6">
        <w:rPr>
          <w:rFonts w:asciiTheme="majorHAnsi" w:eastAsia="Times New Roman" w:hAnsiTheme="majorHAnsi" w:cs="Arial"/>
          <w:sz w:val="24"/>
          <w:szCs w:val="24"/>
        </w:rPr>
        <w:t xml:space="preserve"> amalgamation of indigenous system of Ayurveda.</w:t>
      </w:r>
    </w:p>
    <w:p w:rsidR="007F00B3" w:rsidRDefault="007F00B3" w:rsidP="003201D4">
      <w:pPr>
        <w:shd w:val="clear" w:color="auto" w:fill="FFFFFF"/>
        <w:spacing w:line="240" w:lineRule="auto"/>
        <w:jc w:val="both"/>
        <w:rPr>
          <w:rFonts w:asciiTheme="majorHAnsi" w:eastAsia="Times New Roman" w:hAnsiTheme="majorHAnsi" w:cs="Arial"/>
          <w:sz w:val="24"/>
          <w:szCs w:val="24"/>
        </w:rPr>
      </w:pPr>
    </w:p>
    <w:p w:rsidR="003201D4" w:rsidRDefault="003201D4" w:rsidP="003201D4">
      <w:pPr>
        <w:shd w:val="clear" w:color="auto" w:fill="FFFFFF"/>
        <w:spacing w:line="240" w:lineRule="auto"/>
        <w:jc w:val="both"/>
        <w:rPr>
          <w:rFonts w:asciiTheme="majorHAnsi" w:eastAsia="Times New Roman" w:hAnsiTheme="majorHAnsi" w:cs="Arial"/>
          <w:sz w:val="24"/>
          <w:szCs w:val="24"/>
        </w:rPr>
      </w:pPr>
      <w:r w:rsidRPr="009047F6">
        <w:rPr>
          <w:rFonts w:asciiTheme="majorHAnsi" w:eastAsia="Times New Roman" w:hAnsiTheme="majorHAnsi" w:cs="Arial"/>
          <w:sz w:val="24"/>
          <w:szCs w:val="24"/>
        </w:rPr>
        <w:t>Indigenous system is very rich in unique medical preparations, prescriptions, pharmaceutical products, techniques of diagnosis, therapeutic techniques etc. the purpose of incor</w:t>
      </w:r>
      <w:r w:rsidR="008A7A5C">
        <w:rPr>
          <w:rFonts w:asciiTheme="majorHAnsi" w:eastAsia="Times New Roman" w:hAnsiTheme="majorHAnsi" w:cs="Arial"/>
          <w:sz w:val="24"/>
          <w:szCs w:val="24"/>
        </w:rPr>
        <w:t>poration of the subject of Deshee</w:t>
      </w:r>
      <w:r w:rsidRPr="009047F6">
        <w:rPr>
          <w:rFonts w:asciiTheme="majorHAnsi" w:eastAsia="Times New Roman" w:hAnsiTheme="majorHAnsi" w:cs="Arial"/>
          <w:sz w:val="24"/>
          <w:szCs w:val="24"/>
        </w:rPr>
        <w:t>ya</w:t>
      </w:r>
      <w:r w:rsidR="001B62E4">
        <w:rPr>
          <w:rFonts w:asciiTheme="majorHAnsi" w:eastAsia="Times New Roman" w:hAnsiTheme="majorHAnsi" w:cs="Arial"/>
          <w:sz w:val="24"/>
          <w:szCs w:val="24"/>
        </w:rPr>
        <w:t xml:space="preserve"> </w:t>
      </w:r>
      <w:r w:rsidRPr="009047F6">
        <w:rPr>
          <w:rFonts w:asciiTheme="majorHAnsi" w:eastAsia="Times New Roman" w:hAnsiTheme="majorHAnsi" w:cs="Arial"/>
          <w:sz w:val="24"/>
          <w:szCs w:val="24"/>
        </w:rPr>
        <w:t>Chikitsa is to protect, preserve, nature, develop and propagate the indigenous system in Sri Lanka. Thereby it is aimed at getting maximum benefit out of the people of the island.</w:t>
      </w:r>
    </w:p>
    <w:p w:rsidR="007F00B3" w:rsidRPr="009047F6" w:rsidRDefault="007F00B3" w:rsidP="003201D4">
      <w:pPr>
        <w:shd w:val="clear" w:color="auto" w:fill="FFFFFF"/>
        <w:spacing w:line="240" w:lineRule="auto"/>
        <w:jc w:val="both"/>
        <w:rPr>
          <w:rFonts w:asciiTheme="majorHAnsi" w:eastAsia="Times New Roman" w:hAnsiTheme="majorHAnsi" w:cs="Arial"/>
          <w:sz w:val="24"/>
          <w:szCs w:val="24"/>
        </w:rPr>
      </w:pPr>
    </w:p>
    <w:p w:rsidR="003201D4" w:rsidRPr="009047F6" w:rsidRDefault="008A7A5C" w:rsidP="003201D4">
      <w:pPr>
        <w:shd w:val="clear" w:color="auto" w:fill="FFFFFF"/>
        <w:spacing w:after="135" w:line="240" w:lineRule="auto"/>
        <w:jc w:val="both"/>
        <w:rPr>
          <w:rFonts w:asciiTheme="majorHAnsi" w:eastAsia="Times New Roman" w:hAnsiTheme="majorHAnsi" w:cs="Arial"/>
          <w:sz w:val="24"/>
          <w:szCs w:val="24"/>
        </w:rPr>
      </w:pPr>
      <w:r>
        <w:rPr>
          <w:rFonts w:asciiTheme="majorHAnsi" w:eastAsia="Times New Roman" w:hAnsiTheme="majorHAnsi" w:cs="Arial"/>
          <w:b/>
          <w:bCs/>
          <w:sz w:val="24"/>
          <w:szCs w:val="24"/>
        </w:rPr>
        <w:t xml:space="preserve">The aims and objectives of </w:t>
      </w:r>
      <w:r w:rsidR="004C6CA9">
        <w:rPr>
          <w:rFonts w:asciiTheme="majorHAnsi" w:eastAsia="Times New Roman" w:hAnsiTheme="majorHAnsi" w:cs="Arial"/>
          <w:b/>
          <w:bCs/>
          <w:sz w:val="24"/>
          <w:szCs w:val="24"/>
        </w:rPr>
        <w:t xml:space="preserve">academic </w:t>
      </w:r>
      <w:r w:rsidR="004F4E07">
        <w:rPr>
          <w:rFonts w:asciiTheme="majorHAnsi" w:eastAsia="Times New Roman" w:hAnsiTheme="majorHAnsi" w:cs="Arial"/>
          <w:b/>
          <w:bCs/>
          <w:sz w:val="24"/>
          <w:szCs w:val="24"/>
        </w:rPr>
        <w:t xml:space="preserve">unit </w:t>
      </w:r>
      <w:r w:rsidR="004F4E07" w:rsidRPr="009047F6">
        <w:rPr>
          <w:rFonts w:asciiTheme="majorHAnsi" w:eastAsia="Times New Roman" w:hAnsiTheme="majorHAnsi" w:cs="Arial"/>
          <w:b/>
          <w:bCs/>
          <w:sz w:val="24"/>
          <w:szCs w:val="24"/>
        </w:rPr>
        <w:t>are</w:t>
      </w:r>
      <w:r w:rsidR="003201D4" w:rsidRPr="009047F6">
        <w:rPr>
          <w:rFonts w:asciiTheme="majorHAnsi" w:eastAsia="Times New Roman" w:hAnsiTheme="majorHAnsi" w:cs="Arial"/>
          <w:b/>
          <w:bCs/>
          <w:sz w:val="24"/>
          <w:szCs w:val="24"/>
        </w:rPr>
        <w:t>;</w:t>
      </w:r>
    </w:p>
    <w:p w:rsidR="003201D4" w:rsidRPr="009047F6" w:rsidRDefault="003201D4" w:rsidP="00B232FE">
      <w:pPr>
        <w:numPr>
          <w:ilvl w:val="0"/>
          <w:numId w:val="5"/>
        </w:numPr>
        <w:shd w:val="clear" w:color="auto" w:fill="FFFFFF"/>
        <w:spacing w:before="100" w:beforeAutospacing="1" w:after="100" w:afterAutospacing="1" w:line="240" w:lineRule="auto"/>
        <w:jc w:val="both"/>
        <w:rPr>
          <w:rFonts w:asciiTheme="majorHAnsi" w:eastAsia="Times New Roman" w:hAnsiTheme="majorHAnsi" w:cs="Arial"/>
          <w:sz w:val="24"/>
          <w:szCs w:val="24"/>
        </w:rPr>
      </w:pPr>
      <w:r w:rsidRPr="009047F6">
        <w:rPr>
          <w:rFonts w:asciiTheme="majorHAnsi" w:eastAsia="Times New Roman" w:hAnsiTheme="majorHAnsi" w:cs="Arial"/>
          <w:sz w:val="24"/>
          <w:szCs w:val="24"/>
        </w:rPr>
        <w:t>To impart detail knowledge pertaining to the various indigenous medical expertise to the students.</w:t>
      </w:r>
    </w:p>
    <w:p w:rsidR="003201D4" w:rsidRPr="009047F6" w:rsidRDefault="003201D4" w:rsidP="00B232FE">
      <w:pPr>
        <w:numPr>
          <w:ilvl w:val="0"/>
          <w:numId w:val="5"/>
        </w:numPr>
        <w:shd w:val="clear" w:color="auto" w:fill="FFFFFF"/>
        <w:spacing w:before="100" w:beforeAutospacing="1" w:after="100" w:afterAutospacing="1" w:line="240" w:lineRule="auto"/>
        <w:jc w:val="both"/>
        <w:rPr>
          <w:rFonts w:asciiTheme="majorHAnsi" w:eastAsia="Times New Roman" w:hAnsiTheme="majorHAnsi" w:cs="Arial"/>
          <w:sz w:val="24"/>
          <w:szCs w:val="24"/>
        </w:rPr>
      </w:pPr>
      <w:r w:rsidRPr="009047F6">
        <w:rPr>
          <w:rFonts w:asciiTheme="majorHAnsi" w:eastAsia="Times New Roman" w:hAnsiTheme="majorHAnsi" w:cs="Arial"/>
          <w:sz w:val="24"/>
          <w:szCs w:val="24"/>
        </w:rPr>
        <w:t>To facilitate student to practice indigenous medical expertise and utilize local natural resources in alleviating disease and prevent them.</w:t>
      </w:r>
    </w:p>
    <w:p w:rsidR="003201D4" w:rsidRPr="009047F6" w:rsidRDefault="003201D4" w:rsidP="00B232FE">
      <w:pPr>
        <w:numPr>
          <w:ilvl w:val="0"/>
          <w:numId w:val="5"/>
        </w:numPr>
        <w:shd w:val="clear" w:color="auto" w:fill="FFFFFF"/>
        <w:spacing w:before="100" w:beforeAutospacing="1" w:after="100" w:afterAutospacing="1" w:line="240" w:lineRule="auto"/>
        <w:jc w:val="both"/>
        <w:rPr>
          <w:rFonts w:asciiTheme="majorHAnsi" w:eastAsia="Times New Roman" w:hAnsiTheme="majorHAnsi" w:cs="Arial"/>
          <w:sz w:val="24"/>
          <w:szCs w:val="24"/>
        </w:rPr>
      </w:pPr>
      <w:r w:rsidRPr="009047F6">
        <w:rPr>
          <w:rFonts w:asciiTheme="majorHAnsi" w:eastAsia="Times New Roman" w:hAnsiTheme="majorHAnsi" w:cs="Arial"/>
          <w:sz w:val="24"/>
          <w:szCs w:val="24"/>
        </w:rPr>
        <w:t>To enable student to understand and to practice indigenous diagnosing techniques and therapeutic techniques.</w:t>
      </w:r>
    </w:p>
    <w:p w:rsidR="00804878" w:rsidRPr="00DF6C51" w:rsidRDefault="003201D4" w:rsidP="003201D4">
      <w:pPr>
        <w:numPr>
          <w:ilvl w:val="0"/>
          <w:numId w:val="5"/>
        </w:numPr>
        <w:shd w:val="clear" w:color="auto" w:fill="FFFFFF"/>
        <w:spacing w:before="100" w:beforeAutospacing="1" w:after="100" w:afterAutospacing="1" w:line="240" w:lineRule="auto"/>
        <w:jc w:val="both"/>
        <w:rPr>
          <w:rFonts w:asciiTheme="majorHAnsi" w:eastAsia="Times New Roman" w:hAnsiTheme="majorHAnsi" w:cs="Arial"/>
          <w:sz w:val="24"/>
          <w:szCs w:val="24"/>
        </w:rPr>
      </w:pPr>
      <w:r w:rsidRPr="009047F6">
        <w:rPr>
          <w:rFonts w:asciiTheme="majorHAnsi" w:eastAsia="Times New Roman" w:hAnsiTheme="majorHAnsi" w:cs="Arial"/>
          <w:sz w:val="24"/>
          <w:szCs w:val="24"/>
        </w:rPr>
        <w:t xml:space="preserve">To develop the skills of the students to prepare </w:t>
      </w:r>
      <w:r w:rsidR="001B62E4" w:rsidRPr="009047F6">
        <w:rPr>
          <w:rFonts w:asciiTheme="majorHAnsi" w:eastAsia="Times New Roman" w:hAnsiTheme="majorHAnsi" w:cs="Arial"/>
          <w:sz w:val="24"/>
          <w:szCs w:val="24"/>
        </w:rPr>
        <w:t>Desheeya</w:t>
      </w:r>
      <w:r w:rsidR="001B62E4">
        <w:rPr>
          <w:rFonts w:asciiTheme="majorHAnsi" w:eastAsia="Times New Roman" w:hAnsiTheme="majorHAnsi" w:cs="Arial"/>
          <w:sz w:val="24"/>
          <w:szCs w:val="24"/>
        </w:rPr>
        <w:t xml:space="preserve"> </w:t>
      </w:r>
      <w:r w:rsidRPr="009047F6">
        <w:rPr>
          <w:rFonts w:asciiTheme="majorHAnsi" w:eastAsia="Times New Roman" w:hAnsiTheme="majorHAnsi" w:cs="Arial"/>
          <w:sz w:val="24"/>
          <w:szCs w:val="24"/>
        </w:rPr>
        <w:t>Kasaya (</w:t>
      </w:r>
      <w:r w:rsidR="008A7A5C">
        <w:rPr>
          <w:rFonts w:asciiTheme="majorHAnsi" w:eastAsia="Times New Roman" w:hAnsiTheme="majorHAnsi" w:cs="Arial"/>
          <w:sz w:val="24"/>
          <w:szCs w:val="24"/>
        </w:rPr>
        <w:t>Decoction</w:t>
      </w:r>
      <w:r w:rsidRPr="009047F6">
        <w:rPr>
          <w:rFonts w:asciiTheme="majorHAnsi" w:eastAsia="Times New Roman" w:hAnsiTheme="majorHAnsi" w:cs="Arial"/>
          <w:sz w:val="24"/>
          <w:szCs w:val="24"/>
        </w:rPr>
        <w:t>), Guli (Pills), Churna (Powders), Taila (Oils), Patthu (Paste), Mallum etc.</w:t>
      </w:r>
    </w:p>
    <w:p w:rsidR="003201D4" w:rsidRPr="000D4459" w:rsidRDefault="003201D4" w:rsidP="00DA35E6">
      <w:pPr>
        <w:pStyle w:val="ListParagraph"/>
        <w:pBdr>
          <w:top w:val="single" w:sz="12" w:space="1" w:color="auto"/>
          <w:left w:val="single" w:sz="12" w:space="4" w:color="auto"/>
          <w:bottom w:val="single" w:sz="12" w:space="0" w:color="auto"/>
          <w:right w:val="single" w:sz="12" w:space="4" w:color="auto"/>
        </w:pBdr>
        <w:shd w:val="clear" w:color="auto" w:fill="000000" w:themeFill="text1"/>
        <w:tabs>
          <w:tab w:val="center" w:pos="4918"/>
        </w:tabs>
        <w:rPr>
          <w:rFonts w:ascii="Britannic Bold" w:hAnsi="Britannic Bold"/>
          <w:sz w:val="32"/>
          <w:szCs w:val="32"/>
        </w:rPr>
      </w:pPr>
      <w:r>
        <w:rPr>
          <w:rFonts w:ascii="Britannic Bold" w:hAnsi="Britannic Bold"/>
          <w:sz w:val="32"/>
          <w:szCs w:val="32"/>
        </w:rPr>
        <w:lastRenderedPageBreak/>
        <w:tab/>
      </w:r>
      <w:r w:rsidRPr="000D4459">
        <w:rPr>
          <w:rFonts w:ascii="Britannic Bold" w:hAnsi="Britannic Bold"/>
          <w:sz w:val="32"/>
          <w:szCs w:val="32"/>
        </w:rPr>
        <w:t>Departments of Study (</w:t>
      </w:r>
      <w:r>
        <w:rPr>
          <w:rFonts w:ascii="Britannic Bold" w:hAnsi="Britannic Bold"/>
          <w:sz w:val="32"/>
          <w:szCs w:val="32"/>
        </w:rPr>
        <w:t>Unani</w:t>
      </w:r>
      <w:r w:rsidRPr="000D4459">
        <w:rPr>
          <w:rFonts w:ascii="Britannic Bold" w:hAnsi="Britannic Bold"/>
          <w:sz w:val="32"/>
          <w:szCs w:val="32"/>
        </w:rPr>
        <w:t xml:space="preserve"> Section)</w:t>
      </w:r>
    </w:p>
    <w:p w:rsidR="007F00B3" w:rsidRDefault="007F00B3" w:rsidP="003201D4">
      <w:pPr>
        <w:pStyle w:val="ListParagraph"/>
        <w:jc w:val="both"/>
        <w:rPr>
          <w:rFonts w:asciiTheme="majorHAnsi" w:hAnsiTheme="majorHAnsi" w:cs="Times New Roman"/>
          <w:b/>
          <w:bCs/>
          <w:sz w:val="24"/>
          <w:szCs w:val="24"/>
        </w:rPr>
      </w:pPr>
    </w:p>
    <w:p w:rsidR="007F00B3" w:rsidRPr="007A00C1" w:rsidRDefault="007F00B3" w:rsidP="007F00B3">
      <w:pPr>
        <w:pStyle w:val="NormalWeb"/>
        <w:pBdr>
          <w:bottom w:val="single" w:sz="4" w:space="1" w:color="auto"/>
        </w:pBdr>
        <w:shd w:val="clear" w:color="auto" w:fill="FFFFFF"/>
        <w:spacing w:before="0" w:beforeAutospacing="0" w:after="135" w:afterAutospacing="0"/>
        <w:jc w:val="both"/>
        <w:rPr>
          <w:rFonts w:asciiTheme="majorHAnsi" w:hAnsiTheme="majorHAnsi" w:cstheme="minorHAnsi"/>
          <w:b/>
          <w:bCs/>
          <w:sz w:val="28"/>
          <w:szCs w:val="28"/>
        </w:rPr>
      </w:pPr>
      <w:r>
        <w:rPr>
          <w:rFonts w:asciiTheme="majorHAnsi" w:hAnsiTheme="majorHAnsi" w:cstheme="minorHAnsi"/>
          <w:b/>
          <w:bCs/>
          <w:sz w:val="28"/>
          <w:szCs w:val="28"/>
        </w:rPr>
        <w:t xml:space="preserve">Department of study in </w:t>
      </w:r>
      <w:r w:rsidRPr="007A00C1">
        <w:rPr>
          <w:rFonts w:asciiTheme="majorHAnsi" w:hAnsiTheme="majorHAnsi" w:cstheme="minorHAnsi"/>
          <w:b/>
          <w:bCs/>
          <w:sz w:val="28"/>
          <w:szCs w:val="28"/>
        </w:rPr>
        <w:t xml:space="preserve">Unani </w:t>
      </w:r>
    </w:p>
    <w:p w:rsidR="007F00B3" w:rsidRPr="005B5965" w:rsidRDefault="007F00B3" w:rsidP="007F00B3">
      <w:pPr>
        <w:pStyle w:val="NormalWeb"/>
        <w:shd w:val="clear" w:color="auto" w:fill="FFFFFF"/>
        <w:spacing w:before="0" w:beforeAutospacing="0" w:after="135" w:afterAutospacing="0"/>
        <w:jc w:val="both"/>
        <w:rPr>
          <w:rFonts w:asciiTheme="majorHAnsi" w:hAnsiTheme="majorHAnsi" w:cstheme="minorHAnsi"/>
        </w:rPr>
      </w:pPr>
    </w:p>
    <w:p w:rsidR="007F00B3" w:rsidRPr="009A6B72" w:rsidRDefault="007F00B3" w:rsidP="007F00B3">
      <w:pPr>
        <w:jc w:val="both"/>
        <w:rPr>
          <w:rFonts w:asciiTheme="majorHAnsi" w:hAnsiTheme="majorHAnsi" w:cs="Times New Roman"/>
          <w:sz w:val="24"/>
          <w:szCs w:val="24"/>
        </w:rPr>
      </w:pPr>
      <w:r w:rsidRPr="009A6B72">
        <w:rPr>
          <w:rFonts w:asciiTheme="majorHAnsi" w:hAnsiTheme="majorHAnsi" w:cs="Times New Roman"/>
          <w:sz w:val="24"/>
          <w:szCs w:val="24"/>
        </w:rPr>
        <w:t xml:space="preserve">The IIM, University of Colombo is the only institute that provides the Unani medical Education in Sri Lanka. The Unani medical teaching is carried out at the institute since its inception in 1929. Unani medical division consists of 2 main study Programs such as undergraduate (BUMS) and P.G. Programs. </w:t>
      </w:r>
    </w:p>
    <w:p w:rsidR="007F00B3" w:rsidRPr="009A6B72" w:rsidRDefault="007F00B3" w:rsidP="007F00B3">
      <w:pPr>
        <w:jc w:val="both"/>
        <w:rPr>
          <w:rFonts w:asciiTheme="majorHAnsi" w:hAnsiTheme="majorHAnsi" w:cs="Times New Roman"/>
          <w:sz w:val="24"/>
          <w:szCs w:val="24"/>
        </w:rPr>
      </w:pPr>
      <w:r w:rsidRPr="009A6B72">
        <w:rPr>
          <w:rFonts w:asciiTheme="majorHAnsi" w:hAnsiTheme="majorHAnsi" w:cs="Times New Roman"/>
          <w:sz w:val="24"/>
          <w:szCs w:val="24"/>
        </w:rPr>
        <w:t xml:space="preserve">The Unani medical teaching is carried out by 8 </w:t>
      </w:r>
      <w:r w:rsidR="00777F53" w:rsidRPr="00B54F6E">
        <w:rPr>
          <w:rFonts w:ascii="Cambria" w:hAnsi="Cambria" w:cs="Times New Roman"/>
          <w:sz w:val="24"/>
          <w:szCs w:val="24"/>
        </w:rPr>
        <w:t xml:space="preserve">academic </w:t>
      </w:r>
      <w:r w:rsidR="00777F53">
        <w:rPr>
          <w:rFonts w:ascii="Cambria" w:hAnsi="Cambria" w:cs="Times New Roman"/>
          <w:sz w:val="24"/>
          <w:szCs w:val="24"/>
        </w:rPr>
        <w:t>u</w:t>
      </w:r>
      <w:r w:rsidR="00777F53" w:rsidRPr="00B54F6E">
        <w:rPr>
          <w:rFonts w:ascii="Cambria" w:hAnsi="Cambria" w:cs="Times New Roman"/>
          <w:sz w:val="24"/>
          <w:szCs w:val="24"/>
        </w:rPr>
        <w:t>nit</w:t>
      </w:r>
      <w:r w:rsidR="00777F53">
        <w:rPr>
          <w:rFonts w:ascii="Cambria" w:hAnsi="Cambria" w:cs="Times New Roman"/>
          <w:sz w:val="24"/>
          <w:szCs w:val="24"/>
        </w:rPr>
        <w:t>s</w:t>
      </w:r>
      <w:r w:rsidR="00777F53" w:rsidRPr="009A6B72">
        <w:rPr>
          <w:rFonts w:asciiTheme="majorHAnsi" w:hAnsiTheme="majorHAnsi" w:cs="Times New Roman"/>
          <w:sz w:val="24"/>
          <w:szCs w:val="24"/>
        </w:rPr>
        <w:t xml:space="preserve"> </w:t>
      </w:r>
      <w:r w:rsidRPr="009A6B72">
        <w:rPr>
          <w:rFonts w:asciiTheme="majorHAnsi" w:hAnsiTheme="majorHAnsi" w:cs="Times New Roman"/>
          <w:sz w:val="24"/>
          <w:szCs w:val="24"/>
        </w:rPr>
        <w:t xml:space="preserve">of the Unani Section. They include clinical and non-clinical related subjects and the undergraduates and P.G. students of the Unani medicine. There </w:t>
      </w:r>
      <w:r w:rsidR="00777F53" w:rsidRPr="00B54F6E">
        <w:rPr>
          <w:rFonts w:ascii="Cambria" w:hAnsi="Cambria" w:cs="Times New Roman"/>
          <w:sz w:val="24"/>
          <w:szCs w:val="24"/>
        </w:rPr>
        <w:t xml:space="preserve">academic </w:t>
      </w:r>
      <w:r w:rsidR="00777F53">
        <w:rPr>
          <w:rFonts w:ascii="Cambria" w:hAnsi="Cambria" w:cs="Times New Roman"/>
          <w:sz w:val="24"/>
          <w:szCs w:val="24"/>
        </w:rPr>
        <w:t>u</w:t>
      </w:r>
      <w:r w:rsidR="00777F53" w:rsidRPr="00B54F6E">
        <w:rPr>
          <w:rFonts w:ascii="Cambria" w:hAnsi="Cambria" w:cs="Times New Roman"/>
          <w:sz w:val="24"/>
          <w:szCs w:val="24"/>
        </w:rPr>
        <w:t>nit</w:t>
      </w:r>
      <w:r w:rsidR="00777F53" w:rsidRPr="009A6B72">
        <w:rPr>
          <w:rFonts w:asciiTheme="majorHAnsi" w:hAnsiTheme="majorHAnsi" w:cs="Times New Roman"/>
          <w:sz w:val="24"/>
          <w:szCs w:val="24"/>
        </w:rPr>
        <w:t xml:space="preserve"> </w:t>
      </w:r>
      <w:r w:rsidRPr="009A6B72">
        <w:rPr>
          <w:rFonts w:asciiTheme="majorHAnsi" w:hAnsiTheme="majorHAnsi" w:cs="Times New Roman"/>
          <w:sz w:val="24"/>
          <w:szCs w:val="24"/>
        </w:rPr>
        <w:t>directly responsible for teaching training and evaluation of the undergraduate and P. G students.</w:t>
      </w:r>
      <w:r w:rsidR="00777F53">
        <w:rPr>
          <w:rFonts w:asciiTheme="majorHAnsi" w:hAnsiTheme="majorHAnsi" w:cs="Times New Roman"/>
          <w:sz w:val="24"/>
          <w:szCs w:val="24"/>
        </w:rPr>
        <w:t xml:space="preserve"> </w:t>
      </w:r>
      <w:r w:rsidRPr="009A6B72">
        <w:rPr>
          <w:rFonts w:asciiTheme="majorHAnsi" w:hAnsiTheme="majorHAnsi" w:cs="Times New Roman"/>
          <w:sz w:val="24"/>
          <w:szCs w:val="24"/>
        </w:rPr>
        <w:t xml:space="preserve">There is a growing demand for health care services with traditional medical treatment modalities including Unani medicine. This situation completed the world health organization take medical measure improves the traditional medical health care suit the expectation o the present society. </w:t>
      </w:r>
    </w:p>
    <w:p w:rsidR="00550022" w:rsidRDefault="001365F7" w:rsidP="00550022">
      <w:pPr>
        <w:pStyle w:val="ListParagraph"/>
        <w:ind w:left="0"/>
        <w:jc w:val="both"/>
        <w:rPr>
          <w:rFonts w:asciiTheme="majorHAnsi" w:hAnsiTheme="majorHAnsi" w:cs="Arial"/>
          <w:sz w:val="24"/>
          <w:szCs w:val="24"/>
          <w:shd w:val="clear" w:color="auto" w:fill="FFFFFF"/>
        </w:rPr>
      </w:pPr>
      <w:r w:rsidRPr="001365F7">
        <w:rPr>
          <w:rFonts w:asciiTheme="majorHAnsi" w:hAnsiTheme="majorHAnsi" w:cs="Arial"/>
          <w:sz w:val="24"/>
          <w:szCs w:val="24"/>
          <w:shd w:val="clear" w:color="auto" w:fill="FFFFFF"/>
        </w:rPr>
        <w:t>History of Unani Medicine begins with the age of Pericles (562-430B.C) and it was developed during the Arab civilization. Hence, it is also known as Arab medicine. The Arabs, who were seafarers in mediaeval time, had commercial links mainly with India, but later they resorted to direct trade with Sri Lanka. As a result, many of them settled down in Sri Lanka, especially in the coastal areas. The Muslims of Sri Lanka disseminated &amp; preserved this system even in this 21</w:t>
      </w:r>
      <w:r w:rsidRPr="001B62E4">
        <w:rPr>
          <w:rFonts w:asciiTheme="majorHAnsi" w:hAnsiTheme="majorHAnsi" w:cs="Arial"/>
          <w:sz w:val="24"/>
          <w:szCs w:val="24"/>
          <w:shd w:val="clear" w:color="auto" w:fill="FFFFFF"/>
          <w:vertAlign w:val="superscript"/>
        </w:rPr>
        <w:t>st</w:t>
      </w:r>
      <w:r w:rsidRPr="001365F7">
        <w:rPr>
          <w:rFonts w:asciiTheme="majorHAnsi" w:hAnsiTheme="majorHAnsi" w:cs="Arial"/>
          <w:sz w:val="24"/>
          <w:szCs w:val="24"/>
          <w:shd w:val="clear" w:color="auto" w:fill="FFFFFF"/>
        </w:rPr>
        <w:t xml:space="preserve"> century. Its dominating figure was Boharath (Hippocrates 460-360 B.C) who is still preferred to as the “Father of Medicine”, and he was the authority of the humoral theory. The great Philosopher Arasthu (Aristotle 384-322 B.C) was the next prominent figure in Unani Medicine. Jalinoos (Galen 131-210 B.C) introduced his Anatomical knowledge to the Arabians. Since then there have been so many authorities who contributed towards the development of Unani system. Ibn Sina (Avicenna 937-1037) was the most famous Physician and Philosopher in Unani Medicine System. Among his contribution to medicine “Canon of Medicine” which is an encyclopedia and text book of medicine is the best.</w:t>
      </w:r>
    </w:p>
    <w:p w:rsidR="00550022" w:rsidRPr="00550022" w:rsidRDefault="00550022" w:rsidP="00550022">
      <w:pPr>
        <w:pStyle w:val="ListParagraph"/>
        <w:ind w:left="0"/>
        <w:jc w:val="both"/>
        <w:rPr>
          <w:rFonts w:asciiTheme="majorHAnsi" w:hAnsiTheme="majorHAnsi" w:cs="Times New Roman"/>
          <w:b/>
          <w:bCs/>
          <w:sz w:val="24"/>
          <w:szCs w:val="24"/>
        </w:rPr>
      </w:pPr>
      <w:r w:rsidRPr="008938B3">
        <w:rPr>
          <w:rFonts w:asciiTheme="majorHAnsi" w:hAnsiTheme="majorHAnsi" w:cstheme="minorHAnsi"/>
          <w:b/>
          <w:bCs/>
          <w:sz w:val="24"/>
          <w:szCs w:val="24"/>
        </w:rPr>
        <w:t xml:space="preserve">Head of the department of study in </w:t>
      </w:r>
      <w:r>
        <w:rPr>
          <w:rFonts w:asciiTheme="majorHAnsi" w:hAnsiTheme="majorHAnsi" w:cstheme="minorHAnsi"/>
          <w:b/>
          <w:bCs/>
          <w:sz w:val="24"/>
          <w:szCs w:val="24"/>
        </w:rPr>
        <w:t>Unani</w:t>
      </w:r>
    </w:p>
    <w:p w:rsidR="00550022" w:rsidRPr="00550022" w:rsidRDefault="00550022" w:rsidP="00550022">
      <w:pPr>
        <w:spacing w:after="0" w:line="240" w:lineRule="auto"/>
        <w:rPr>
          <w:rFonts w:asciiTheme="majorHAnsi" w:eastAsia="Times New Roman" w:hAnsiTheme="majorHAnsi" w:cs="Times New Roman"/>
          <w:b/>
          <w:bCs/>
        </w:rPr>
      </w:pPr>
      <w:r w:rsidRPr="00550022">
        <w:rPr>
          <w:rFonts w:asciiTheme="majorHAnsi" w:eastAsia="Times New Roman" w:hAnsiTheme="majorHAnsi" w:cs="Arial"/>
          <w:b/>
          <w:bCs/>
        </w:rPr>
        <w:t>Dr. B.M. Nageeb</w:t>
      </w:r>
    </w:p>
    <w:p w:rsidR="00C24D8F" w:rsidRDefault="00550022" w:rsidP="00550022">
      <w:pPr>
        <w:spacing w:after="135" w:line="240" w:lineRule="auto"/>
        <w:rPr>
          <w:rFonts w:asciiTheme="majorHAnsi" w:eastAsia="Times New Roman" w:hAnsiTheme="majorHAnsi" w:cs="Arial"/>
          <w:b/>
          <w:bCs/>
        </w:rPr>
      </w:pPr>
      <w:r w:rsidRPr="00550022">
        <w:rPr>
          <w:rFonts w:asciiTheme="majorHAnsi" w:eastAsia="Times New Roman" w:hAnsiTheme="majorHAnsi" w:cs="Arial"/>
          <w:b/>
          <w:bCs/>
        </w:rPr>
        <w:t xml:space="preserve">Senior Lecturer Grade </w:t>
      </w:r>
      <w:r w:rsidR="00F8181A" w:rsidRPr="00550022">
        <w:rPr>
          <w:rFonts w:asciiTheme="majorHAnsi" w:eastAsia="Times New Roman" w:hAnsiTheme="majorHAnsi" w:cs="Arial"/>
          <w:b/>
          <w:bCs/>
        </w:rPr>
        <w:t>I, DAMS</w:t>
      </w:r>
      <w:r w:rsidR="00DF6C51">
        <w:rPr>
          <w:rFonts w:asciiTheme="majorHAnsi" w:eastAsia="Times New Roman" w:hAnsiTheme="majorHAnsi" w:cs="Arial"/>
          <w:b/>
          <w:bCs/>
        </w:rPr>
        <w:t xml:space="preserve"> (Hon</w:t>
      </w:r>
      <w:r w:rsidRPr="00550022">
        <w:rPr>
          <w:rFonts w:asciiTheme="majorHAnsi" w:eastAsia="Times New Roman" w:hAnsiTheme="majorHAnsi" w:cs="Arial"/>
          <w:b/>
          <w:bCs/>
        </w:rPr>
        <w:t>) (Colombo), M Phil Unani (Colombo), PhD (Kelaniya)</w:t>
      </w:r>
    </w:p>
    <w:p w:rsidR="00550022" w:rsidRPr="00550022" w:rsidRDefault="00550022" w:rsidP="00550022">
      <w:pPr>
        <w:spacing w:after="135" w:line="240" w:lineRule="auto"/>
        <w:rPr>
          <w:rFonts w:asciiTheme="majorHAnsi" w:eastAsia="Times New Roman" w:hAnsiTheme="majorHAnsi" w:cs="Arial"/>
        </w:rPr>
      </w:pPr>
      <w:r>
        <w:rPr>
          <w:rFonts w:asciiTheme="majorHAnsi" w:hAnsiTheme="majorHAnsi" w:cstheme="minorHAnsi"/>
          <w:b/>
          <w:bCs/>
          <w:noProof/>
          <w:sz w:val="24"/>
          <w:szCs w:val="24"/>
        </w:rPr>
        <w:drawing>
          <wp:inline distT="0" distB="0" distL="0" distR="0">
            <wp:extent cx="1751999" cy="1636294"/>
            <wp:effectExtent l="19050" t="0" r="601" b="0"/>
            <wp:docPr id="9" name="Picture 5" descr="BMNAJEEB-150x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NAJEEB-150x150-1.jpg"/>
                    <pic:cNvPicPr/>
                  </pic:nvPicPr>
                  <pic:blipFill>
                    <a:blip r:embed="rId26"/>
                    <a:stretch>
                      <a:fillRect/>
                    </a:stretch>
                  </pic:blipFill>
                  <pic:spPr>
                    <a:xfrm>
                      <a:off x="0" y="0"/>
                      <a:ext cx="1751999" cy="1636294"/>
                    </a:xfrm>
                    <a:prstGeom prst="rect">
                      <a:avLst/>
                    </a:prstGeom>
                  </pic:spPr>
                </pic:pic>
              </a:graphicData>
            </a:graphic>
          </wp:inline>
        </w:drawing>
      </w:r>
    </w:p>
    <w:p w:rsidR="00D8084E" w:rsidRPr="00D249E0" w:rsidRDefault="00DF7012" w:rsidP="00D8084E">
      <w:pPr>
        <w:pBdr>
          <w:bottom w:val="single" w:sz="12" w:space="1" w:color="auto"/>
        </w:pBdr>
        <w:shd w:val="clear" w:color="auto" w:fill="FFFFFF"/>
        <w:spacing w:after="135" w:line="240" w:lineRule="auto"/>
        <w:rPr>
          <w:rFonts w:ascii="Cambria" w:hAnsi="Cambria" w:cs="Times New Roman"/>
          <w:b/>
          <w:sz w:val="28"/>
          <w:szCs w:val="28"/>
        </w:rPr>
      </w:pPr>
      <w:r>
        <w:rPr>
          <w:rFonts w:asciiTheme="majorHAnsi" w:hAnsiTheme="majorHAnsi"/>
          <w:b/>
          <w:bCs/>
          <w:color w:val="000000" w:themeColor="text1"/>
          <w:sz w:val="28"/>
          <w:szCs w:val="28"/>
        </w:rPr>
        <w:lastRenderedPageBreak/>
        <w:t>Academic Unit</w:t>
      </w:r>
      <w:r w:rsidR="00D8084E" w:rsidRPr="00D249E0">
        <w:rPr>
          <w:rFonts w:ascii="Cambria" w:hAnsi="Cambria" w:cs="Times New Roman"/>
          <w:b/>
          <w:sz w:val="28"/>
          <w:szCs w:val="28"/>
        </w:rPr>
        <w:t xml:space="preserve"> of Kulliyath </w:t>
      </w:r>
    </w:p>
    <w:p w:rsidR="00D8084E" w:rsidRPr="00D249E0" w:rsidRDefault="00D8084E" w:rsidP="00D8084E">
      <w:pPr>
        <w:shd w:val="clear" w:color="auto" w:fill="FFFFFF"/>
        <w:spacing w:after="135" w:line="240" w:lineRule="auto"/>
        <w:rPr>
          <w:rFonts w:ascii="Cambria" w:hAnsi="Cambria" w:cs="Times New Roman"/>
          <w:b/>
          <w:sz w:val="28"/>
          <w:szCs w:val="28"/>
        </w:rPr>
      </w:pPr>
    </w:p>
    <w:p w:rsidR="00D8084E" w:rsidRDefault="00D8084E" w:rsidP="00D8084E">
      <w:pPr>
        <w:shd w:val="clear" w:color="auto" w:fill="FFFFFF"/>
        <w:spacing w:after="135" w:line="240" w:lineRule="auto"/>
        <w:jc w:val="center"/>
        <w:rPr>
          <w:rFonts w:ascii="Cambria" w:hAnsi="Cambria" w:cs="Times New Roman"/>
          <w:b/>
          <w:sz w:val="28"/>
          <w:szCs w:val="28"/>
        </w:rPr>
      </w:pPr>
      <w:r w:rsidRPr="00D249E0">
        <w:rPr>
          <w:rFonts w:ascii="Cambria" w:hAnsi="Cambria"/>
          <w:noProof/>
        </w:rPr>
        <w:drawing>
          <wp:inline distT="0" distB="0" distL="0" distR="0">
            <wp:extent cx="1485900" cy="1337982"/>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8100" cy="1339963"/>
                    </a:xfrm>
                    <a:prstGeom prst="rect">
                      <a:avLst/>
                    </a:prstGeom>
                    <a:noFill/>
                    <a:ln>
                      <a:noFill/>
                    </a:ln>
                  </pic:spPr>
                </pic:pic>
              </a:graphicData>
            </a:graphic>
          </wp:inline>
        </w:drawing>
      </w:r>
    </w:p>
    <w:p w:rsidR="00D8084E" w:rsidRPr="00D249E0" w:rsidRDefault="00D8084E" w:rsidP="00D8084E">
      <w:pPr>
        <w:shd w:val="clear" w:color="auto" w:fill="FFFFFF"/>
        <w:spacing w:after="135" w:line="240" w:lineRule="auto"/>
        <w:jc w:val="center"/>
        <w:rPr>
          <w:rFonts w:ascii="Cambria" w:hAnsi="Cambria" w:cs="Times New Roman"/>
          <w:b/>
          <w:sz w:val="28"/>
          <w:szCs w:val="28"/>
        </w:rPr>
      </w:pPr>
    </w:p>
    <w:p w:rsidR="00D8084E" w:rsidRPr="00D249E0" w:rsidRDefault="00D8084E" w:rsidP="00D8084E">
      <w:pPr>
        <w:shd w:val="clear" w:color="auto" w:fill="FFFFFF"/>
        <w:spacing w:after="135"/>
        <w:jc w:val="both"/>
        <w:rPr>
          <w:rFonts w:ascii="Cambria" w:eastAsia="Times New Roman" w:hAnsi="Cambria" w:cs="Times New Roman"/>
          <w:sz w:val="24"/>
          <w:szCs w:val="24"/>
          <w:lang w:eastAsia="en-MY"/>
        </w:rPr>
      </w:pPr>
      <w:r w:rsidRPr="00D249E0">
        <w:rPr>
          <w:rFonts w:ascii="Cambria" w:hAnsi="Cambria" w:cstheme="majorBidi"/>
          <w:sz w:val="24"/>
          <w:szCs w:val="24"/>
        </w:rPr>
        <w:t xml:space="preserve">The </w:t>
      </w:r>
      <w:r w:rsidR="00777F53" w:rsidRPr="00B54F6E">
        <w:rPr>
          <w:rFonts w:ascii="Cambria" w:hAnsi="Cambria" w:cs="Times New Roman"/>
          <w:sz w:val="24"/>
          <w:szCs w:val="24"/>
        </w:rPr>
        <w:t xml:space="preserve">academic </w:t>
      </w:r>
      <w:r w:rsidR="00777F53">
        <w:rPr>
          <w:rFonts w:ascii="Cambria" w:hAnsi="Cambria" w:cs="Times New Roman"/>
          <w:sz w:val="24"/>
          <w:szCs w:val="24"/>
        </w:rPr>
        <w:t>u</w:t>
      </w:r>
      <w:r w:rsidR="00777F53" w:rsidRPr="00B54F6E">
        <w:rPr>
          <w:rFonts w:ascii="Cambria" w:hAnsi="Cambria" w:cs="Times New Roman"/>
          <w:sz w:val="24"/>
          <w:szCs w:val="24"/>
        </w:rPr>
        <w:t>nit</w:t>
      </w:r>
      <w:r w:rsidRPr="00D249E0">
        <w:rPr>
          <w:rFonts w:ascii="Cambria" w:hAnsi="Cambria" w:cstheme="majorBidi"/>
          <w:sz w:val="24"/>
          <w:szCs w:val="24"/>
        </w:rPr>
        <w:t xml:space="preserve"> of Basic principles is among the first subdivisions established in Unani section. </w:t>
      </w:r>
      <w:r w:rsidRPr="00D249E0">
        <w:rPr>
          <w:rFonts w:ascii="Cambria" w:eastAsia="Times New Roman" w:hAnsi="Cambria" w:cs="Times New Roman"/>
          <w:sz w:val="24"/>
          <w:szCs w:val="24"/>
          <w:lang w:eastAsia="en-MY"/>
        </w:rPr>
        <w:t xml:space="preserve">This </w:t>
      </w:r>
      <w:r w:rsidR="00777F53" w:rsidRPr="00B54F6E">
        <w:rPr>
          <w:rFonts w:ascii="Cambria" w:hAnsi="Cambria" w:cs="Times New Roman"/>
          <w:sz w:val="24"/>
          <w:szCs w:val="24"/>
        </w:rPr>
        <w:t xml:space="preserve">academic </w:t>
      </w:r>
      <w:r w:rsidR="00777F53">
        <w:rPr>
          <w:rFonts w:ascii="Cambria" w:hAnsi="Cambria" w:cs="Times New Roman"/>
          <w:sz w:val="24"/>
          <w:szCs w:val="24"/>
        </w:rPr>
        <w:t>u</w:t>
      </w:r>
      <w:r w:rsidR="00777F53" w:rsidRPr="00B54F6E">
        <w:rPr>
          <w:rFonts w:ascii="Cambria" w:hAnsi="Cambria" w:cs="Times New Roman"/>
          <w:sz w:val="24"/>
          <w:szCs w:val="24"/>
        </w:rPr>
        <w:t>nit</w:t>
      </w:r>
      <w:r w:rsidRPr="00D249E0">
        <w:rPr>
          <w:rFonts w:ascii="Cambria" w:eastAsia="Times New Roman" w:hAnsi="Cambria" w:cs="Times New Roman"/>
          <w:sz w:val="24"/>
          <w:szCs w:val="24"/>
          <w:lang w:eastAsia="en-MY"/>
        </w:rPr>
        <w:t xml:space="preserve"> is an important one and the back bone of Unani Medicine. The theoretical framework of Unani medicine is based on the work of Hippocrates (460-377 BC). By his method of careful study and comparison of symptoms, he laid down the foundation for clinical medicine based on diet and rest. Educate the undergraduates and make practicing the Mizaj concept and research is responsible in this </w:t>
      </w:r>
      <w:r w:rsidR="00777F53" w:rsidRPr="00B54F6E">
        <w:rPr>
          <w:rFonts w:ascii="Cambria" w:hAnsi="Cambria" w:cs="Times New Roman"/>
          <w:sz w:val="24"/>
          <w:szCs w:val="24"/>
        </w:rPr>
        <w:t xml:space="preserve">academic </w:t>
      </w:r>
      <w:r w:rsidR="00777F53">
        <w:rPr>
          <w:rFonts w:ascii="Cambria" w:hAnsi="Cambria" w:cs="Times New Roman"/>
          <w:sz w:val="24"/>
          <w:szCs w:val="24"/>
        </w:rPr>
        <w:t>u</w:t>
      </w:r>
      <w:r w:rsidR="00777F53" w:rsidRPr="00B54F6E">
        <w:rPr>
          <w:rFonts w:ascii="Cambria" w:hAnsi="Cambria" w:cs="Times New Roman"/>
          <w:sz w:val="24"/>
          <w:szCs w:val="24"/>
        </w:rPr>
        <w:t>nit</w:t>
      </w:r>
      <w:r w:rsidRPr="00D249E0">
        <w:rPr>
          <w:rFonts w:ascii="Cambria" w:eastAsia="Times New Roman" w:hAnsi="Cambria" w:cs="Times New Roman"/>
          <w:sz w:val="24"/>
          <w:szCs w:val="24"/>
          <w:lang w:eastAsia="en-MY"/>
        </w:rPr>
        <w:t xml:space="preserve">. </w:t>
      </w:r>
      <w:r w:rsidR="00777F53" w:rsidRPr="00B54F6E">
        <w:rPr>
          <w:rFonts w:ascii="Cambria" w:hAnsi="Cambria" w:cs="Times New Roman"/>
          <w:sz w:val="24"/>
          <w:szCs w:val="24"/>
        </w:rPr>
        <w:t xml:space="preserve">academic </w:t>
      </w:r>
      <w:r w:rsidR="00777F53">
        <w:rPr>
          <w:rFonts w:ascii="Cambria" w:hAnsi="Cambria" w:cs="Times New Roman"/>
          <w:sz w:val="24"/>
          <w:szCs w:val="24"/>
        </w:rPr>
        <w:t>u</w:t>
      </w:r>
      <w:r w:rsidR="00777F53" w:rsidRPr="00B54F6E">
        <w:rPr>
          <w:rFonts w:ascii="Cambria" w:hAnsi="Cambria" w:cs="Times New Roman"/>
          <w:sz w:val="24"/>
          <w:szCs w:val="24"/>
        </w:rPr>
        <w:t>nit</w:t>
      </w:r>
      <w:r w:rsidRPr="00D249E0">
        <w:rPr>
          <w:rFonts w:ascii="Cambria" w:eastAsia="Times New Roman" w:hAnsi="Cambria" w:cs="Times New Roman"/>
          <w:sz w:val="24"/>
          <w:szCs w:val="24"/>
          <w:lang w:eastAsia="en-MY"/>
        </w:rPr>
        <w:t xml:space="preserve"> of </w:t>
      </w:r>
      <w:r w:rsidR="00BE0568" w:rsidRPr="00D249E0">
        <w:rPr>
          <w:rFonts w:ascii="Cambria" w:eastAsia="Times New Roman" w:hAnsi="Cambria" w:cs="Times New Roman"/>
          <w:sz w:val="24"/>
          <w:szCs w:val="24"/>
          <w:lang w:eastAsia="en-MY"/>
        </w:rPr>
        <w:t>Kulliyath</w:t>
      </w:r>
      <w:r w:rsidRPr="00D249E0">
        <w:rPr>
          <w:rFonts w:ascii="Cambria" w:eastAsia="Times New Roman" w:hAnsi="Cambria" w:cs="Times New Roman"/>
          <w:sz w:val="24"/>
          <w:szCs w:val="24"/>
          <w:lang w:eastAsia="en-MY"/>
        </w:rPr>
        <w:t xml:space="preserve"> contains all the basic principles of Physiological and a therapeutically aspect of Unani Medicine.This department has started to guide postgraduate diploma in Unani. The knowledge and skills of the studies are imparted to develop competent physicians to the world.</w:t>
      </w:r>
    </w:p>
    <w:p w:rsidR="00D8084E" w:rsidRPr="00D249E0" w:rsidRDefault="00D8084E" w:rsidP="00D8084E">
      <w:pPr>
        <w:jc w:val="both"/>
        <w:rPr>
          <w:rFonts w:ascii="Cambria" w:hAnsi="Cambria" w:cs="Times New Roman"/>
          <w:sz w:val="24"/>
          <w:szCs w:val="24"/>
        </w:rPr>
      </w:pPr>
      <w:r w:rsidRPr="00D249E0">
        <w:rPr>
          <w:rFonts w:ascii="Cambria" w:hAnsi="Cambria" w:cstheme="majorBidi"/>
          <w:sz w:val="24"/>
          <w:szCs w:val="24"/>
        </w:rPr>
        <w:t xml:space="preserve">The main goal of the </w:t>
      </w:r>
      <w:r w:rsidR="00777F53" w:rsidRPr="00B54F6E">
        <w:rPr>
          <w:rFonts w:ascii="Cambria" w:hAnsi="Cambria" w:cs="Times New Roman"/>
          <w:sz w:val="24"/>
          <w:szCs w:val="24"/>
        </w:rPr>
        <w:t xml:space="preserve">academic </w:t>
      </w:r>
      <w:r w:rsidR="00777F53">
        <w:rPr>
          <w:rFonts w:ascii="Cambria" w:hAnsi="Cambria" w:cs="Times New Roman"/>
          <w:sz w:val="24"/>
          <w:szCs w:val="24"/>
        </w:rPr>
        <w:t>u</w:t>
      </w:r>
      <w:r w:rsidR="00777F53" w:rsidRPr="00B54F6E">
        <w:rPr>
          <w:rFonts w:ascii="Cambria" w:hAnsi="Cambria" w:cs="Times New Roman"/>
          <w:sz w:val="24"/>
          <w:szCs w:val="24"/>
        </w:rPr>
        <w:t>nit</w:t>
      </w:r>
      <w:r w:rsidRPr="00D249E0">
        <w:rPr>
          <w:rFonts w:ascii="Cambria" w:hAnsi="Cambria" w:cstheme="majorBidi"/>
          <w:sz w:val="24"/>
          <w:szCs w:val="24"/>
        </w:rPr>
        <w:t xml:space="preserve"> is to achieve excellence in teaching, research, and clinical services in Unani fundamental theories /concepts/philosophies without ignoring scientific view of the same, along with its history &amp;language. The </w:t>
      </w:r>
      <w:r w:rsidR="00777F53" w:rsidRPr="00B54F6E">
        <w:rPr>
          <w:rFonts w:ascii="Cambria" w:hAnsi="Cambria" w:cs="Times New Roman"/>
          <w:sz w:val="24"/>
          <w:szCs w:val="24"/>
        </w:rPr>
        <w:t xml:space="preserve">academic </w:t>
      </w:r>
      <w:r w:rsidR="00777F53">
        <w:rPr>
          <w:rFonts w:ascii="Cambria" w:hAnsi="Cambria" w:cs="Times New Roman"/>
          <w:sz w:val="24"/>
          <w:szCs w:val="24"/>
        </w:rPr>
        <w:t>u</w:t>
      </w:r>
      <w:r w:rsidR="00777F53" w:rsidRPr="00B54F6E">
        <w:rPr>
          <w:rFonts w:ascii="Cambria" w:hAnsi="Cambria" w:cs="Times New Roman"/>
          <w:sz w:val="24"/>
          <w:szCs w:val="24"/>
        </w:rPr>
        <w:t>nit</w:t>
      </w:r>
      <w:r w:rsidRPr="00D249E0">
        <w:rPr>
          <w:rFonts w:ascii="Cambria" w:hAnsi="Cambria" w:cstheme="majorBidi"/>
          <w:sz w:val="24"/>
          <w:szCs w:val="24"/>
        </w:rPr>
        <w:t xml:space="preserve"> strives to bring about progression in the science of Unani Fundamental Medicine through innovation and enterprise.</w:t>
      </w:r>
      <w:r w:rsidRPr="00D249E0">
        <w:rPr>
          <w:rFonts w:ascii="Cambria" w:hAnsi="Cambria" w:cs="Times New Roman"/>
          <w:bCs/>
          <w:sz w:val="24"/>
          <w:szCs w:val="24"/>
          <w:lang w:val="en-GB"/>
        </w:rPr>
        <w:t xml:space="preserve">The main Objectives of our </w:t>
      </w:r>
      <w:r w:rsidR="00777F53" w:rsidRPr="00B54F6E">
        <w:rPr>
          <w:rFonts w:ascii="Cambria" w:hAnsi="Cambria" w:cs="Times New Roman"/>
          <w:sz w:val="24"/>
          <w:szCs w:val="24"/>
        </w:rPr>
        <w:t xml:space="preserve">academic </w:t>
      </w:r>
      <w:r w:rsidR="00777F53">
        <w:rPr>
          <w:rFonts w:ascii="Cambria" w:hAnsi="Cambria" w:cs="Times New Roman"/>
          <w:sz w:val="24"/>
          <w:szCs w:val="24"/>
        </w:rPr>
        <w:t>u</w:t>
      </w:r>
      <w:r w:rsidR="00777F53" w:rsidRPr="00B54F6E">
        <w:rPr>
          <w:rFonts w:ascii="Cambria" w:hAnsi="Cambria" w:cs="Times New Roman"/>
          <w:sz w:val="24"/>
          <w:szCs w:val="24"/>
        </w:rPr>
        <w:t>nit</w:t>
      </w:r>
      <w:r w:rsidRPr="00D249E0">
        <w:rPr>
          <w:rFonts w:ascii="Cambria" w:hAnsi="Cambria" w:cs="Times New Roman"/>
          <w:bCs/>
          <w:sz w:val="24"/>
          <w:szCs w:val="24"/>
          <w:lang w:val="en-GB"/>
        </w:rPr>
        <w:t xml:space="preserve"> are to</w:t>
      </w:r>
      <w:r w:rsidR="00777F53">
        <w:rPr>
          <w:rFonts w:ascii="Cambria" w:hAnsi="Cambria" w:cs="Times New Roman"/>
          <w:bCs/>
          <w:sz w:val="24"/>
          <w:szCs w:val="24"/>
          <w:lang w:val="en-GB"/>
        </w:rPr>
        <w:t xml:space="preserve"> </w:t>
      </w:r>
      <w:r w:rsidRPr="00D249E0">
        <w:rPr>
          <w:rFonts w:ascii="Cambria" w:hAnsi="Cambria" w:cs="Times New Roman"/>
          <w:sz w:val="24"/>
          <w:szCs w:val="24"/>
        </w:rPr>
        <w:t>comprehend the philosophical aspects of medical systems, to identify non-physical entities of traditional Unani system, to apply philosophy, non-physical entity in medical practice to invigorate the modern Unani System, to comprehend the historical value related to indigenous medical systems, to recognize and develop medico-cultural relationship in Unani medical field among SAARC and Middle East countries, to understand the past, to put the best into practice in the present, to plan a better future in the medical field, to pronounce Urdu and Arabic words, especially Unani Medical Terms and to comprehend both modern and classical texts of Unani Medicine in Urdu and Arabic</w:t>
      </w:r>
      <w:r w:rsidR="001365F7">
        <w:rPr>
          <w:rFonts w:ascii="Cambria" w:hAnsi="Cambria" w:cs="Times New Roman"/>
          <w:sz w:val="24"/>
          <w:szCs w:val="24"/>
        </w:rPr>
        <w:t>.</w:t>
      </w:r>
    </w:p>
    <w:p w:rsidR="00D8084E" w:rsidRPr="00D249E0" w:rsidRDefault="00D8084E" w:rsidP="00D8084E">
      <w:pPr>
        <w:jc w:val="both"/>
        <w:rPr>
          <w:rFonts w:ascii="Cambria" w:eastAsia="Calibri" w:hAnsi="Cambria" w:cs="Times New Roman"/>
          <w:sz w:val="24"/>
          <w:szCs w:val="24"/>
        </w:rPr>
      </w:pPr>
      <w:r w:rsidRPr="00D249E0">
        <w:rPr>
          <w:rFonts w:ascii="Cambria" w:eastAsia="Calibri" w:hAnsi="Cambria" w:cs="Times New Roman"/>
          <w:sz w:val="24"/>
          <w:szCs w:val="24"/>
        </w:rPr>
        <w:t xml:space="preserve">In order to assure the quality of our </w:t>
      </w:r>
      <w:r w:rsidR="00777F53" w:rsidRPr="00B54F6E">
        <w:rPr>
          <w:rFonts w:ascii="Cambria" w:hAnsi="Cambria" w:cs="Times New Roman"/>
          <w:sz w:val="24"/>
          <w:szCs w:val="24"/>
        </w:rPr>
        <w:t xml:space="preserve">academic </w:t>
      </w:r>
      <w:r w:rsidR="00777F53">
        <w:rPr>
          <w:rFonts w:ascii="Cambria" w:hAnsi="Cambria" w:cs="Times New Roman"/>
          <w:sz w:val="24"/>
          <w:szCs w:val="24"/>
        </w:rPr>
        <w:t>u</w:t>
      </w:r>
      <w:r w:rsidR="00777F53" w:rsidRPr="00B54F6E">
        <w:rPr>
          <w:rFonts w:ascii="Cambria" w:hAnsi="Cambria" w:cs="Times New Roman"/>
          <w:sz w:val="24"/>
          <w:szCs w:val="24"/>
        </w:rPr>
        <w:t>nit</w:t>
      </w:r>
      <w:r w:rsidRPr="00D249E0">
        <w:rPr>
          <w:rFonts w:ascii="Cambria" w:eastAsia="Calibri" w:hAnsi="Cambria" w:cs="Times New Roman"/>
          <w:sz w:val="24"/>
          <w:szCs w:val="24"/>
        </w:rPr>
        <w:t>, we ensure implementing various practices such as, strictly following assignment deadline, conducting departmental monthly meetings, and conducting departmental lecturers with student meetings etc.</w:t>
      </w:r>
    </w:p>
    <w:p w:rsidR="00D8084E" w:rsidRDefault="00D8084E" w:rsidP="00D8084E">
      <w:pPr>
        <w:rPr>
          <w:rFonts w:ascii="Cambria" w:hAnsi="Cambria" w:cs="Times New Roman"/>
          <w:sz w:val="24"/>
          <w:szCs w:val="24"/>
        </w:rPr>
      </w:pPr>
      <w:r w:rsidRPr="00D249E0">
        <w:rPr>
          <w:rFonts w:ascii="Cambria" w:eastAsia="Calibri" w:hAnsi="Cambria" w:cs="Times New Roman"/>
          <w:sz w:val="24"/>
          <w:szCs w:val="24"/>
        </w:rPr>
        <w:t xml:space="preserve">Strength of our department is arranging public awareness programs for the wellbeing </w:t>
      </w:r>
      <w:r w:rsidRPr="00D249E0">
        <w:rPr>
          <w:rFonts w:ascii="Cambria" w:hAnsi="Cambria" w:cs="Times New Roman"/>
          <w:sz w:val="24"/>
          <w:szCs w:val="24"/>
        </w:rPr>
        <w:t>of public and to make awareness of the Unani Medical system among public.</w:t>
      </w:r>
    </w:p>
    <w:p w:rsidR="001365F7" w:rsidRDefault="001365F7" w:rsidP="00D8084E">
      <w:pPr>
        <w:rPr>
          <w:rFonts w:ascii="Cambria" w:hAnsi="Cambria" w:cs="Times New Roman"/>
          <w:sz w:val="24"/>
          <w:szCs w:val="24"/>
        </w:rPr>
      </w:pPr>
    </w:p>
    <w:p w:rsidR="001365F7" w:rsidRPr="00D8084E" w:rsidRDefault="001365F7" w:rsidP="00D8084E">
      <w:pPr>
        <w:rPr>
          <w:rFonts w:ascii="Cambria" w:eastAsia="Calibri" w:hAnsi="Cambria" w:cs="Times New Roman"/>
          <w:sz w:val="24"/>
          <w:szCs w:val="24"/>
        </w:rPr>
      </w:pPr>
    </w:p>
    <w:p w:rsidR="003D7A50" w:rsidRPr="00B342E1" w:rsidRDefault="003D7A50" w:rsidP="003D7A50">
      <w:pPr>
        <w:pBdr>
          <w:bottom w:val="single" w:sz="12" w:space="1" w:color="auto"/>
        </w:pBdr>
        <w:rPr>
          <w:rFonts w:asciiTheme="majorHAnsi" w:eastAsia="Calibri" w:hAnsiTheme="majorHAnsi" w:cs="Times New Roman"/>
          <w:b/>
          <w:sz w:val="24"/>
          <w:szCs w:val="24"/>
        </w:rPr>
      </w:pPr>
      <w:r>
        <w:rPr>
          <w:rFonts w:asciiTheme="majorHAnsi" w:hAnsiTheme="majorHAnsi"/>
          <w:b/>
          <w:bCs/>
          <w:color w:val="000000" w:themeColor="text1"/>
          <w:sz w:val="28"/>
          <w:szCs w:val="28"/>
        </w:rPr>
        <w:lastRenderedPageBreak/>
        <w:t>Academic Unit</w:t>
      </w:r>
      <w:r w:rsidRPr="00AB5A32">
        <w:rPr>
          <w:rFonts w:asciiTheme="majorHAnsi" w:hAnsiTheme="majorHAnsi"/>
          <w:b/>
          <w:bCs/>
          <w:color w:val="000000" w:themeColor="text1"/>
          <w:sz w:val="28"/>
          <w:szCs w:val="28"/>
        </w:rPr>
        <w:t xml:space="preserve"> of</w:t>
      </w:r>
      <w:r w:rsidR="00DA11CD">
        <w:rPr>
          <w:rFonts w:asciiTheme="majorHAnsi" w:hAnsiTheme="majorHAnsi"/>
          <w:b/>
          <w:bCs/>
          <w:color w:val="000000" w:themeColor="text1"/>
          <w:sz w:val="28"/>
          <w:szCs w:val="28"/>
        </w:rPr>
        <w:t xml:space="preserve"> </w:t>
      </w:r>
      <w:r>
        <w:rPr>
          <w:rFonts w:asciiTheme="majorHAnsi" w:eastAsia="Calibri" w:hAnsiTheme="majorHAnsi" w:cs="Times New Roman"/>
          <w:b/>
          <w:sz w:val="28"/>
          <w:szCs w:val="28"/>
        </w:rPr>
        <w:t>Ilmul</w:t>
      </w:r>
      <w:r w:rsidR="00DA11CD">
        <w:rPr>
          <w:rFonts w:asciiTheme="majorHAnsi" w:eastAsia="Calibri" w:hAnsiTheme="majorHAnsi" w:cs="Times New Roman"/>
          <w:b/>
          <w:sz w:val="28"/>
          <w:szCs w:val="28"/>
        </w:rPr>
        <w:t xml:space="preserve"> </w:t>
      </w:r>
      <w:r>
        <w:rPr>
          <w:rFonts w:asciiTheme="majorHAnsi" w:eastAsia="Calibri" w:hAnsiTheme="majorHAnsi" w:cs="Times New Roman"/>
          <w:b/>
          <w:sz w:val="28"/>
          <w:szCs w:val="28"/>
        </w:rPr>
        <w:t>Advia</w:t>
      </w:r>
    </w:p>
    <w:p w:rsidR="003D7A50" w:rsidRPr="00C04880" w:rsidRDefault="003D7A50" w:rsidP="003D7A50">
      <w:pPr>
        <w:spacing w:after="0" w:line="360" w:lineRule="auto"/>
        <w:jc w:val="center"/>
        <w:rPr>
          <w:rFonts w:ascii="Cambria" w:hAnsi="Cambria" w:cs="Times New Roman"/>
          <w:b/>
          <w:sz w:val="24"/>
          <w:szCs w:val="24"/>
        </w:rPr>
      </w:pPr>
    </w:p>
    <w:p w:rsidR="003D7A50" w:rsidRPr="00C04880" w:rsidRDefault="003D7A50" w:rsidP="003D7A50">
      <w:pPr>
        <w:spacing w:after="0" w:line="360" w:lineRule="auto"/>
        <w:jc w:val="center"/>
        <w:rPr>
          <w:rFonts w:ascii="Cambria" w:hAnsi="Cambria" w:cs="Times New Roman"/>
          <w:b/>
          <w:sz w:val="24"/>
          <w:szCs w:val="24"/>
        </w:rPr>
      </w:pPr>
      <w:r w:rsidRPr="00C04880">
        <w:rPr>
          <w:rFonts w:ascii="Cambria" w:hAnsi="Cambria"/>
          <w:noProof/>
        </w:rPr>
        <w:drawing>
          <wp:inline distT="0" distB="0" distL="0" distR="0">
            <wp:extent cx="2438400" cy="2133600"/>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27" r="14488"/>
                    <a:stretch>
                      <a:fillRect/>
                    </a:stretch>
                  </pic:blipFill>
                  <pic:spPr bwMode="auto">
                    <a:xfrm>
                      <a:off x="0" y="0"/>
                      <a:ext cx="2438400" cy="2133600"/>
                    </a:xfrm>
                    <a:prstGeom prst="rect">
                      <a:avLst/>
                    </a:prstGeom>
                    <a:noFill/>
                    <a:ln>
                      <a:noFill/>
                    </a:ln>
                  </pic:spPr>
                </pic:pic>
              </a:graphicData>
            </a:graphic>
          </wp:inline>
        </w:drawing>
      </w:r>
    </w:p>
    <w:p w:rsidR="003D7A50" w:rsidRPr="00C04880" w:rsidRDefault="003D7A50" w:rsidP="003D7A50">
      <w:pPr>
        <w:spacing w:after="0" w:line="360" w:lineRule="auto"/>
        <w:jc w:val="both"/>
        <w:rPr>
          <w:rFonts w:ascii="Cambria" w:hAnsi="Cambria" w:cs="Times New Roman"/>
          <w:sz w:val="24"/>
          <w:szCs w:val="24"/>
        </w:rPr>
      </w:pPr>
    </w:p>
    <w:p w:rsidR="003D7A50" w:rsidRPr="00C04880" w:rsidRDefault="003D7A50" w:rsidP="003D7A50">
      <w:pPr>
        <w:spacing w:after="0"/>
        <w:jc w:val="both"/>
        <w:rPr>
          <w:rFonts w:ascii="Cambria" w:hAnsi="Cambria" w:cs="Times New Roman"/>
          <w:sz w:val="24"/>
          <w:szCs w:val="24"/>
        </w:rPr>
      </w:pPr>
      <w:r w:rsidRPr="00C04880">
        <w:rPr>
          <w:rFonts w:ascii="Cambria" w:hAnsi="Cambria" w:cs="Times New Roman"/>
          <w:sz w:val="24"/>
          <w:szCs w:val="24"/>
        </w:rPr>
        <w:t xml:space="preserve">Unani System of Medicine was academically established along with the Ayurveda and Siddha systems of medicine at the College of Indigenous Medicine in 1929. Since then it has been playing a major role in teaching and preserving the Unani System of Medicine in Sri Lanka. It is located adjoining the border of heritage administrative capital Sri Jayewardenepura Kotte of Sri Lanka. Later, it was affiliated to the University of Colombo in 1977. The </w:t>
      </w:r>
      <w:r w:rsidR="00777F53" w:rsidRPr="00B54F6E">
        <w:rPr>
          <w:rFonts w:ascii="Cambria" w:hAnsi="Cambria" w:cs="Times New Roman"/>
          <w:sz w:val="24"/>
          <w:szCs w:val="24"/>
        </w:rPr>
        <w:t xml:space="preserve">academic </w:t>
      </w:r>
      <w:r w:rsidR="00777F53">
        <w:rPr>
          <w:rFonts w:ascii="Cambria" w:hAnsi="Cambria" w:cs="Times New Roman"/>
          <w:sz w:val="24"/>
          <w:szCs w:val="24"/>
        </w:rPr>
        <w:t>u</w:t>
      </w:r>
      <w:r w:rsidR="00777F53" w:rsidRPr="00B54F6E">
        <w:rPr>
          <w:rFonts w:ascii="Cambria" w:hAnsi="Cambria" w:cs="Times New Roman"/>
          <w:sz w:val="24"/>
          <w:szCs w:val="24"/>
        </w:rPr>
        <w:t>nit</w:t>
      </w:r>
      <w:r w:rsidRPr="00C04880">
        <w:rPr>
          <w:rFonts w:ascii="Cambria" w:hAnsi="Cambria" w:cs="Times New Roman"/>
          <w:sz w:val="24"/>
          <w:szCs w:val="24"/>
        </w:rPr>
        <w:t xml:space="preserve"> of Ilmul</w:t>
      </w:r>
      <w:r w:rsidR="00DA11CD">
        <w:rPr>
          <w:rFonts w:ascii="Cambria" w:hAnsi="Cambria" w:cs="Times New Roman"/>
          <w:sz w:val="24"/>
          <w:szCs w:val="24"/>
        </w:rPr>
        <w:t xml:space="preserve"> </w:t>
      </w:r>
      <w:r w:rsidRPr="00C04880">
        <w:rPr>
          <w:rFonts w:ascii="Cambria" w:hAnsi="Cambria" w:cs="Times New Roman"/>
          <w:sz w:val="24"/>
          <w:szCs w:val="24"/>
        </w:rPr>
        <w:t>Advia (</w:t>
      </w:r>
      <w:r w:rsidR="00777F53" w:rsidRPr="00B54F6E">
        <w:rPr>
          <w:rFonts w:ascii="Cambria" w:hAnsi="Cambria" w:cs="Times New Roman"/>
          <w:sz w:val="24"/>
          <w:szCs w:val="24"/>
        </w:rPr>
        <w:t xml:space="preserve">academic </w:t>
      </w:r>
      <w:r w:rsidR="00777F53">
        <w:rPr>
          <w:rFonts w:ascii="Cambria" w:hAnsi="Cambria" w:cs="Times New Roman"/>
          <w:sz w:val="24"/>
          <w:szCs w:val="24"/>
        </w:rPr>
        <w:t>u</w:t>
      </w:r>
      <w:r w:rsidR="00777F53" w:rsidRPr="00B54F6E">
        <w:rPr>
          <w:rFonts w:ascii="Cambria" w:hAnsi="Cambria" w:cs="Times New Roman"/>
          <w:sz w:val="24"/>
          <w:szCs w:val="24"/>
        </w:rPr>
        <w:t>nit</w:t>
      </w:r>
      <w:r w:rsidR="00777F53" w:rsidRPr="00C04880">
        <w:rPr>
          <w:rFonts w:ascii="Cambria" w:hAnsi="Cambria" w:cs="Times New Roman"/>
          <w:sz w:val="24"/>
          <w:szCs w:val="24"/>
        </w:rPr>
        <w:t xml:space="preserve"> </w:t>
      </w:r>
      <w:r w:rsidRPr="00C04880">
        <w:rPr>
          <w:rFonts w:ascii="Cambria" w:hAnsi="Cambria" w:cs="Times New Roman"/>
          <w:sz w:val="24"/>
          <w:szCs w:val="24"/>
        </w:rPr>
        <w:t xml:space="preserve">of Unani pharmacology) of the Unani Section offers subjects of </w:t>
      </w:r>
      <w:r w:rsidR="00BE0568" w:rsidRPr="00C04880">
        <w:rPr>
          <w:rFonts w:ascii="Cambria" w:hAnsi="Cambria" w:cs="Times New Roman"/>
          <w:sz w:val="24"/>
          <w:szCs w:val="24"/>
        </w:rPr>
        <w:t>Kulliyath</w:t>
      </w:r>
      <w:r w:rsidRPr="00C04880">
        <w:rPr>
          <w:rFonts w:ascii="Cambria" w:hAnsi="Cambria" w:cs="Times New Roman"/>
          <w:sz w:val="24"/>
          <w:szCs w:val="24"/>
        </w:rPr>
        <w:t xml:space="preserve"> e Advia, MufratAdvia, DawaSazi,andKusthaSazi , which spread over Level I, Level II and Level III.  These subjects are essential components of the BUMS curriculum. Further it offers Nutrition and Food cum Medicine, Industrial Drug Manufacturing and Agro Techniques of Medicinal plants as optional subjects which support and strength the Ilmul</w:t>
      </w:r>
      <w:r w:rsidR="00DA11CD">
        <w:rPr>
          <w:rFonts w:ascii="Cambria" w:hAnsi="Cambria" w:cs="Times New Roman"/>
          <w:sz w:val="24"/>
          <w:szCs w:val="24"/>
        </w:rPr>
        <w:t xml:space="preserve"> </w:t>
      </w:r>
      <w:r w:rsidRPr="00C04880">
        <w:rPr>
          <w:rFonts w:ascii="Cambria" w:hAnsi="Cambria" w:cs="Times New Roman"/>
          <w:sz w:val="24"/>
          <w:szCs w:val="24"/>
        </w:rPr>
        <w:t xml:space="preserve">Advia. The </w:t>
      </w:r>
      <w:r w:rsidR="00777F53" w:rsidRPr="00B54F6E">
        <w:rPr>
          <w:rFonts w:ascii="Cambria" w:hAnsi="Cambria" w:cs="Times New Roman"/>
          <w:sz w:val="24"/>
          <w:szCs w:val="24"/>
        </w:rPr>
        <w:t xml:space="preserve">academic </w:t>
      </w:r>
      <w:r w:rsidR="00777F53">
        <w:rPr>
          <w:rFonts w:ascii="Cambria" w:hAnsi="Cambria" w:cs="Times New Roman"/>
          <w:sz w:val="24"/>
          <w:szCs w:val="24"/>
        </w:rPr>
        <w:t>u</w:t>
      </w:r>
      <w:r w:rsidR="00777F53" w:rsidRPr="00B54F6E">
        <w:rPr>
          <w:rFonts w:ascii="Cambria" w:hAnsi="Cambria" w:cs="Times New Roman"/>
          <w:sz w:val="24"/>
          <w:szCs w:val="24"/>
        </w:rPr>
        <w:t>nit</w:t>
      </w:r>
      <w:r w:rsidR="00777F53" w:rsidRPr="00C04880">
        <w:rPr>
          <w:rFonts w:ascii="Cambria" w:hAnsi="Cambria" w:cs="Times New Roman"/>
          <w:sz w:val="24"/>
          <w:szCs w:val="24"/>
        </w:rPr>
        <w:t xml:space="preserve"> </w:t>
      </w:r>
      <w:r w:rsidRPr="00C04880">
        <w:rPr>
          <w:rFonts w:ascii="Cambria" w:hAnsi="Cambria" w:cs="Times New Roman"/>
          <w:sz w:val="24"/>
          <w:szCs w:val="24"/>
        </w:rPr>
        <w:t xml:space="preserve">strives hard to maintain academic excellence in all areas of studies of the </w:t>
      </w:r>
      <w:r w:rsidR="00777F53" w:rsidRPr="00B54F6E">
        <w:rPr>
          <w:rFonts w:ascii="Cambria" w:hAnsi="Cambria" w:cs="Times New Roman"/>
          <w:sz w:val="24"/>
          <w:szCs w:val="24"/>
        </w:rPr>
        <w:t xml:space="preserve">academic </w:t>
      </w:r>
      <w:r w:rsidR="00777F53">
        <w:rPr>
          <w:rFonts w:ascii="Cambria" w:hAnsi="Cambria" w:cs="Times New Roman"/>
          <w:sz w:val="24"/>
          <w:szCs w:val="24"/>
        </w:rPr>
        <w:t>u</w:t>
      </w:r>
      <w:r w:rsidR="00777F53" w:rsidRPr="00B54F6E">
        <w:rPr>
          <w:rFonts w:ascii="Cambria" w:hAnsi="Cambria" w:cs="Times New Roman"/>
          <w:sz w:val="24"/>
          <w:szCs w:val="24"/>
        </w:rPr>
        <w:t>nit</w:t>
      </w:r>
      <w:r w:rsidRPr="00C04880">
        <w:rPr>
          <w:rFonts w:ascii="Cambria" w:hAnsi="Cambria" w:cs="Times New Roman"/>
          <w:sz w:val="24"/>
          <w:szCs w:val="24"/>
        </w:rPr>
        <w:t xml:space="preserve">. In addition, the </w:t>
      </w:r>
      <w:r w:rsidR="009845FE" w:rsidRPr="00B54F6E">
        <w:rPr>
          <w:rFonts w:ascii="Cambria" w:hAnsi="Cambria" w:cs="Times New Roman"/>
          <w:sz w:val="24"/>
          <w:szCs w:val="24"/>
        </w:rPr>
        <w:t xml:space="preserve">academic </w:t>
      </w:r>
      <w:r w:rsidR="009845FE">
        <w:rPr>
          <w:rFonts w:ascii="Cambria" w:hAnsi="Cambria" w:cs="Times New Roman"/>
          <w:sz w:val="24"/>
          <w:szCs w:val="24"/>
        </w:rPr>
        <w:t>u</w:t>
      </w:r>
      <w:r w:rsidR="009845FE" w:rsidRPr="00B54F6E">
        <w:rPr>
          <w:rFonts w:ascii="Cambria" w:hAnsi="Cambria" w:cs="Times New Roman"/>
          <w:sz w:val="24"/>
          <w:szCs w:val="24"/>
        </w:rPr>
        <w:t>nit</w:t>
      </w:r>
      <w:r w:rsidRPr="00C04880">
        <w:rPr>
          <w:rFonts w:ascii="Cambria" w:hAnsi="Cambria" w:cs="Times New Roman"/>
          <w:sz w:val="24"/>
          <w:szCs w:val="24"/>
        </w:rPr>
        <w:t xml:space="preserve"> also engages in Community Development Programmes such as conducting awareness programs, workshops and other activities.  </w:t>
      </w:r>
    </w:p>
    <w:p w:rsidR="003D7A50" w:rsidRPr="00C04880" w:rsidRDefault="003D7A50" w:rsidP="003D7A50">
      <w:pPr>
        <w:spacing w:after="0"/>
        <w:jc w:val="both"/>
        <w:rPr>
          <w:rFonts w:ascii="Cambria" w:hAnsi="Cambria" w:cs="Times New Roman"/>
          <w:b/>
          <w:sz w:val="24"/>
          <w:szCs w:val="24"/>
        </w:rPr>
      </w:pPr>
    </w:p>
    <w:p w:rsidR="003D7A50" w:rsidRDefault="009845FE" w:rsidP="003D7A50">
      <w:pPr>
        <w:spacing w:after="0"/>
        <w:jc w:val="both"/>
        <w:rPr>
          <w:rFonts w:ascii="Cambria" w:hAnsi="Cambria" w:cs="Times New Roman"/>
          <w:b/>
          <w:sz w:val="24"/>
          <w:szCs w:val="24"/>
        </w:rPr>
      </w:pPr>
      <w:r>
        <w:rPr>
          <w:rFonts w:ascii="Cambria" w:hAnsi="Cambria" w:cs="Times New Roman"/>
          <w:b/>
          <w:bCs/>
          <w:sz w:val="24"/>
          <w:szCs w:val="24"/>
        </w:rPr>
        <w:t xml:space="preserve">Objectives of </w:t>
      </w:r>
      <w:r w:rsidRPr="009845FE">
        <w:rPr>
          <w:rFonts w:ascii="Cambria" w:hAnsi="Cambria" w:cs="Times New Roman"/>
          <w:b/>
          <w:bCs/>
          <w:sz w:val="24"/>
          <w:szCs w:val="24"/>
        </w:rPr>
        <w:t>Academic unit</w:t>
      </w:r>
      <w:r w:rsidR="003D7A50" w:rsidRPr="00C04880">
        <w:rPr>
          <w:rFonts w:ascii="Cambria" w:hAnsi="Cambria" w:cs="Times New Roman"/>
          <w:b/>
          <w:sz w:val="24"/>
          <w:szCs w:val="24"/>
        </w:rPr>
        <w:t xml:space="preserve"> </w:t>
      </w:r>
    </w:p>
    <w:p w:rsidR="003D7A50" w:rsidRPr="00C04880" w:rsidRDefault="003D7A50" w:rsidP="003D7A50">
      <w:pPr>
        <w:spacing w:after="0"/>
        <w:jc w:val="both"/>
        <w:rPr>
          <w:rFonts w:ascii="Cambria" w:hAnsi="Cambria" w:cs="Times New Roman"/>
          <w:b/>
          <w:sz w:val="24"/>
          <w:szCs w:val="24"/>
        </w:rPr>
      </w:pPr>
    </w:p>
    <w:p w:rsidR="003D7A50" w:rsidRDefault="003D7A50" w:rsidP="003D7A50">
      <w:pPr>
        <w:spacing w:after="0"/>
        <w:jc w:val="both"/>
        <w:rPr>
          <w:rFonts w:ascii="Cambria" w:hAnsi="Cambria" w:cs="Times New Roman"/>
          <w:sz w:val="24"/>
          <w:szCs w:val="24"/>
        </w:rPr>
      </w:pPr>
      <w:r w:rsidRPr="00C04880">
        <w:rPr>
          <w:rFonts w:ascii="Cambria" w:hAnsi="Cambria" w:cs="Times New Roman"/>
          <w:sz w:val="24"/>
          <w:szCs w:val="24"/>
        </w:rPr>
        <w:t xml:space="preserve">To contribute to the development of a well-rounded Unani medical graduates who will demonstrate knowledge and competent with compassion in dealing with primary health care, desire for lifelong learning, evidence base practice and interdisciplinary team work in order to improve and sustain the health of the population. </w:t>
      </w:r>
    </w:p>
    <w:p w:rsidR="0035703D" w:rsidRPr="00C04880" w:rsidRDefault="0035703D" w:rsidP="003D7A50">
      <w:pPr>
        <w:spacing w:after="0"/>
        <w:jc w:val="both"/>
        <w:rPr>
          <w:rFonts w:ascii="Cambria" w:hAnsi="Cambria" w:cs="Times New Roman"/>
          <w:b/>
          <w:sz w:val="24"/>
          <w:szCs w:val="24"/>
        </w:rPr>
      </w:pPr>
    </w:p>
    <w:p w:rsidR="003D7A50" w:rsidRPr="00C04880" w:rsidRDefault="003D7A50" w:rsidP="003D7A50">
      <w:pPr>
        <w:spacing w:after="0"/>
        <w:jc w:val="both"/>
        <w:rPr>
          <w:rFonts w:ascii="Cambria" w:hAnsi="Cambria" w:cs="Times New Roman"/>
          <w:sz w:val="24"/>
          <w:szCs w:val="24"/>
        </w:rPr>
      </w:pPr>
      <w:r w:rsidRPr="00C04880">
        <w:rPr>
          <w:rFonts w:ascii="Cambria" w:hAnsi="Cambria" w:cs="Times New Roman"/>
          <w:sz w:val="24"/>
          <w:szCs w:val="24"/>
        </w:rPr>
        <w:t xml:space="preserve">To ensure that the medical graduate has acquired broad preventive health competencies needed to solve health problems of the community with the emphasis on health promotion, disease prevention, and cost-effective holistic interventions utilizing indigenous medical knowledge. </w:t>
      </w:r>
    </w:p>
    <w:p w:rsidR="00AF63D1" w:rsidRDefault="00AF63D1" w:rsidP="00AF63D1">
      <w:pPr>
        <w:pStyle w:val="NormalWeb"/>
        <w:tabs>
          <w:tab w:val="left" w:pos="540"/>
          <w:tab w:val="center" w:pos="4680"/>
          <w:tab w:val="left" w:pos="7500"/>
        </w:tabs>
        <w:spacing w:before="0" w:beforeAutospacing="0" w:after="109" w:afterAutospacing="0"/>
        <w:rPr>
          <w:rFonts w:asciiTheme="majorHAnsi" w:hAnsiTheme="majorHAnsi"/>
          <w:b/>
          <w:bCs/>
          <w:color w:val="000000" w:themeColor="text1"/>
          <w:sz w:val="28"/>
          <w:szCs w:val="28"/>
        </w:rPr>
      </w:pPr>
    </w:p>
    <w:p w:rsidR="008267FA" w:rsidRDefault="008267FA" w:rsidP="00AF63D1">
      <w:pPr>
        <w:pStyle w:val="NormalWeb"/>
        <w:tabs>
          <w:tab w:val="left" w:pos="540"/>
          <w:tab w:val="center" w:pos="4680"/>
          <w:tab w:val="left" w:pos="7500"/>
        </w:tabs>
        <w:spacing w:before="0" w:beforeAutospacing="0" w:after="109" w:afterAutospacing="0"/>
        <w:rPr>
          <w:rFonts w:asciiTheme="majorHAnsi" w:hAnsiTheme="majorHAnsi"/>
          <w:b/>
          <w:bCs/>
          <w:color w:val="000000" w:themeColor="text1"/>
          <w:sz w:val="28"/>
          <w:szCs w:val="28"/>
        </w:rPr>
      </w:pPr>
    </w:p>
    <w:p w:rsidR="003201D4" w:rsidRDefault="0010439F" w:rsidP="003201D4">
      <w:pPr>
        <w:pStyle w:val="NormalWeb"/>
        <w:pBdr>
          <w:bottom w:val="single" w:sz="12" w:space="1" w:color="auto"/>
        </w:pBdr>
        <w:tabs>
          <w:tab w:val="left" w:pos="540"/>
          <w:tab w:val="center" w:pos="4680"/>
          <w:tab w:val="left" w:pos="7500"/>
        </w:tabs>
        <w:spacing w:before="0" w:beforeAutospacing="0" w:after="109" w:afterAutospacing="0"/>
        <w:rPr>
          <w:rFonts w:asciiTheme="majorHAnsi" w:hAnsiTheme="majorHAnsi"/>
          <w:b/>
          <w:sz w:val="28"/>
          <w:szCs w:val="28"/>
        </w:rPr>
      </w:pPr>
      <w:r>
        <w:rPr>
          <w:rFonts w:asciiTheme="majorHAnsi" w:hAnsiTheme="majorHAnsi"/>
          <w:b/>
          <w:bCs/>
          <w:color w:val="000000" w:themeColor="text1"/>
          <w:sz w:val="28"/>
          <w:szCs w:val="28"/>
        </w:rPr>
        <w:lastRenderedPageBreak/>
        <w:t>Academic Unit</w:t>
      </w:r>
      <w:r w:rsidRPr="00AB5A32">
        <w:rPr>
          <w:rFonts w:asciiTheme="majorHAnsi" w:hAnsiTheme="majorHAnsi"/>
          <w:b/>
          <w:bCs/>
          <w:color w:val="000000" w:themeColor="text1"/>
          <w:sz w:val="28"/>
          <w:szCs w:val="28"/>
        </w:rPr>
        <w:t xml:space="preserve"> of</w:t>
      </w:r>
      <w:r w:rsidR="00DA11CD">
        <w:rPr>
          <w:rFonts w:asciiTheme="majorHAnsi" w:hAnsiTheme="majorHAnsi"/>
          <w:b/>
          <w:bCs/>
          <w:color w:val="000000" w:themeColor="text1"/>
          <w:sz w:val="28"/>
          <w:szCs w:val="28"/>
        </w:rPr>
        <w:t xml:space="preserve"> </w:t>
      </w:r>
      <w:r w:rsidR="003201D4" w:rsidRPr="00AB5A32">
        <w:rPr>
          <w:rFonts w:asciiTheme="majorHAnsi" w:hAnsiTheme="majorHAnsi"/>
          <w:b/>
          <w:sz w:val="28"/>
          <w:szCs w:val="28"/>
        </w:rPr>
        <w:t>Tahaffuziwa</w:t>
      </w:r>
      <w:r w:rsidR="00DA11CD">
        <w:rPr>
          <w:rFonts w:asciiTheme="majorHAnsi" w:hAnsiTheme="majorHAnsi"/>
          <w:b/>
          <w:sz w:val="28"/>
          <w:szCs w:val="28"/>
        </w:rPr>
        <w:t xml:space="preserve"> </w:t>
      </w:r>
      <w:r w:rsidR="003201D4" w:rsidRPr="00AB5A32">
        <w:rPr>
          <w:rFonts w:asciiTheme="majorHAnsi" w:hAnsiTheme="majorHAnsi"/>
          <w:b/>
          <w:sz w:val="28"/>
          <w:szCs w:val="28"/>
        </w:rPr>
        <w:t>Samaji</w:t>
      </w:r>
      <w:r w:rsidR="00DA11CD">
        <w:rPr>
          <w:rFonts w:asciiTheme="majorHAnsi" w:hAnsiTheme="majorHAnsi"/>
          <w:b/>
          <w:sz w:val="28"/>
          <w:szCs w:val="28"/>
        </w:rPr>
        <w:t xml:space="preserve"> </w:t>
      </w:r>
      <w:r w:rsidR="009845FE">
        <w:rPr>
          <w:rFonts w:asciiTheme="majorHAnsi" w:hAnsiTheme="majorHAnsi"/>
          <w:b/>
          <w:sz w:val="28"/>
          <w:szCs w:val="28"/>
        </w:rPr>
        <w:t xml:space="preserve">Tib </w:t>
      </w:r>
    </w:p>
    <w:p w:rsidR="003201D4" w:rsidRPr="00767C53" w:rsidRDefault="003201D4" w:rsidP="00767C53">
      <w:pPr>
        <w:pStyle w:val="NormalWeb"/>
        <w:tabs>
          <w:tab w:val="center" w:pos="4680"/>
          <w:tab w:val="left" w:pos="7500"/>
        </w:tabs>
        <w:spacing w:before="0" w:beforeAutospacing="0" w:after="109" w:afterAutospacing="0"/>
        <w:rPr>
          <w:rFonts w:asciiTheme="majorHAnsi" w:hAnsiTheme="majorHAnsi"/>
          <w:b/>
        </w:rPr>
      </w:pPr>
      <w:r w:rsidRPr="00AB5A32">
        <w:rPr>
          <w:rFonts w:asciiTheme="majorHAnsi" w:hAnsiTheme="majorHAnsi"/>
          <w:b/>
          <w:sz w:val="28"/>
          <w:szCs w:val="28"/>
        </w:rPr>
        <w:tab/>
      </w:r>
    </w:p>
    <w:p w:rsidR="003201D4" w:rsidRDefault="00767C53" w:rsidP="003201D4">
      <w:pPr>
        <w:pStyle w:val="NormalWeb"/>
        <w:spacing w:before="0" w:beforeAutospacing="0" w:after="109" w:afterAutospacing="0"/>
        <w:jc w:val="center"/>
        <w:rPr>
          <w:rFonts w:asciiTheme="majorHAnsi" w:hAnsiTheme="majorHAnsi"/>
        </w:rPr>
      </w:pPr>
      <w:r w:rsidRPr="00767C53">
        <w:rPr>
          <w:rFonts w:asciiTheme="majorHAnsi" w:hAnsiTheme="majorHAnsi"/>
          <w:noProof/>
        </w:rPr>
        <w:drawing>
          <wp:inline distT="0" distB="0" distL="0" distR="0">
            <wp:extent cx="3571173" cy="1962852"/>
            <wp:effectExtent l="19050" t="0" r="0" b="0"/>
            <wp:docPr id="4" name="Picture 5" descr="C:\Users\ma\Desktop\Gazzaly central college\tst presentation\pictures\IMG_7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Desktop\Gazzaly central college\tst presentation\pictures\IMG_7470.JPG"/>
                    <pic:cNvPicPr>
                      <a:picLocks noChangeAspect="1" noChangeArrowheads="1"/>
                    </pic:cNvPicPr>
                  </pic:nvPicPr>
                  <pic:blipFill>
                    <a:blip r:embed="rId29" cstate="print"/>
                    <a:srcRect/>
                    <a:stretch>
                      <a:fillRect/>
                    </a:stretch>
                  </pic:blipFill>
                  <pic:spPr bwMode="auto">
                    <a:xfrm>
                      <a:off x="0" y="0"/>
                      <a:ext cx="3571173" cy="1962852"/>
                    </a:xfrm>
                    <a:prstGeom prst="rect">
                      <a:avLst/>
                    </a:prstGeom>
                    <a:noFill/>
                    <a:ln w="9525">
                      <a:noFill/>
                      <a:miter lim="800000"/>
                      <a:headEnd/>
                      <a:tailEnd/>
                    </a:ln>
                  </pic:spPr>
                </pic:pic>
              </a:graphicData>
            </a:graphic>
          </wp:inline>
        </w:drawing>
      </w:r>
    </w:p>
    <w:p w:rsidR="00767C53" w:rsidRPr="00AB5A32" w:rsidRDefault="00767C53" w:rsidP="003201D4">
      <w:pPr>
        <w:pStyle w:val="NormalWeb"/>
        <w:spacing w:before="0" w:beforeAutospacing="0" w:after="109" w:afterAutospacing="0"/>
        <w:jc w:val="center"/>
        <w:rPr>
          <w:rFonts w:asciiTheme="majorHAnsi" w:hAnsiTheme="majorHAnsi"/>
        </w:rPr>
      </w:pPr>
    </w:p>
    <w:p w:rsidR="00804878" w:rsidRPr="001F6D26" w:rsidRDefault="003201D4" w:rsidP="001F6D26">
      <w:pPr>
        <w:pStyle w:val="NormalWeb"/>
        <w:spacing w:before="0" w:beforeAutospacing="0" w:after="109" w:afterAutospacing="0" w:line="276" w:lineRule="auto"/>
        <w:jc w:val="both"/>
        <w:rPr>
          <w:rFonts w:asciiTheme="majorHAnsi" w:hAnsiTheme="majorHAnsi"/>
        </w:rPr>
      </w:pPr>
      <w:r w:rsidRPr="001F6D26">
        <w:rPr>
          <w:rFonts w:asciiTheme="majorHAnsi" w:hAnsiTheme="majorHAnsi"/>
        </w:rPr>
        <w:t xml:space="preserve">We as the </w:t>
      </w:r>
      <w:r w:rsidR="008641A9" w:rsidRPr="00B54F6E">
        <w:rPr>
          <w:rFonts w:ascii="Cambria" w:hAnsi="Cambria"/>
        </w:rPr>
        <w:t xml:space="preserve">academic </w:t>
      </w:r>
      <w:r w:rsidR="008641A9">
        <w:rPr>
          <w:rFonts w:ascii="Cambria" w:hAnsi="Cambria"/>
        </w:rPr>
        <w:t>u</w:t>
      </w:r>
      <w:r w:rsidR="008641A9" w:rsidRPr="00B54F6E">
        <w:rPr>
          <w:rFonts w:ascii="Cambria" w:hAnsi="Cambria"/>
        </w:rPr>
        <w:t>nit</w:t>
      </w:r>
      <w:r w:rsidRPr="001F6D26">
        <w:rPr>
          <w:rFonts w:asciiTheme="majorHAnsi" w:hAnsiTheme="majorHAnsi"/>
        </w:rPr>
        <w:t xml:space="preserve"> of Tahaffuziwa</w:t>
      </w:r>
      <w:r w:rsidR="00DA11CD">
        <w:rPr>
          <w:rFonts w:asciiTheme="majorHAnsi" w:hAnsiTheme="majorHAnsi"/>
        </w:rPr>
        <w:t xml:space="preserve"> </w:t>
      </w:r>
      <w:r w:rsidRPr="001F6D26">
        <w:rPr>
          <w:rFonts w:asciiTheme="majorHAnsi" w:hAnsiTheme="majorHAnsi"/>
        </w:rPr>
        <w:t>Samaji</w:t>
      </w:r>
      <w:r w:rsidR="00DA11CD">
        <w:rPr>
          <w:rFonts w:asciiTheme="majorHAnsi" w:hAnsiTheme="majorHAnsi"/>
        </w:rPr>
        <w:t xml:space="preserve"> </w:t>
      </w:r>
      <w:r w:rsidRPr="001F6D26">
        <w:rPr>
          <w:rFonts w:asciiTheme="majorHAnsi" w:hAnsiTheme="majorHAnsi"/>
        </w:rPr>
        <w:t>Tib</w:t>
      </w:r>
      <w:r w:rsidR="008641A9">
        <w:rPr>
          <w:rFonts w:asciiTheme="majorHAnsi" w:hAnsiTheme="majorHAnsi"/>
        </w:rPr>
        <w:t>(TST),</w:t>
      </w:r>
      <w:r w:rsidRPr="001F6D26">
        <w:rPr>
          <w:rFonts w:asciiTheme="majorHAnsi" w:hAnsiTheme="majorHAnsi"/>
        </w:rPr>
        <w:t xml:space="preserve"> (Preventive and Social Medicine, Unani) under the Unani section of Institute of Indigenous Medicine strives to maintain academic excellence in all areas of departmental study. The </w:t>
      </w:r>
      <w:r w:rsidR="008641A9" w:rsidRPr="00B54F6E">
        <w:rPr>
          <w:rFonts w:ascii="Cambria" w:hAnsi="Cambria"/>
        </w:rPr>
        <w:t xml:space="preserve">academic </w:t>
      </w:r>
      <w:r w:rsidR="008641A9">
        <w:rPr>
          <w:rFonts w:ascii="Cambria" w:hAnsi="Cambria"/>
        </w:rPr>
        <w:t>u</w:t>
      </w:r>
      <w:r w:rsidR="008641A9" w:rsidRPr="00B54F6E">
        <w:rPr>
          <w:rFonts w:ascii="Cambria" w:hAnsi="Cambria"/>
        </w:rPr>
        <w:t>nit</w:t>
      </w:r>
      <w:r w:rsidRPr="001F6D26">
        <w:rPr>
          <w:rFonts w:asciiTheme="majorHAnsi" w:hAnsiTheme="majorHAnsi"/>
        </w:rPr>
        <w:t xml:space="preserve"> of TST also involves several other activities, such as conducting special OPD at Ayurveda Teaching Hospital Borella and health awareness and health promotion programmes under community engagement in various part of Sri Lanka. Following subjects are being taught from Level II BUMS to Level IV BUMS to meet the intended learning outcomes as per the curriculum. Core subjects are Research Methodology and Bio Statistics, Tahaffuziwa</w:t>
      </w:r>
      <w:r w:rsidR="00DA11CD">
        <w:rPr>
          <w:rFonts w:asciiTheme="majorHAnsi" w:hAnsiTheme="majorHAnsi"/>
        </w:rPr>
        <w:t xml:space="preserve"> </w:t>
      </w:r>
      <w:r w:rsidRPr="001F6D26">
        <w:rPr>
          <w:rFonts w:asciiTheme="majorHAnsi" w:hAnsiTheme="majorHAnsi"/>
        </w:rPr>
        <w:t>Samaji</w:t>
      </w:r>
      <w:r w:rsidR="00DA11CD">
        <w:rPr>
          <w:rFonts w:asciiTheme="majorHAnsi" w:hAnsiTheme="majorHAnsi"/>
        </w:rPr>
        <w:t xml:space="preserve"> </w:t>
      </w:r>
      <w:r w:rsidRPr="001F6D26">
        <w:rPr>
          <w:rFonts w:asciiTheme="majorHAnsi" w:hAnsiTheme="majorHAnsi"/>
        </w:rPr>
        <w:t>Tib, Community Medicine and Ilmus</w:t>
      </w:r>
      <w:r w:rsidR="00DA11CD">
        <w:rPr>
          <w:rFonts w:asciiTheme="majorHAnsi" w:hAnsiTheme="majorHAnsi"/>
        </w:rPr>
        <w:t xml:space="preserve"> </w:t>
      </w:r>
      <w:r w:rsidRPr="001F6D26">
        <w:rPr>
          <w:rFonts w:asciiTheme="majorHAnsi" w:hAnsiTheme="majorHAnsi"/>
        </w:rPr>
        <w:t>Sumoom. Herbal Beauty Culture and Drug Abuse Management as</w:t>
      </w:r>
      <w:r w:rsidR="008641A9">
        <w:rPr>
          <w:rFonts w:asciiTheme="majorHAnsi" w:hAnsiTheme="majorHAnsi"/>
        </w:rPr>
        <w:t xml:space="preserve"> </w:t>
      </w:r>
      <w:r w:rsidRPr="001F6D26">
        <w:rPr>
          <w:rFonts w:asciiTheme="majorHAnsi" w:hAnsiTheme="majorHAnsi"/>
        </w:rPr>
        <w:t xml:space="preserve"> optional subjects</w:t>
      </w:r>
      <w:r w:rsidR="003A04F7" w:rsidRPr="001F6D26">
        <w:rPr>
          <w:rFonts w:asciiTheme="majorHAnsi" w:hAnsiTheme="majorHAnsi"/>
        </w:rPr>
        <w:t>.</w:t>
      </w:r>
    </w:p>
    <w:p w:rsidR="006A6427" w:rsidRPr="00AB5A32" w:rsidRDefault="006A6427" w:rsidP="003201D4">
      <w:pPr>
        <w:pStyle w:val="NormalWeb"/>
        <w:spacing w:before="0" w:beforeAutospacing="0" w:after="109" w:afterAutospacing="0"/>
        <w:jc w:val="both"/>
        <w:rPr>
          <w:rFonts w:asciiTheme="majorHAnsi" w:hAnsiTheme="majorHAnsi"/>
        </w:rPr>
      </w:pPr>
    </w:p>
    <w:p w:rsidR="003201D4" w:rsidRPr="001F6D26" w:rsidRDefault="003201D4" w:rsidP="00D8084E">
      <w:pPr>
        <w:pStyle w:val="NormalWeb"/>
        <w:spacing w:before="0" w:beforeAutospacing="0" w:after="109" w:afterAutospacing="0" w:line="276" w:lineRule="auto"/>
        <w:rPr>
          <w:rFonts w:asciiTheme="majorHAnsi" w:hAnsiTheme="majorHAnsi"/>
          <w:b/>
          <w:bCs/>
        </w:rPr>
      </w:pPr>
      <w:r w:rsidRPr="001F6D26">
        <w:rPr>
          <w:rFonts w:asciiTheme="majorHAnsi" w:hAnsiTheme="majorHAnsi"/>
          <w:b/>
          <w:bCs/>
        </w:rPr>
        <w:t>Field health activities and other students centered field programs:</w:t>
      </w:r>
    </w:p>
    <w:p w:rsidR="00425177" w:rsidRPr="00804878" w:rsidRDefault="00425177" w:rsidP="00D8084E">
      <w:pPr>
        <w:pStyle w:val="NormalWeb"/>
        <w:spacing w:before="0" w:beforeAutospacing="0" w:after="109" w:afterAutospacing="0" w:line="276" w:lineRule="auto"/>
        <w:rPr>
          <w:rFonts w:asciiTheme="majorHAnsi" w:hAnsiTheme="majorHAnsi"/>
          <w:sz w:val="22"/>
          <w:u w:val="single"/>
        </w:rPr>
      </w:pPr>
    </w:p>
    <w:p w:rsidR="003201D4" w:rsidRPr="001F6D26" w:rsidRDefault="003201D4" w:rsidP="00D8084E">
      <w:pPr>
        <w:tabs>
          <w:tab w:val="left" w:pos="1155"/>
        </w:tabs>
        <w:jc w:val="both"/>
        <w:rPr>
          <w:sz w:val="24"/>
          <w:szCs w:val="24"/>
          <w:lang w:bidi="ar-SA"/>
        </w:rPr>
      </w:pPr>
      <w:r w:rsidRPr="001F6D26">
        <w:rPr>
          <w:rFonts w:asciiTheme="majorHAnsi" w:hAnsiTheme="majorHAnsi"/>
          <w:sz w:val="24"/>
          <w:szCs w:val="24"/>
        </w:rPr>
        <w:t xml:space="preserve">According to the Level III of the BUMS curriculum the subject of </w:t>
      </w:r>
      <w:r w:rsidR="002331DA" w:rsidRPr="001F6D26">
        <w:rPr>
          <w:rFonts w:asciiTheme="majorHAnsi" w:hAnsiTheme="majorHAnsi"/>
          <w:sz w:val="24"/>
          <w:szCs w:val="24"/>
        </w:rPr>
        <w:t>Tahaffuziwa</w:t>
      </w:r>
      <w:r w:rsidR="00CC7C31">
        <w:rPr>
          <w:rFonts w:asciiTheme="majorHAnsi" w:hAnsiTheme="majorHAnsi"/>
          <w:sz w:val="24"/>
          <w:szCs w:val="24"/>
        </w:rPr>
        <w:t xml:space="preserve"> </w:t>
      </w:r>
      <w:r w:rsidRPr="001F6D26">
        <w:rPr>
          <w:rFonts w:asciiTheme="majorHAnsi" w:hAnsiTheme="majorHAnsi"/>
          <w:sz w:val="24"/>
          <w:szCs w:val="24"/>
        </w:rPr>
        <w:t>Samaji</w:t>
      </w:r>
      <w:r w:rsidR="00CC7C31">
        <w:rPr>
          <w:rFonts w:asciiTheme="majorHAnsi" w:hAnsiTheme="majorHAnsi"/>
          <w:sz w:val="24"/>
          <w:szCs w:val="24"/>
        </w:rPr>
        <w:t xml:space="preserve"> </w:t>
      </w:r>
      <w:r w:rsidR="002331DA" w:rsidRPr="001F6D26">
        <w:rPr>
          <w:rFonts w:asciiTheme="majorHAnsi" w:hAnsiTheme="majorHAnsi"/>
          <w:sz w:val="24"/>
          <w:szCs w:val="24"/>
        </w:rPr>
        <w:t>Tib</w:t>
      </w:r>
      <w:r w:rsidRPr="001F6D26">
        <w:rPr>
          <w:rFonts w:asciiTheme="majorHAnsi" w:hAnsiTheme="majorHAnsi"/>
          <w:sz w:val="24"/>
          <w:szCs w:val="24"/>
        </w:rPr>
        <w:t xml:space="preserve"> (Preventive and Social Medicine, Unani) consists of community based health educational programmes focusing to identify the health related problems among the general public and to implement health educational interventions by engaging Level III BUMS students. Further Level III BUMS students participate in practical sessions by visiting water purification plants as well as at Slaughter house on hygienic meat production under the same subject. </w:t>
      </w:r>
    </w:p>
    <w:p w:rsidR="00DA35E6" w:rsidRPr="001F6D26" w:rsidRDefault="003201D4" w:rsidP="003201D4">
      <w:pPr>
        <w:jc w:val="both"/>
        <w:rPr>
          <w:rFonts w:asciiTheme="majorHAnsi" w:hAnsiTheme="majorHAnsi" w:cs="Times New Roman"/>
          <w:sz w:val="24"/>
          <w:szCs w:val="24"/>
        </w:rPr>
      </w:pPr>
      <w:r w:rsidRPr="001F6D26">
        <w:rPr>
          <w:rFonts w:asciiTheme="majorHAnsi" w:hAnsiTheme="majorHAnsi" w:cs="Times New Roman"/>
          <w:sz w:val="24"/>
          <w:szCs w:val="24"/>
        </w:rPr>
        <w:t>Level IV BUMS students visit National Zoological Garden for practical training on identifying poisonous snakes under Ilmus</w:t>
      </w:r>
      <w:r w:rsidR="00CC7C31">
        <w:rPr>
          <w:rFonts w:asciiTheme="majorHAnsi" w:hAnsiTheme="majorHAnsi" w:cs="Times New Roman"/>
          <w:sz w:val="24"/>
          <w:szCs w:val="24"/>
        </w:rPr>
        <w:t xml:space="preserve"> </w:t>
      </w:r>
      <w:r w:rsidRPr="001F6D26">
        <w:rPr>
          <w:rFonts w:asciiTheme="majorHAnsi" w:hAnsiTheme="majorHAnsi" w:cs="Times New Roman"/>
          <w:sz w:val="24"/>
          <w:szCs w:val="24"/>
        </w:rPr>
        <w:t>Summom subject. Further the same Level IVBUMS student also engage in practical sessions at rehabilitation centers for drug addicts under the subject Drug abuse management.</w:t>
      </w:r>
    </w:p>
    <w:p w:rsidR="00D8084E" w:rsidRDefault="00D8084E" w:rsidP="003201D4">
      <w:pPr>
        <w:jc w:val="both"/>
        <w:rPr>
          <w:rFonts w:asciiTheme="majorHAnsi" w:hAnsiTheme="majorHAnsi" w:cs="Times New Roman"/>
          <w:sz w:val="24"/>
          <w:szCs w:val="24"/>
        </w:rPr>
      </w:pPr>
    </w:p>
    <w:p w:rsidR="00AF63D1" w:rsidRDefault="00AF63D1" w:rsidP="003201D4">
      <w:pPr>
        <w:jc w:val="both"/>
        <w:rPr>
          <w:rFonts w:asciiTheme="majorHAnsi" w:hAnsiTheme="majorHAnsi" w:cs="Times New Roman"/>
          <w:sz w:val="24"/>
          <w:szCs w:val="24"/>
        </w:rPr>
      </w:pPr>
    </w:p>
    <w:p w:rsidR="00AF63D1" w:rsidRDefault="00AF63D1" w:rsidP="003201D4">
      <w:pPr>
        <w:jc w:val="both"/>
        <w:rPr>
          <w:rFonts w:asciiTheme="majorHAnsi" w:hAnsiTheme="majorHAnsi" w:cs="Times New Roman"/>
          <w:sz w:val="24"/>
          <w:szCs w:val="24"/>
        </w:rPr>
      </w:pPr>
    </w:p>
    <w:p w:rsidR="00AF63D1" w:rsidRPr="001E582B" w:rsidRDefault="00AF63D1" w:rsidP="00AF63D1">
      <w:pPr>
        <w:pBdr>
          <w:bottom w:val="single" w:sz="12" w:space="1" w:color="auto"/>
        </w:pBdr>
        <w:rPr>
          <w:rFonts w:asciiTheme="majorHAnsi" w:eastAsia="Calibri" w:hAnsiTheme="majorHAnsi" w:cs="Times New Roman"/>
          <w:b/>
          <w:sz w:val="24"/>
          <w:szCs w:val="24"/>
        </w:rPr>
      </w:pPr>
      <w:r>
        <w:rPr>
          <w:rFonts w:asciiTheme="majorHAnsi" w:hAnsiTheme="majorHAnsi"/>
          <w:b/>
          <w:bCs/>
          <w:color w:val="000000" w:themeColor="text1"/>
          <w:sz w:val="28"/>
          <w:szCs w:val="28"/>
        </w:rPr>
        <w:lastRenderedPageBreak/>
        <w:t>Academic Unit</w:t>
      </w:r>
      <w:r w:rsidRPr="00AB5A32">
        <w:rPr>
          <w:rFonts w:asciiTheme="majorHAnsi" w:hAnsiTheme="majorHAnsi"/>
          <w:b/>
          <w:bCs/>
          <w:color w:val="000000" w:themeColor="text1"/>
          <w:sz w:val="28"/>
          <w:szCs w:val="28"/>
        </w:rPr>
        <w:t xml:space="preserve"> of</w:t>
      </w:r>
      <w:r w:rsidR="00CC7C31">
        <w:rPr>
          <w:rFonts w:asciiTheme="majorHAnsi" w:hAnsiTheme="majorHAnsi"/>
          <w:b/>
          <w:bCs/>
          <w:color w:val="000000" w:themeColor="text1"/>
          <w:sz w:val="28"/>
          <w:szCs w:val="28"/>
        </w:rPr>
        <w:t xml:space="preserve"> </w:t>
      </w:r>
      <w:r w:rsidRPr="00733B3E">
        <w:rPr>
          <w:rFonts w:asciiTheme="majorHAnsi" w:eastAsia="Calibri" w:hAnsiTheme="majorHAnsi" w:cs="Times New Roman"/>
          <w:b/>
          <w:sz w:val="28"/>
          <w:szCs w:val="28"/>
        </w:rPr>
        <w:t>Moalijat</w:t>
      </w:r>
    </w:p>
    <w:p w:rsidR="00AF63D1" w:rsidRDefault="00AF63D1" w:rsidP="00AF63D1">
      <w:pPr>
        <w:jc w:val="both"/>
        <w:rPr>
          <w:rFonts w:asciiTheme="majorHAnsi" w:eastAsia="Calibri" w:hAnsiTheme="majorHAnsi" w:cs="Times New Roman"/>
          <w:sz w:val="24"/>
          <w:szCs w:val="24"/>
        </w:rPr>
      </w:pPr>
    </w:p>
    <w:p w:rsidR="00AF63D1" w:rsidRDefault="0029219B" w:rsidP="00AF63D1">
      <w:pPr>
        <w:jc w:val="center"/>
        <w:rPr>
          <w:rFonts w:asciiTheme="majorHAnsi" w:eastAsia="Calibri" w:hAnsiTheme="majorHAnsi" w:cs="Times New Roman"/>
          <w:sz w:val="24"/>
          <w:szCs w:val="24"/>
        </w:rPr>
      </w:pPr>
      <w:r>
        <w:rPr>
          <w:rFonts w:asciiTheme="majorHAnsi" w:eastAsia="Calibri" w:hAnsiTheme="majorHAnsi" w:cs="Times New Roman"/>
          <w:noProof/>
          <w:sz w:val="24"/>
          <w:szCs w:val="24"/>
        </w:rPr>
        <w:drawing>
          <wp:inline distT="0" distB="0" distL="0" distR="0">
            <wp:extent cx="3022533" cy="1790299"/>
            <wp:effectExtent l="19050" t="0" r="6417" b="0"/>
            <wp:docPr id="12" name="Picture 1" descr="C:\Users\User - 001\Downloads\IMG_20181217_11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 001\Downloads\IMG_20181217_112106.jpg"/>
                    <pic:cNvPicPr>
                      <a:picLocks noChangeAspect="1" noChangeArrowheads="1"/>
                    </pic:cNvPicPr>
                  </pic:nvPicPr>
                  <pic:blipFill>
                    <a:blip r:embed="rId30" cstate="print"/>
                    <a:srcRect/>
                    <a:stretch>
                      <a:fillRect/>
                    </a:stretch>
                  </pic:blipFill>
                  <pic:spPr bwMode="auto">
                    <a:xfrm>
                      <a:off x="0" y="0"/>
                      <a:ext cx="3027230" cy="1793081"/>
                    </a:xfrm>
                    <a:prstGeom prst="rect">
                      <a:avLst/>
                    </a:prstGeom>
                    <a:noFill/>
                    <a:ln w="9525">
                      <a:noFill/>
                      <a:miter lim="800000"/>
                      <a:headEnd/>
                      <a:tailEnd/>
                    </a:ln>
                  </pic:spPr>
                </pic:pic>
              </a:graphicData>
            </a:graphic>
          </wp:inline>
        </w:drawing>
      </w:r>
    </w:p>
    <w:p w:rsidR="00AF63D1" w:rsidRDefault="00AF63D1" w:rsidP="00AF63D1">
      <w:pPr>
        <w:jc w:val="both"/>
        <w:rPr>
          <w:rFonts w:asciiTheme="majorHAnsi" w:eastAsia="Calibri" w:hAnsiTheme="majorHAnsi" w:cs="Times New Roman"/>
          <w:sz w:val="24"/>
          <w:szCs w:val="24"/>
        </w:rPr>
      </w:pPr>
    </w:p>
    <w:p w:rsidR="00AF63D1" w:rsidRPr="001E582B" w:rsidRDefault="00AF63D1" w:rsidP="00AF63D1">
      <w:pPr>
        <w:jc w:val="both"/>
        <w:rPr>
          <w:rFonts w:asciiTheme="majorHAnsi" w:eastAsia="Calibri" w:hAnsiTheme="majorHAnsi" w:cs="Times New Roman"/>
          <w:sz w:val="24"/>
          <w:szCs w:val="24"/>
        </w:rPr>
      </w:pPr>
      <w:r w:rsidRPr="001E582B">
        <w:rPr>
          <w:rFonts w:asciiTheme="majorHAnsi" w:eastAsia="Calibri" w:hAnsiTheme="majorHAnsi" w:cs="Times New Roman"/>
          <w:sz w:val="24"/>
          <w:szCs w:val="24"/>
        </w:rPr>
        <w:t xml:space="preserve">The </w:t>
      </w:r>
      <w:r w:rsidR="008641A9" w:rsidRPr="00B54F6E">
        <w:rPr>
          <w:rFonts w:ascii="Cambria" w:hAnsi="Cambria" w:cs="Times New Roman"/>
          <w:sz w:val="24"/>
          <w:szCs w:val="24"/>
        </w:rPr>
        <w:t xml:space="preserve">academic </w:t>
      </w:r>
      <w:r w:rsidR="008641A9">
        <w:rPr>
          <w:rFonts w:ascii="Cambria" w:hAnsi="Cambria" w:cs="Times New Roman"/>
          <w:sz w:val="24"/>
          <w:szCs w:val="24"/>
        </w:rPr>
        <w:t>u</w:t>
      </w:r>
      <w:r w:rsidR="008641A9" w:rsidRPr="00B54F6E">
        <w:rPr>
          <w:rFonts w:ascii="Cambria" w:hAnsi="Cambria" w:cs="Times New Roman"/>
          <w:sz w:val="24"/>
          <w:szCs w:val="24"/>
        </w:rPr>
        <w:t>nit</w:t>
      </w:r>
      <w:r w:rsidRPr="001E582B">
        <w:rPr>
          <w:rFonts w:asciiTheme="majorHAnsi" w:eastAsia="Calibri" w:hAnsiTheme="majorHAnsi" w:cs="Times New Roman"/>
          <w:sz w:val="24"/>
          <w:szCs w:val="24"/>
        </w:rPr>
        <w:t xml:space="preserve"> of Moalijat has 8 permanent academic members, a temporary demonstrator, and 3 visiting lecturers. The </w:t>
      </w:r>
      <w:r w:rsidR="003863C9" w:rsidRPr="00B54F6E">
        <w:rPr>
          <w:rFonts w:ascii="Cambria" w:hAnsi="Cambria" w:cs="Times New Roman"/>
          <w:sz w:val="24"/>
          <w:szCs w:val="24"/>
        </w:rPr>
        <w:t xml:space="preserve">academic </w:t>
      </w:r>
      <w:r w:rsidR="003863C9">
        <w:rPr>
          <w:rFonts w:ascii="Cambria" w:hAnsi="Cambria" w:cs="Times New Roman"/>
          <w:sz w:val="24"/>
          <w:szCs w:val="24"/>
        </w:rPr>
        <w:t>u</w:t>
      </w:r>
      <w:r w:rsidR="003863C9" w:rsidRPr="00B54F6E">
        <w:rPr>
          <w:rFonts w:ascii="Cambria" w:hAnsi="Cambria" w:cs="Times New Roman"/>
          <w:sz w:val="24"/>
          <w:szCs w:val="24"/>
        </w:rPr>
        <w:t>nit</w:t>
      </w:r>
      <w:r w:rsidRPr="001E582B">
        <w:rPr>
          <w:rFonts w:asciiTheme="majorHAnsi" w:eastAsia="Calibri" w:hAnsiTheme="majorHAnsi" w:cs="Times New Roman"/>
          <w:sz w:val="24"/>
          <w:szCs w:val="24"/>
        </w:rPr>
        <w:t xml:space="preserve"> is mainly dealing with the undergraduates Clinical programmes of the of the BUMS curriculum. The clinical programmes start from level III to Level V and comprises 3 core subjects namely Principles of Diagnosis, Fundamental of treatment, Unani Clinical </w:t>
      </w:r>
      <w:r w:rsidR="0035703D" w:rsidRPr="001E582B">
        <w:rPr>
          <w:rFonts w:asciiTheme="majorHAnsi" w:eastAsia="Calibri" w:hAnsiTheme="majorHAnsi" w:cs="Times New Roman"/>
          <w:sz w:val="24"/>
          <w:szCs w:val="24"/>
        </w:rPr>
        <w:t xml:space="preserve">Medicine. </w:t>
      </w:r>
      <w:r w:rsidRPr="001E582B">
        <w:rPr>
          <w:rFonts w:asciiTheme="majorHAnsi" w:eastAsia="Calibri" w:hAnsiTheme="majorHAnsi" w:cs="Times New Roman"/>
          <w:sz w:val="24"/>
          <w:szCs w:val="24"/>
        </w:rPr>
        <w:t xml:space="preserve">In addition to this there are 3 optional subjects namely Massage and Physical Therapy, Counseling &amp; Psychotherapy and Punchakarma. The </w:t>
      </w:r>
      <w:r w:rsidR="003863C9" w:rsidRPr="00B54F6E">
        <w:rPr>
          <w:rFonts w:ascii="Cambria" w:hAnsi="Cambria" w:cs="Times New Roman"/>
          <w:sz w:val="24"/>
          <w:szCs w:val="24"/>
        </w:rPr>
        <w:t xml:space="preserve">academic </w:t>
      </w:r>
      <w:r w:rsidR="003863C9">
        <w:rPr>
          <w:rFonts w:ascii="Cambria" w:hAnsi="Cambria" w:cs="Times New Roman"/>
          <w:sz w:val="24"/>
          <w:szCs w:val="24"/>
        </w:rPr>
        <w:t>u</w:t>
      </w:r>
      <w:r w:rsidR="003863C9" w:rsidRPr="00B54F6E">
        <w:rPr>
          <w:rFonts w:ascii="Cambria" w:hAnsi="Cambria" w:cs="Times New Roman"/>
          <w:sz w:val="24"/>
          <w:szCs w:val="24"/>
        </w:rPr>
        <w:t>nit</w:t>
      </w:r>
      <w:r w:rsidRPr="001E582B">
        <w:rPr>
          <w:rFonts w:asciiTheme="majorHAnsi" w:eastAsia="Calibri" w:hAnsiTheme="majorHAnsi" w:cs="Times New Roman"/>
          <w:sz w:val="24"/>
          <w:szCs w:val="24"/>
        </w:rPr>
        <w:t xml:space="preserve"> established a </w:t>
      </w:r>
      <w:r w:rsidR="00D67D3B" w:rsidRPr="001E582B">
        <w:rPr>
          <w:rFonts w:asciiTheme="majorHAnsi" w:eastAsia="Calibri" w:hAnsiTheme="majorHAnsi" w:cs="Times New Roman"/>
          <w:sz w:val="24"/>
          <w:szCs w:val="24"/>
        </w:rPr>
        <w:t>Regimental</w:t>
      </w:r>
      <w:r w:rsidRPr="001E582B">
        <w:rPr>
          <w:rFonts w:asciiTheme="majorHAnsi" w:eastAsia="Calibri" w:hAnsiTheme="majorHAnsi" w:cs="Times New Roman"/>
          <w:sz w:val="24"/>
          <w:szCs w:val="24"/>
        </w:rPr>
        <w:t xml:space="preserve"> Therapy Unit recently in order to further upgrade the </w:t>
      </w:r>
      <w:r w:rsidR="00C14876" w:rsidRPr="001E582B">
        <w:rPr>
          <w:rFonts w:asciiTheme="majorHAnsi" w:eastAsia="Calibri" w:hAnsiTheme="majorHAnsi" w:cs="Times New Roman"/>
          <w:sz w:val="24"/>
          <w:szCs w:val="24"/>
        </w:rPr>
        <w:t>Regimental</w:t>
      </w:r>
      <w:r w:rsidRPr="001E582B">
        <w:rPr>
          <w:rFonts w:asciiTheme="majorHAnsi" w:eastAsia="Calibri" w:hAnsiTheme="majorHAnsi" w:cs="Times New Roman"/>
          <w:sz w:val="24"/>
          <w:szCs w:val="24"/>
        </w:rPr>
        <w:t xml:space="preserve"> therapy medelities to meet the growing demand.</w:t>
      </w:r>
    </w:p>
    <w:p w:rsidR="00AF63D1" w:rsidRPr="001E582B" w:rsidRDefault="00AF63D1" w:rsidP="00AF63D1">
      <w:pPr>
        <w:jc w:val="both"/>
        <w:rPr>
          <w:rFonts w:asciiTheme="majorHAnsi" w:eastAsia="Calibri" w:hAnsiTheme="majorHAnsi" w:cs="Times New Roman"/>
          <w:sz w:val="24"/>
          <w:szCs w:val="24"/>
        </w:rPr>
      </w:pPr>
      <w:r w:rsidRPr="001E582B">
        <w:rPr>
          <w:rFonts w:asciiTheme="majorHAnsi" w:eastAsia="Calibri" w:hAnsiTheme="majorHAnsi" w:cs="Times New Roman"/>
          <w:sz w:val="24"/>
          <w:szCs w:val="24"/>
        </w:rPr>
        <w:t xml:space="preserve">The clinical training is mainly provided at the Teaching Hospital of </w:t>
      </w:r>
      <w:r w:rsidR="0035703D" w:rsidRPr="001E582B">
        <w:rPr>
          <w:rFonts w:asciiTheme="majorHAnsi" w:eastAsia="Calibri" w:hAnsiTheme="majorHAnsi" w:cs="Times New Roman"/>
          <w:sz w:val="24"/>
          <w:szCs w:val="24"/>
        </w:rPr>
        <w:t>Ayurveda with</w:t>
      </w:r>
      <w:r w:rsidRPr="001E582B">
        <w:rPr>
          <w:rFonts w:asciiTheme="majorHAnsi" w:eastAsia="Calibri" w:hAnsiTheme="majorHAnsi" w:cs="Times New Roman"/>
          <w:sz w:val="24"/>
          <w:szCs w:val="24"/>
        </w:rPr>
        <w:t xml:space="preserve"> the participation of </w:t>
      </w:r>
      <w:r w:rsidR="0035703D" w:rsidRPr="001E582B">
        <w:rPr>
          <w:rFonts w:asciiTheme="majorHAnsi" w:eastAsia="Calibri" w:hAnsiTheme="majorHAnsi" w:cs="Times New Roman"/>
          <w:sz w:val="24"/>
          <w:szCs w:val="24"/>
        </w:rPr>
        <w:t>the teachers</w:t>
      </w:r>
      <w:r w:rsidR="0035703D">
        <w:rPr>
          <w:rFonts w:asciiTheme="majorHAnsi" w:eastAsia="Calibri" w:hAnsiTheme="majorHAnsi" w:cs="Times New Roman"/>
          <w:sz w:val="24"/>
          <w:szCs w:val="24"/>
        </w:rPr>
        <w:t xml:space="preserve"> of the </w:t>
      </w:r>
      <w:r w:rsidR="003863C9" w:rsidRPr="00B54F6E">
        <w:rPr>
          <w:rFonts w:ascii="Cambria" w:hAnsi="Cambria" w:cs="Times New Roman"/>
          <w:sz w:val="24"/>
          <w:szCs w:val="24"/>
        </w:rPr>
        <w:t xml:space="preserve">academic </w:t>
      </w:r>
      <w:r w:rsidR="003863C9">
        <w:rPr>
          <w:rFonts w:ascii="Cambria" w:hAnsi="Cambria" w:cs="Times New Roman"/>
          <w:sz w:val="24"/>
          <w:szCs w:val="24"/>
        </w:rPr>
        <w:t>u</w:t>
      </w:r>
      <w:r w:rsidR="003863C9" w:rsidRPr="00B54F6E">
        <w:rPr>
          <w:rFonts w:ascii="Cambria" w:hAnsi="Cambria" w:cs="Times New Roman"/>
          <w:sz w:val="24"/>
          <w:szCs w:val="24"/>
        </w:rPr>
        <w:t>nit</w:t>
      </w:r>
      <w:r w:rsidR="003863C9">
        <w:rPr>
          <w:rFonts w:asciiTheme="majorHAnsi" w:eastAsia="Calibri" w:hAnsiTheme="majorHAnsi" w:cs="Times New Roman"/>
          <w:sz w:val="24"/>
          <w:szCs w:val="24"/>
        </w:rPr>
        <w:t xml:space="preserve"> </w:t>
      </w:r>
      <w:r w:rsidR="0035703D">
        <w:rPr>
          <w:rFonts w:asciiTheme="majorHAnsi" w:eastAsia="Calibri" w:hAnsiTheme="majorHAnsi" w:cs="Times New Roman"/>
          <w:sz w:val="24"/>
          <w:szCs w:val="24"/>
        </w:rPr>
        <w:t xml:space="preserve">of </w:t>
      </w:r>
      <w:r w:rsidR="00D67D3B" w:rsidRPr="001E582B">
        <w:rPr>
          <w:rFonts w:asciiTheme="majorHAnsi" w:eastAsia="Calibri" w:hAnsiTheme="majorHAnsi" w:cs="Times New Roman"/>
          <w:sz w:val="24"/>
          <w:szCs w:val="24"/>
        </w:rPr>
        <w:t>Moalijat</w:t>
      </w:r>
      <w:r w:rsidRPr="001E582B">
        <w:rPr>
          <w:rFonts w:asciiTheme="majorHAnsi" w:eastAsia="Calibri" w:hAnsiTheme="majorHAnsi" w:cs="Times New Roman"/>
          <w:sz w:val="24"/>
          <w:szCs w:val="24"/>
        </w:rPr>
        <w:t xml:space="preserve"> and the Unani Physicians of the Teaching Hospital of Ayurveda.</w:t>
      </w:r>
    </w:p>
    <w:p w:rsidR="00AF63D1" w:rsidRPr="001E582B" w:rsidRDefault="00AF63D1" w:rsidP="00AF63D1">
      <w:pPr>
        <w:jc w:val="both"/>
        <w:rPr>
          <w:rFonts w:asciiTheme="majorHAnsi" w:eastAsia="Calibri" w:hAnsiTheme="majorHAnsi" w:cs="Times New Roman"/>
          <w:sz w:val="24"/>
          <w:szCs w:val="24"/>
        </w:rPr>
      </w:pPr>
      <w:r w:rsidRPr="001E582B">
        <w:rPr>
          <w:rFonts w:asciiTheme="majorHAnsi" w:eastAsia="Calibri" w:hAnsiTheme="majorHAnsi" w:cs="Times New Roman"/>
          <w:sz w:val="24"/>
          <w:szCs w:val="24"/>
        </w:rPr>
        <w:t xml:space="preserve">In addition to the undergraduate programmes the </w:t>
      </w:r>
      <w:r w:rsidR="003863C9" w:rsidRPr="00B54F6E">
        <w:rPr>
          <w:rFonts w:ascii="Cambria" w:hAnsi="Cambria" w:cs="Times New Roman"/>
          <w:sz w:val="24"/>
          <w:szCs w:val="24"/>
        </w:rPr>
        <w:t xml:space="preserve">academic </w:t>
      </w:r>
      <w:r w:rsidR="003863C9">
        <w:rPr>
          <w:rFonts w:ascii="Cambria" w:hAnsi="Cambria" w:cs="Times New Roman"/>
          <w:sz w:val="24"/>
          <w:szCs w:val="24"/>
        </w:rPr>
        <w:t>u</w:t>
      </w:r>
      <w:r w:rsidR="003863C9" w:rsidRPr="00B54F6E">
        <w:rPr>
          <w:rFonts w:ascii="Cambria" w:hAnsi="Cambria" w:cs="Times New Roman"/>
          <w:sz w:val="24"/>
          <w:szCs w:val="24"/>
        </w:rPr>
        <w:t>nit</w:t>
      </w:r>
      <w:r w:rsidRPr="001E582B">
        <w:rPr>
          <w:rFonts w:asciiTheme="majorHAnsi" w:eastAsia="Calibri" w:hAnsiTheme="majorHAnsi" w:cs="Times New Roman"/>
          <w:sz w:val="24"/>
          <w:szCs w:val="24"/>
        </w:rPr>
        <w:t xml:space="preserve"> also </w:t>
      </w:r>
      <w:r w:rsidR="007B4B60" w:rsidRPr="001E582B">
        <w:rPr>
          <w:rFonts w:asciiTheme="majorHAnsi" w:eastAsia="Calibri" w:hAnsiTheme="majorHAnsi" w:cs="Times New Roman"/>
          <w:sz w:val="24"/>
          <w:szCs w:val="24"/>
        </w:rPr>
        <w:t>involves in</w:t>
      </w:r>
      <w:r w:rsidRPr="001E582B">
        <w:rPr>
          <w:rFonts w:asciiTheme="majorHAnsi" w:eastAsia="Calibri" w:hAnsiTheme="majorHAnsi" w:cs="Times New Roman"/>
          <w:sz w:val="24"/>
          <w:szCs w:val="24"/>
        </w:rPr>
        <w:t xml:space="preserve"> teaching and training of </w:t>
      </w:r>
      <w:r w:rsidR="007B4B60" w:rsidRPr="001E582B">
        <w:rPr>
          <w:rFonts w:asciiTheme="majorHAnsi" w:eastAsia="Calibri" w:hAnsiTheme="majorHAnsi" w:cs="Times New Roman"/>
          <w:sz w:val="24"/>
          <w:szCs w:val="24"/>
        </w:rPr>
        <w:t>the Postgraduate</w:t>
      </w:r>
      <w:r w:rsidRPr="001E582B">
        <w:rPr>
          <w:rFonts w:asciiTheme="majorHAnsi" w:eastAsia="Calibri" w:hAnsiTheme="majorHAnsi" w:cs="Times New Roman"/>
          <w:sz w:val="24"/>
          <w:szCs w:val="24"/>
        </w:rPr>
        <w:t xml:space="preserve"> scholars.</w:t>
      </w:r>
    </w:p>
    <w:p w:rsidR="00AF63D1" w:rsidRPr="001E582B" w:rsidRDefault="00AF63D1" w:rsidP="00AF63D1">
      <w:pPr>
        <w:jc w:val="both"/>
        <w:rPr>
          <w:rFonts w:asciiTheme="majorHAnsi" w:eastAsia="Calibri" w:hAnsiTheme="majorHAnsi" w:cs="Times New Roman"/>
          <w:sz w:val="24"/>
          <w:szCs w:val="24"/>
        </w:rPr>
      </w:pPr>
      <w:r w:rsidRPr="001E582B">
        <w:rPr>
          <w:rFonts w:asciiTheme="majorHAnsi" w:eastAsia="Calibri" w:hAnsiTheme="majorHAnsi" w:cs="Times New Roman"/>
          <w:sz w:val="24"/>
          <w:szCs w:val="24"/>
        </w:rPr>
        <w:t xml:space="preserve"> The academic members of the </w:t>
      </w:r>
      <w:r w:rsidR="003863C9" w:rsidRPr="00B54F6E">
        <w:rPr>
          <w:rFonts w:ascii="Cambria" w:hAnsi="Cambria" w:cs="Times New Roman"/>
          <w:sz w:val="24"/>
          <w:szCs w:val="24"/>
        </w:rPr>
        <w:t xml:space="preserve">academic </w:t>
      </w:r>
      <w:r w:rsidR="003863C9">
        <w:rPr>
          <w:rFonts w:ascii="Cambria" w:hAnsi="Cambria" w:cs="Times New Roman"/>
          <w:sz w:val="24"/>
          <w:szCs w:val="24"/>
        </w:rPr>
        <w:t>u</w:t>
      </w:r>
      <w:r w:rsidR="003863C9" w:rsidRPr="00B54F6E">
        <w:rPr>
          <w:rFonts w:ascii="Cambria" w:hAnsi="Cambria" w:cs="Times New Roman"/>
          <w:sz w:val="24"/>
          <w:szCs w:val="24"/>
        </w:rPr>
        <w:t>nit</w:t>
      </w:r>
      <w:r w:rsidRPr="001E582B">
        <w:rPr>
          <w:rFonts w:asciiTheme="majorHAnsi" w:eastAsia="Calibri" w:hAnsiTheme="majorHAnsi" w:cs="Times New Roman"/>
          <w:sz w:val="24"/>
          <w:szCs w:val="24"/>
        </w:rPr>
        <w:t xml:space="preserve"> provide healthcare service to the public at the Teaching Hospital of Ayurveda on honorary basis.</w:t>
      </w:r>
    </w:p>
    <w:p w:rsidR="00AF63D1" w:rsidRPr="001E582B" w:rsidRDefault="00AF63D1" w:rsidP="00AF63D1">
      <w:pPr>
        <w:jc w:val="both"/>
        <w:rPr>
          <w:rFonts w:asciiTheme="majorHAnsi" w:eastAsia="Calibri" w:hAnsiTheme="majorHAnsi" w:cs="Times New Roman"/>
          <w:sz w:val="24"/>
          <w:szCs w:val="24"/>
        </w:rPr>
      </w:pPr>
      <w:r w:rsidRPr="001E582B">
        <w:rPr>
          <w:rFonts w:asciiTheme="majorHAnsi" w:eastAsia="Calibri" w:hAnsiTheme="majorHAnsi" w:cs="Times New Roman"/>
          <w:sz w:val="24"/>
          <w:szCs w:val="24"/>
        </w:rPr>
        <w:t xml:space="preserve">The academic members of the </w:t>
      </w:r>
      <w:r w:rsidR="003863C9" w:rsidRPr="00B54F6E">
        <w:rPr>
          <w:rFonts w:ascii="Cambria" w:hAnsi="Cambria" w:cs="Times New Roman"/>
          <w:sz w:val="24"/>
          <w:szCs w:val="24"/>
        </w:rPr>
        <w:t xml:space="preserve">academic </w:t>
      </w:r>
      <w:r w:rsidR="003863C9">
        <w:rPr>
          <w:rFonts w:ascii="Cambria" w:hAnsi="Cambria" w:cs="Times New Roman"/>
          <w:sz w:val="24"/>
          <w:szCs w:val="24"/>
        </w:rPr>
        <w:t>u</w:t>
      </w:r>
      <w:r w:rsidR="003863C9" w:rsidRPr="00B54F6E">
        <w:rPr>
          <w:rFonts w:ascii="Cambria" w:hAnsi="Cambria" w:cs="Times New Roman"/>
          <w:sz w:val="24"/>
          <w:szCs w:val="24"/>
        </w:rPr>
        <w:t>nit</w:t>
      </w:r>
      <w:r w:rsidRPr="001E582B">
        <w:rPr>
          <w:rFonts w:asciiTheme="majorHAnsi" w:eastAsia="Calibri" w:hAnsiTheme="majorHAnsi" w:cs="Times New Roman"/>
          <w:sz w:val="24"/>
          <w:szCs w:val="24"/>
        </w:rPr>
        <w:t xml:space="preserve"> of </w:t>
      </w:r>
      <w:r w:rsidR="00D67D3B" w:rsidRPr="001E582B">
        <w:rPr>
          <w:rFonts w:asciiTheme="majorHAnsi" w:eastAsia="Calibri" w:hAnsiTheme="majorHAnsi" w:cs="Times New Roman"/>
          <w:sz w:val="24"/>
          <w:szCs w:val="24"/>
        </w:rPr>
        <w:t>Moalijat</w:t>
      </w:r>
      <w:r w:rsidR="007B4B60" w:rsidRPr="001E582B">
        <w:rPr>
          <w:rFonts w:asciiTheme="majorHAnsi" w:eastAsia="Calibri" w:hAnsiTheme="majorHAnsi" w:cs="Times New Roman"/>
          <w:sz w:val="24"/>
          <w:szCs w:val="24"/>
        </w:rPr>
        <w:t xml:space="preserve"> involve</w:t>
      </w:r>
      <w:r w:rsidRPr="001E582B">
        <w:rPr>
          <w:rFonts w:asciiTheme="majorHAnsi" w:eastAsia="Calibri" w:hAnsiTheme="majorHAnsi" w:cs="Times New Roman"/>
          <w:sz w:val="24"/>
          <w:szCs w:val="24"/>
        </w:rPr>
        <w:t xml:space="preserve"> in research </w:t>
      </w:r>
      <w:r w:rsidR="007B4B60" w:rsidRPr="001E582B">
        <w:rPr>
          <w:rFonts w:asciiTheme="majorHAnsi" w:eastAsia="Calibri" w:hAnsiTheme="majorHAnsi" w:cs="Times New Roman"/>
          <w:sz w:val="24"/>
          <w:szCs w:val="24"/>
        </w:rPr>
        <w:t>activities including</w:t>
      </w:r>
      <w:r w:rsidRPr="001E582B">
        <w:rPr>
          <w:rFonts w:asciiTheme="majorHAnsi" w:eastAsia="Calibri" w:hAnsiTheme="majorHAnsi" w:cs="Times New Roman"/>
          <w:sz w:val="24"/>
          <w:szCs w:val="24"/>
        </w:rPr>
        <w:t xml:space="preserve"> the undergraduate research programme for the </w:t>
      </w:r>
      <w:r w:rsidR="007B4B60" w:rsidRPr="001E582B">
        <w:rPr>
          <w:rFonts w:asciiTheme="majorHAnsi" w:eastAsia="Calibri" w:hAnsiTheme="majorHAnsi" w:cs="Times New Roman"/>
          <w:sz w:val="24"/>
          <w:szCs w:val="24"/>
        </w:rPr>
        <w:t>Level IV</w:t>
      </w:r>
      <w:r w:rsidRPr="001E582B">
        <w:rPr>
          <w:rFonts w:asciiTheme="majorHAnsi" w:eastAsia="Calibri" w:hAnsiTheme="majorHAnsi" w:cs="Times New Roman"/>
          <w:sz w:val="24"/>
          <w:szCs w:val="24"/>
        </w:rPr>
        <w:t xml:space="preserve"> students.</w:t>
      </w:r>
    </w:p>
    <w:p w:rsidR="00AF63D1" w:rsidRPr="001E582B" w:rsidRDefault="00AF63D1" w:rsidP="00AF63D1">
      <w:pPr>
        <w:jc w:val="both"/>
        <w:rPr>
          <w:rFonts w:asciiTheme="majorHAnsi" w:eastAsia="Calibri" w:hAnsiTheme="majorHAnsi" w:cs="Times New Roman"/>
          <w:sz w:val="24"/>
          <w:szCs w:val="24"/>
        </w:rPr>
      </w:pPr>
      <w:r w:rsidRPr="001E582B">
        <w:rPr>
          <w:rFonts w:asciiTheme="majorHAnsi" w:eastAsia="Calibri" w:hAnsiTheme="majorHAnsi" w:cs="Times New Roman"/>
          <w:sz w:val="24"/>
          <w:szCs w:val="24"/>
        </w:rPr>
        <w:t xml:space="preserve">The </w:t>
      </w:r>
      <w:r w:rsidR="003863C9" w:rsidRPr="00B54F6E">
        <w:rPr>
          <w:rFonts w:ascii="Cambria" w:hAnsi="Cambria" w:cs="Times New Roman"/>
          <w:sz w:val="24"/>
          <w:szCs w:val="24"/>
        </w:rPr>
        <w:t xml:space="preserve">academic </w:t>
      </w:r>
      <w:r w:rsidR="003863C9">
        <w:rPr>
          <w:rFonts w:ascii="Cambria" w:hAnsi="Cambria" w:cs="Times New Roman"/>
          <w:sz w:val="24"/>
          <w:szCs w:val="24"/>
        </w:rPr>
        <w:t>u</w:t>
      </w:r>
      <w:r w:rsidR="003863C9" w:rsidRPr="00B54F6E">
        <w:rPr>
          <w:rFonts w:ascii="Cambria" w:hAnsi="Cambria" w:cs="Times New Roman"/>
          <w:sz w:val="24"/>
          <w:szCs w:val="24"/>
        </w:rPr>
        <w:t>nit</w:t>
      </w:r>
      <w:r w:rsidRPr="001E582B">
        <w:rPr>
          <w:rFonts w:asciiTheme="majorHAnsi" w:eastAsia="Calibri" w:hAnsiTheme="majorHAnsi" w:cs="Times New Roman"/>
          <w:sz w:val="24"/>
          <w:szCs w:val="24"/>
        </w:rPr>
        <w:t xml:space="preserve"> of </w:t>
      </w:r>
      <w:r w:rsidR="00D67D3B" w:rsidRPr="001E582B">
        <w:rPr>
          <w:rFonts w:asciiTheme="majorHAnsi" w:eastAsia="Calibri" w:hAnsiTheme="majorHAnsi" w:cs="Times New Roman"/>
          <w:sz w:val="24"/>
          <w:szCs w:val="24"/>
        </w:rPr>
        <w:t>Moalijat</w:t>
      </w:r>
      <w:r w:rsidRPr="001E582B">
        <w:rPr>
          <w:rFonts w:asciiTheme="majorHAnsi" w:eastAsia="Calibri" w:hAnsiTheme="majorHAnsi" w:cs="Times New Roman"/>
          <w:sz w:val="24"/>
          <w:szCs w:val="24"/>
        </w:rPr>
        <w:t xml:space="preserve"> also conducts community based programmes such as Health camps, Health promotion awareness programmes through electronic and Mass media.  </w:t>
      </w:r>
    </w:p>
    <w:p w:rsidR="00AF63D1" w:rsidRPr="001E582B" w:rsidRDefault="00AF63D1" w:rsidP="00AF63D1">
      <w:pPr>
        <w:jc w:val="both"/>
        <w:rPr>
          <w:rFonts w:asciiTheme="majorHAnsi" w:eastAsia="Calibri" w:hAnsiTheme="majorHAnsi" w:cs="Times New Roman"/>
          <w:sz w:val="24"/>
          <w:szCs w:val="24"/>
        </w:rPr>
      </w:pPr>
      <w:r w:rsidRPr="001E582B">
        <w:rPr>
          <w:rFonts w:asciiTheme="majorHAnsi" w:eastAsia="Calibri" w:hAnsiTheme="majorHAnsi" w:cs="Times New Roman"/>
          <w:sz w:val="24"/>
          <w:szCs w:val="24"/>
        </w:rPr>
        <w:t xml:space="preserve">The </w:t>
      </w:r>
      <w:r w:rsidR="003863C9" w:rsidRPr="00B54F6E">
        <w:rPr>
          <w:rFonts w:ascii="Cambria" w:hAnsi="Cambria" w:cs="Times New Roman"/>
          <w:sz w:val="24"/>
          <w:szCs w:val="24"/>
        </w:rPr>
        <w:t xml:space="preserve">academic </w:t>
      </w:r>
      <w:r w:rsidR="003863C9">
        <w:rPr>
          <w:rFonts w:ascii="Cambria" w:hAnsi="Cambria" w:cs="Times New Roman"/>
          <w:sz w:val="24"/>
          <w:szCs w:val="24"/>
        </w:rPr>
        <w:t>u</w:t>
      </w:r>
      <w:r w:rsidR="003863C9" w:rsidRPr="00B54F6E">
        <w:rPr>
          <w:rFonts w:ascii="Cambria" w:hAnsi="Cambria" w:cs="Times New Roman"/>
          <w:sz w:val="24"/>
          <w:szCs w:val="24"/>
        </w:rPr>
        <w:t>nit</w:t>
      </w:r>
      <w:r w:rsidRPr="001E582B">
        <w:rPr>
          <w:rFonts w:asciiTheme="majorHAnsi" w:eastAsia="Calibri" w:hAnsiTheme="majorHAnsi" w:cs="Times New Roman"/>
          <w:sz w:val="24"/>
          <w:szCs w:val="24"/>
        </w:rPr>
        <w:t xml:space="preserve"> is now working to establish a Clinical Skills Development Laboratory and the Pathology Museum in order to produce competent Unani Medical graduates to meet the national and global demand. </w:t>
      </w:r>
    </w:p>
    <w:p w:rsidR="00AF63D1" w:rsidRDefault="00AF63D1" w:rsidP="00AF63D1">
      <w:pPr>
        <w:jc w:val="both"/>
        <w:rPr>
          <w:rFonts w:asciiTheme="majorHAnsi" w:eastAsia="Calibri" w:hAnsiTheme="majorHAnsi" w:cs="Times New Roman"/>
          <w:sz w:val="24"/>
          <w:szCs w:val="24"/>
        </w:rPr>
      </w:pPr>
      <w:r w:rsidRPr="001E582B">
        <w:rPr>
          <w:rFonts w:asciiTheme="majorHAnsi" w:eastAsia="Calibri" w:hAnsiTheme="majorHAnsi" w:cs="Times New Roman"/>
          <w:sz w:val="24"/>
          <w:szCs w:val="24"/>
        </w:rPr>
        <w:t xml:space="preserve">Further the </w:t>
      </w:r>
      <w:r w:rsidR="003863C9" w:rsidRPr="00B54F6E">
        <w:rPr>
          <w:rFonts w:ascii="Cambria" w:hAnsi="Cambria" w:cs="Times New Roman"/>
          <w:sz w:val="24"/>
          <w:szCs w:val="24"/>
        </w:rPr>
        <w:t xml:space="preserve">academic </w:t>
      </w:r>
      <w:r w:rsidR="003863C9">
        <w:rPr>
          <w:rFonts w:ascii="Cambria" w:hAnsi="Cambria" w:cs="Times New Roman"/>
          <w:sz w:val="24"/>
          <w:szCs w:val="24"/>
        </w:rPr>
        <w:t>u</w:t>
      </w:r>
      <w:r w:rsidR="003863C9" w:rsidRPr="00B54F6E">
        <w:rPr>
          <w:rFonts w:ascii="Cambria" w:hAnsi="Cambria" w:cs="Times New Roman"/>
          <w:sz w:val="24"/>
          <w:szCs w:val="24"/>
        </w:rPr>
        <w:t>nit</w:t>
      </w:r>
      <w:r w:rsidRPr="001E582B">
        <w:rPr>
          <w:rFonts w:asciiTheme="majorHAnsi" w:eastAsia="Calibri" w:hAnsiTheme="majorHAnsi" w:cs="Times New Roman"/>
          <w:sz w:val="24"/>
          <w:szCs w:val="24"/>
        </w:rPr>
        <w:t xml:space="preserve"> has taken a decision to train the trainers in order to update their knowledge and skills. </w:t>
      </w:r>
    </w:p>
    <w:p w:rsidR="00F2511A" w:rsidRDefault="00F2511A" w:rsidP="00AF63D1">
      <w:pPr>
        <w:jc w:val="both"/>
        <w:rPr>
          <w:rFonts w:asciiTheme="majorHAnsi" w:eastAsia="Calibri" w:hAnsiTheme="majorHAnsi" w:cs="Times New Roman"/>
          <w:sz w:val="24"/>
          <w:szCs w:val="24"/>
        </w:rPr>
      </w:pPr>
    </w:p>
    <w:p w:rsidR="003201D4" w:rsidRPr="00C91B71" w:rsidRDefault="0010439F" w:rsidP="003201D4">
      <w:pPr>
        <w:pBdr>
          <w:bottom w:val="single" w:sz="12" w:space="1" w:color="auto"/>
        </w:pBdr>
        <w:spacing w:line="360" w:lineRule="auto"/>
        <w:rPr>
          <w:rFonts w:asciiTheme="majorHAnsi" w:hAnsiTheme="majorHAnsi" w:cs="Times New Roman"/>
          <w:b/>
          <w:sz w:val="28"/>
          <w:szCs w:val="28"/>
        </w:rPr>
      </w:pPr>
      <w:r>
        <w:rPr>
          <w:rFonts w:asciiTheme="majorHAnsi" w:hAnsiTheme="majorHAnsi"/>
          <w:b/>
          <w:bCs/>
          <w:color w:val="000000" w:themeColor="text1"/>
          <w:sz w:val="28"/>
          <w:szCs w:val="28"/>
        </w:rPr>
        <w:lastRenderedPageBreak/>
        <w:t>Academic Unit</w:t>
      </w:r>
      <w:r w:rsidRPr="00AB5A32">
        <w:rPr>
          <w:rFonts w:asciiTheme="majorHAnsi" w:hAnsiTheme="majorHAnsi"/>
          <w:b/>
          <w:bCs/>
          <w:color w:val="000000" w:themeColor="text1"/>
          <w:sz w:val="28"/>
          <w:szCs w:val="28"/>
        </w:rPr>
        <w:t xml:space="preserve"> of</w:t>
      </w:r>
      <w:r w:rsidR="00CC7C31">
        <w:rPr>
          <w:rFonts w:asciiTheme="majorHAnsi" w:hAnsiTheme="majorHAnsi"/>
          <w:b/>
          <w:bCs/>
          <w:color w:val="000000" w:themeColor="text1"/>
          <w:sz w:val="28"/>
          <w:szCs w:val="28"/>
        </w:rPr>
        <w:t xml:space="preserve"> </w:t>
      </w:r>
      <w:r w:rsidR="003201D4" w:rsidRPr="00B76E34">
        <w:rPr>
          <w:rFonts w:asciiTheme="majorHAnsi" w:hAnsiTheme="majorHAnsi" w:cs="Times New Roman"/>
          <w:b/>
          <w:iCs/>
          <w:sz w:val="28"/>
          <w:szCs w:val="28"/>
        </w:rPr>
        <w:t>Ilmul</w:t>
      </w:r>
      <w:r w:rsidR="00CC7C31">
        <w:rPr>
          <w:rFonts w:asciiTheme="majorHAnsi" w:hAnsiTheme="majorHAnsi" w:cs="Times New Roman"/>
          <w:b/>
          <w:iCs/>
          <w:sz w:val="28"/>
          <w:szCs w:val="28"/>
        </w:rPr>
        <w:t xml:space="preserve"> </w:t>
      </w:r>
      <w:r w:rsidR="003201D4" w:rsidRPr="00B76E34">
        <w:rPr>
          <w:rFonts w:asciiTheme="majorHAnsi" w:hAnsiTheme="majorHAnsi" w:cs="Times New Roman"/>
          <w:b/>
          <w:iCs/>
          <w:sz w:val="28"/>
          <w:szCs w:val="28"/>
        </w:rPr>
        <w:t>Jarahat</w:t>
      </w:r>
      <w:r w:rsidR="003201D4" w:rsidRPr="00C91B71">
        <w:rPr>
          <w:rFonts w:asciiTheme="majorHAnsi" w:hAnsiTheme="majorHAnsi" w:cs="Times New Roman"/>
          <w:b/>
          <w:sz w:val="28"/>
          <w:szCs w:val="28"/>
        </w:rPr>
        <w:t xml:space="preserve"> </w:t>
      </w:r>
    </w:p>
    <w:p w:rsidR="00D8084E" w:rsidRDefault="00D8084E" w:rsidP="00B76E34">
      <w:pPr>
        <w:spacing w:line="360" w:lineRule="auto"/>
        <w:jc w:val="center"/>
        <w:rPr>
          <w:rFonts w:asciiTheme="majorHAnsi" w:hAnsiTheme="majorHAnsi" w:cs="Times New Roman"/>
          <w:sz w:val="24"/>
          <w:szCs w:val="24"/>
        </w:rPr>
      </w:pPr>
    </w:p>
    <w:p w:rsidR="003201D4" w:rsidRDefault="00B76E34" w:rsidP="00B76E34">
      <w:pPr>
        <w:spacing w:line="360" w:lineRule="auto"/>
        <w:jc w:val="center"/>
        <w:rPr>
          <w:rFonts w:asciiTheme="majorHAnsi" w:hAnsiTheme="majorHAnsi" w:cs="Times New Roman"/>
          <w:sz w:val="24"/>
          <w:szCs w:val="24"/>
        </w:rPr>
      </w:pPr>
      <w:r w:rsidRPr="00B76E34">
        <w:rPr>
          <w:rFonts w:asciiTheme="majorHAnsi" w:hAnsiTheme="majorHAnsi" w:cs="Times New Roman"/>
          <w:noProof/>
          <w:sz w:val="24"/>
          <w:szCs w:val="24"/>
        </w:rPr>
        <w:drawing>
          <wp:inline distT="0" distB="0" distL="0" distR="0">
            <wp:extent cx="3181350" cy="1552575"/>
            <wp:effectExtent l="19050" t="0" r="0" b="0"/>
            <wp:docPr id="470" name="Picture 4" descr="C:\Users\Rafeek Khan\Downloads\IMG-20190215-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feek Khan\Downloads\IMG-20190215-WA0051.jpg"/>
                    <pic:cNvPicPr>
                      <a:picLocks noChangeAspect="1" noChangeArrowheads="1"/>
                    </pic:cNvPicPr>
                  </pic:nvPicPr>
                  <pic:blipFill>
                    <a:blip r:embed="rId31" cstate="print"/>
                    <a:srcRect/>
                    <a:stretch>
                      <a:fillRect/>
                    </a:stretch>
                  </pic:blipFill>
                  <pic:spPr bwMode="auto">
                    <a:xfrm>
                      <a:off x="0" y="0"/>
                      <a:ext cx="3181350" cy="1552575"/>
                    </a:xfrm>
                    <a:prstGeom prst="rect">
                      <a:avLst/>
                    </a:prstGeom>
                    <a:noFill/>
                    <a:ln w="9525">
                      <a:noFill/>
                      <a:miter lim="800000"/>
                      <a:headEnd/>
                      <a:tailEnd/>
                    </a:ln>
                  </pic:spPr>
                </pic:pic>
              </a:graphicData>
            </a:graphic>
          </wp:inline>
        </w:drawing>
      </w:r>
    </w:p>
    <w:p w:rsidR="003324E1" w:rsidRPr="00AB5A32" w:rsidRDefault="003201D4" w:rsidP="00D8084E">
      <w:pPr>
        <w:jc w:val="both"/>
        <w:rPr>
          <w:rFonts w:asciiTheme="majorHAnsi" w:hAnsiTheme="majorHAnsi" w:cs="Times New Roman"/>
          <w:sz w:val="24"/>
          <w:szCs w:val="24"/>
        </w:rPr>
      </w:pPr>
      <w:r w:rsidRPr="00AB5A32">
        <w:rPr>
          <w:rFonts w:asciiTheme="majorHAnsi" w:hAnsiTheme="majorHAnsi" w:cs="Times New Roman"/>
          <w:sz w:val="24"/>
          <w:szCs w:val="24"/>
        </w:rPr>
        <w:t xml:space="preserve">The </w:t>
      </w:r>
      <w:r w:rsidR="003863C9" w:rsidRPr="00B54F6E">
        <w:rPr>
          <w:rFonts w:ascii="Cambria" w:hAnsi="Cambria" w:cs="Times New Roman"/>
          <w:sz w:val="24"/>
          <w:szCs w:val="24"/>
        </w:rPr>
        <w:t xml:space="preserve">academic </w:t>
      </w:r>
      <w:r w:rsidR="003863C9">
        <w:rPr>
          <w:rFonts w:ascii="Cambria" w:hAnsi="Cambria" w:cs="Times New Roman"/>
          <w:sz w:val="24"/>
          <w:szCs w:val="24"/>
        </w:rPr>
        <w:t>u</w:t>
      </w:r>
      <w:r w:rsidR="003863C9" w:rsidRPr="00B54F6E">
        <w:rPr>
          <w:rFonts w:ascii="Cambria" w:hAnsi="Cambria" w:cs="Times New Roman"/>
          <w:sz w:val="24"/>
          <w:szCs w:val="24"/>
        </w:rPr>
        <w:t>nit</w:t>
      </w:r>
      <w:r w:rsidRPr="00AB5A32">
        <w:rPr>
          <w:rFonts w:asciiTheme="majorHAnsi" w:hAnsiTheme="majorHAnsi" w:cs="Times New Roman"/>
          <w:sz w:val="24"/>
          <w:szCs w:val="24"/>
        </w:rPr>
        <w:t xml:space="preserve"> of </w:t>
      </w:r>
      <w:r w:rsidRPr="00AB5A32">
        <w:rPr>
          <w:rFonts w:asciiTheme="majorHAnsi" w:hAnsiTheme="majorHAnsi" w:cs="Times New Roman"/>
          <w:i/>
          <w:sz w:val="24"/>
          <w:szCs w:val="24"/>
        </w:rPr>
        <w:t>Ilmul</w:t>
      </w:r>
      <w:r w:rsidR="00CC7C31">
        <w:rPr>
          <w:rFonts w:asciiTheme="majorHAnsi" w:hAnsiTheme="majorHAnsi" w:cs="Times New Roman"/>
          <w:i/>
          <w:sz w:val="24"/>
          <w:szCs w:val="24"/>
        </w:rPr>
        <w:t xml:space="preserve"> </w:t>
      </w:r>
      <w:r w:rsidRPr="00AB5A32">
        <w:rPr>
          <w:rFonts w:asciiTheme="majorHAnsi" w:hAnsiTheme="majorHAnsi" w:cs="Times New Roman"/>
          <w:i/>
          <w:sz w:val="24"/>
          <w:szCs w:val="24"/>
        </w:rPr>
        <w:t>Jarahat</w:t>
      </w:r>
      <w:r w:rsidRPr="00AB5A32">
        <w:rPr>
          <w:rFonts w:asciiTheme="majorHAnsi" w:hAnsiTheme="majorHAnsi" w:cs="Times New Roman"/>
          <w:sz w:val="24"/>
          <w:szCs w:val="24"/>
        </w:rPr>
        <w:t xml:space="preserve"> basically offers lectures and practical trainings on  surgery and Ear, nose, throat and ophthalmology and </w:t>
      </w:r>
      <w:r w:rsidRPr="00AB5A32">
        <w:rPr>
          <w:rFonts w:asciiTheme="majorHAnsi" w:hAnsiTheme="majorHAnsi" w:cs="Times New Roman"/>
          <w:w w:val="105"/>
          <w:sz w:val="24"/>
          <w:szCs w:val="24"/>
        </w:rPr>
        <w:t xml:space="preserve">assist the smooth functioning of 285 direct student contact hours in the course units of </w:t>
      </w:r>
      <w:r w:rsidRPr="00AB5A32">
        <w:rPr>
          <w:rFonts w:asciiTheme="majorHAnsi" w:hAnsiTheme="majorHAnsi" w:cs="Times New Roman"/>
          <w:i/>
          <w:sz w:val="24"/>
          <w:szCs w:val="24"/>
        </w:rPr>
        <w:t>Ilmul</w:t>
      </w:r>
      <w:r w:rsidR="00CC7C31">
        <w:rPr>
          <w:rFonts w:asciiTheme="majorHAnsi" w:hAnsiTheme="majorHAnsi" w:cs="Times New Roman"/>
          <w:i/>
          <w:sz w:val="24"/>
          <w:szCs w:val="24"/>
        </w:rPr>
        <w:t xml:space="preserve"> </w:t>
      </w:r>
      <w:r w:rsidRPr="00AB5A32">
        <w:rPr>
          <w:rFonts w:asciiTheme="majorHAnsi" w:hAnsiTheme="majorHAnsi" w:cs="Times New Roman"/>
          <w:i/>
          <w:sz w:val="24"/>
          <w:szCs w:val="24"/>
        </w:rPr>
        <w:t>Jarahat</w:t>
      </w:r>
      <w:r w:rsidRPr="00AB5A32">
        <w:rPr>
          <w:rFonts w:asciiTheme="majorHAnsi" w:hAnsiTheme="majorHAnsi" w:cs="Times New Roman"/>
          <w:sz w:val="24"/>
          <w:szCs w:val="24"/>
        </w:rPr>
        <w:t xml:space="preserve"> (Unani Surgery) and Amraz e Ain AnfUznvaHalq (ENT Ophthalmology and Othodontology). The total credits offered by the Department of </w:t>
      </w:r>
      <w:r w:rsidRPr="00AB5A32">
        <w:rPr>
          <w:rFonts w:asciiTheme="majorHAnsi" w:hAnsiTheme="majorHAnsi" w:cs="Times New Roman"/>
          <w:i/>
          <w:iCs/>
          <w:sz w:val="24"/>
          <w:szCs w:val="24"/>
        </w:rPr>
        <w:t>Ilmul</w:t>
      </w:r>
      <w:r w:rsidR="00CC7C31">
        <w:rPr>
          <w:rFonts w:asciiTheme="majorHAnsi" w:hAnsiTheme="majorHAnsi" w:cs="Times New Roman"/>
          <w:i/>
          <w:iCs/>
          <w:sz w:val="24"/>
          <w:szCs w:val="24"/>
        </w:rPr>
        <w:t xml:space="preserve"> </w:t>
      </w:r>
      <w:r w:rsidR="00FB4613">
        <w:rPr>
          <w:rFonts w:asciiTheme="majorHAnsi" w:hAnsiTheme="majorHAnsi" w:cs="Times New Roman"/>
          <w:i/>
          <w:iCs/>
          <w:sz w:val="24"/>
          <w:szCs w:val="24"/>
        </w:rPr>
        <w:t>J</w:t>
      </w:r>
      <w:r w:rsidR="00FB4613" w:rsidRPr="00AB5A32">
        <w:rPr>
          <w:rFonts w:asciiTheme="majorHAnsi" w:hAnsiTheme="majorHAnsi" w:cs="Times New Roman"/>
          <w:i/>
          <w:iCs/>
          <w:sz w:val="24"/>
          <w:szCs w:val="24"/>
        </w:rPr>
        <w:t>arahat</w:t>
      </w:r>
      <w:r w:rsidRPr="00AB5A32">
        <w:rPr>
          <w:rFonts w:asciiTheme="majorHAnsi" w:hAnsiTheme="majorHAnsi" w:cs="Times New Roman"/>
          <w:sz w:val="24"/>
          <w:szCs w:val="24"/>
        </w:rPr>
        <w:t xml:space="preserve"> are 14 (lectures 135 hours and practical training 150 hours). Therefore, the </w:t>
      </w:r>
      <w:r w:rsidR="003863C9" w:rsidRPr="00B54F6E">
        <w:rPr>
          <w:rFonts w:ascii="Cambria" w:hAnsi="Cambria" w:cs="Times New Roman"/>
          <w:sz w:val="24"/>
          <w:szCs w:val="24"/>
        </w:rPr>
        <w:t xml:space="preserve">academic </w:t>
      </w:r>
      <w:r w:rsidR="003863C9">
        <w:rPr>
          <w:rFonts w:ascii="Cambria" w:hAnsi="Cambria" w:cs="Times New Roman"/>
          <w:sz w:val="24"/>
          <w:szCs w:val="24"/>
        </w:rPr>
        <w:t>u</w:t>
      </w:r>
      <w:r w:rsidR="003863C9" w:rsidRPr="00B54F6E">
        <w:rPr>
          <w:rFonts w:ascii="Cambria" w:hAnsi="Cambria" w:cs="Times New Roman"/>
          <w:sz w:val="24"/>
          <w:szCs w:val="24"/>
        </w:rPr>
        <w:t>nit</w:t>
      </w:r>
      <w:r w:rsidRPr="00AB5A32">
        <w:rPr>
          <w:rFonts w:asciiTheme="majorHAnsi" w:hAnsiTheme="majorHAnsi" w:cs="Times New Roman"/>
          <w:sz w:val="24"/>
          <w:szCs w:val="24"/>
        </w:rPr>
        <w:t xml:space="preserve"> plays an important role in disseminating knowledge and developing skills of the undergraduates with expected competencies which are vital to their sustainable and successful career as medical practitioner and researcher.</w:t>
      </w:r>
    </w:p>
    <w:p w:rsidR="003201D4" w:rsidRPr="00AB5A32" w:rsidRDefault="003201D4" w:rsidP="003201D4">
      <w:pPr>
        <w:spacing w:after="0"/>
        <w:jc w:val="both"/>
        <w:rPr>
          <w:rFonts w:asciiTheme="majorHAnsi" w:hAnsiTheme="majorHAnsi" w:cs="Times New Roman"/>
          <w:bCs/>
          <w:sz w:val="24"/>
          <w:szCs w:val="24"/>
          <w:lang w:val="en-GB"/>
        </w:rPr>
      </w:pPr>
      <w:r w:rsidRPr="00AB5A32">
        <w:rPr>
          <w:rFonts w:asciiTheme="majorHAnsi" w:hAnsiTheme="majorHAnsi" w:cs="Times New Roman"/>
          <w:bCs/>
          <w:sz w:val="24"/>
          <w:szCs w:val="24"/>
          <w:lang w:val="en-GB"/>
        </w:rPr>
        <w:t xml:space="preserve">The main Objectives of our </w:t>
      </w:r>
      <w:r w:rsidR="003863C9" w:rsidRPr="00B54F6E">
        <w:rPr>
          <w:rFonts w:ascii="Cambria" w:hAnsi="Cambria" w:cs="Times New Roman"/>
          <w:sz w:val="24"/>
          <w:szCs w:val="24"/>
        </w:rPr>
        <w:t xml:space="preserve">academic </w:t>
      </w:r>
      <w:r w:rsidR="003863C9">
        <w:rPr>
          <w:rFonts w:ascii="Cambria" w:hAnsi="Cambria" w:cs="Times New Roman"/>
          <w:sz w:val="24"/>
          <w:szCs w:val="24"/>
        </w:rPr>
        <w:t>u</w:t>
      </w:r>
      <w:r w:rsidR="003863C9" w:rsidRPr="00B54F6E">
        <w:rPr>
          <w:rFonts w:ascii="Cambria" w:hAnsi="Cambria" w:cs="Times New Roman"/>
          <w:sz w:val="24"/>
          <w:szCs w:val="24"/>
        </w:rPr>
        <w:t>nit</w:t>
      </w:r>
      <w:r w:rsidRPr="00AB5A32">
        <w:rPr>
          <w:rFonts w:asciiTheme="majorHAnsi" w:hAnsiTheme="majorHAnsi" w:cs="Times New Roman"/>
          <w:bCs/>
          <w:sz w:val="24"/>
          <w:szCs w:val="24"/>
          <w:lang w:val="en-GB"/>
        </w:rPr>
        <w:t xml:space="preserve"> are to </w:t>
      </w:r>
      <w:r w:rsidRPr="00AB5A32">
        <w:rPr>
          <w:rFonts w:asciiTheme="majorHAnsi" w:eastAsia="Arial Unicode MS" w:hAnsiTheme="majorHAnsi" w:cs="Times New Roman"/>
          <w:sz w:val="24"/>
          <w:szCs w:val="24"/>
        </w:rPr>
        <w:t xml:space="preserve">Identify the </w:t>
      </w:r>
      <w:r w:rsidRPr="00AB5A32">
        <w:rPr>
          <w:rFonts w:asciiTheme="majorHAnsi" w:hAnsiTheme="majorHAnsi" w:cs="Times New Roman"/>
          <w:sz w:val="24"/>
          <w:szCs w:val="24"/>
        </w:rPr>
        <w:t xml:space="preserve">problems at the first level of case and be able to refer whenever necessary, Diagnose and manage common surgical conditions according to Unani concept as well as modern science, Diagnose and perform operative procedures in minor surgical conditions; Competent with the capabilities of diagnosis and management of disease related to Eye, Ear, Nose, Throat (ENT) &amp; Oral cavity, Impart modern scientific methods and materials related diseases of Eye, ENT &amp; Oral cavity. The specific Strategic Objectives are to uplifting infra structure facilities and Establishment of skill Laboratory. </w:t>
      </w:r>
    </w:p>
    <w:p w:rsidR="003201D4" w:rsidRPr="00AB5A32" w:rsidRDefault="003201D4" w:rsidP="003201D4">
      <w:pPr>
        <w:spacing w:before="240" w:after="0"/>
        <w:jc w:val="both"/>
        <w:rPr>
          <w:rFonts w:asciiTheme="majorHAnsi" w:hAnsiTheme="majorHAnsi" w:cs="Times New Roman"/>
          <w:sz w:val="24"/>
          <w:szCs w:val="24"/>
        </w:rPr>
      </w:pPr>
      <w:r w:rsidRPr="00AB5A32">
        <w:rPr>
          <w:rFonts w:asciiTheme="majorHAnsi" w:hAnsiTheme="majorHAnsi" w:cs="Times New Roman"/>
          <w:sz w:val="24"/>
          <w:szCs w:val="24"/>
        </w:rPr>
        <w:t>We have adopted interactive teaching methods in our teaching practice such as students led seminars, Reflective practice, self - directed learning, case studies, short clips, group activities, assignments etc. at the end of the each semester, students’ feedback is obtained from the students  to improve the quality of teaching and peer-review assessment is practiced to enhance the teaching modality of lecturers.</w:t>
      </w:r>
    </w:p>
    <w:p w:rsidR="003201D4" w:rsidRPr="00AB5A32" w:rsidRDefault="003201D4" w:rsidP="003201D4">
      <w:pPr>
        <w:spacing w:before="240"/>
        <w:jc w:val="both"/>
        <w:rPr>
          <w:rFonts w:asciiTheme="majorHAnsi" w:hAnsiTheme="majorHAnsi" w:cs="Times New Roman"/>
          <w:sz w:val="24"/>
          <w:szCs w:val="24"/>
        </w:rPr>
      </w:pPr>
      <w:r w:rsidRPr="00AB5A32">
        <w:rPr>
          <w:rFonts w:asciiTheme="majorHAnsi" w:hAnsiTheme="majorHAnsi" w:cs="Times New Roman"/>
          <w:sz w:val="24"/>
          <w:szCs w:val="24"/>
        </w:rPr>
        <w:t xml:space="preserve">The practical sessions of Eye, ENT and surgery are conducted at National Ayurveda Teaching Hospital (NATH) Borella. A well prepared, informative student guide book is provided to each and every student to understand the role of them in the </w:t>
      </w:r>
      <w:r w:rsidR="004C19C9" w:rsidRPr="00B54F6E">
        <w:rPr>
          <w:rFonts w:ascii="Cambria" w:hAnsi="Cambria" w:cs="Times New Roman"/>
          <w:sz w:val="24"/>
          <w:szCs w:val="24"/>
        </w:rPr>
        <w:t xml:space="preserve">academic </w:t>
      </w:r>
      <w:r w:rsidR="004C19C9">
        <w:rPr>
          <w:rFonts w:ascii="Cambria" w:hAnsi="Cambria" w:cs="Times New Roman"/>
          <w:sz w:val="24"/>
          <w:szCs w:val="24"/>
        </w:rPr>
        <w:t>u</w:t>
      </w:r>
      <w:r w:rsidR="004C19C9" w:rsidRPr="00B54F6E">
        <w:rPr>
          <w:rFonts w:ascii="Cambria" w:hAnsi="Cambria" w:cs="Times New Roman"/>
          <w:sz w:val="24"/>
          <w:szCs w:val="24"/>
        </w:rPr>
        <w:t>nit</w:t>
      </w:r>
      <w:r w:rsidRPr="00AB5A32">
        <w:rPr>
          <w:rFonts w:asciiTheme="majorHAnsi" w:hAnsiTheme="majorHAnsi" w:cs="Times New Roman"/>
          <w:sz w:val="24"/>
          <w:szCs w:val="24"/>
        </w:rPr>
        <w:t xml:space="preserve">. In order to assure the quality of our </w:t>
      </w:r>
      <w:r w:rsidR="004C19C9" w:rsidRPr="00B54F6E">
        <w:rPr>
          <w:rFonts w:ascii="Cambria" w:hAnsi="Cambria" w:cs="Times New Roman"/>
          <w:sz w:val="24"/>
          <w:szCs w:val="24"/>
        </w:rPr>
        <w:t xml:space="preserve">academic </w:t>
      </w:r>
      <w:r w:rsidR="004C19C9">
        <w:rPr>
          <w:rFonts w:ascii="Cambria" w:hAnsi="Cambria" w:cs="Times New Roman"/>
          <w:sz w:val="24"/>
          <w:szCs w:val="24"/>
        </w:rPr>
        <w:t>u</w:t>
      </w:r>
      <w:r w:rsidR="004C19C9" w:rsidRPr="00B54F6E">
        <w:rPr>
          <w:rFonts w:ascii="Cambria" w:hAnsi="Cambria" w:cs="Times New Roman"/>
          <w:sz w:val="24"/>
          <w:szCs w:val="24"/>
        </w:rPr>
        <w:t>nit</w:t>
      </w:r>
      <w:r w:rsidRPr="00AB5A32">
        <w:rPr>
          <w:rFonts w:asciiTheme="majorHAnsi" w:hAnsiTheme="majorHAnsi" w:cs="Times New Roman"/>
          <w:sz w:val="24"/>
          <w:szCs w:val="24"/>
        </w:rPr>
        <w:t xml:space="preserve">, we ensure implementing various practices such as, strictly following assignment deadline, using video clips to demonstrate surgeries, conducting </w:t>
      </w:r>
      <w:r w:rsidR="004C19C9" w:rsidRPr="00B54F6E">
        <w:rPr>
          <w:rFonts w:ascii="Cambria" w:hAnsi="Cambria" w:cs="Times New Roman"/>
          <w:sz w:val="24"/>
          <w:szCs w:val="24"/>
        </w:rPr>
        <w:t xml:space="preserve">academic </w:t>
      </w:r>
      <w:r w:rsidR="004C19C9">
        <w:rPr>
          <w:rFonts w:ascii="Cambria" w:hAnsi="Cambria" w:cs="Times New Roman"/>
          <w:sz w:val="24"/>
          <w:szCs w:val="24"/>
        </w:rPr>
        <w:t>u</w:t>
      </w:r>
      <w:r w:rsidR="004C19C9" w:rsidRPr="00B54F6E">
        <w:rPr>
          <w:rFonts w:ascii="Cambria" w:hAnsi="Cambria" w:cs="Times New Roman"/>
          <w:sz w:val="24"/>
          <w:szCs w:val="24"/>
        </w:rPr>
        <w:t>nit</w:t>
      </w:r>
      <w:r w:rsidRPr="00AB5A32">
        <w:rPr>
          <w:rFonts w:asciiTheme="majorHAnsi" w:hAnsiTheme="majorHAnsi" w:cs="Times New Roman"/>
          <w:sz w:val="24"/>
          <w:szCs w:val="24"/>
        </w:rPr>
        <w:t xml:space="preserve"> monthly meetings with student representative etc.</w:t>
      </w:r>
      <w:r w:rsidR="004C19C9">
        <w:rPr>
          <w:rFonts w:asciiTheme="majorHAnsi" w:hAnsiTheme="majorHAnsi" w:cs="Times New Roman"/>
          <w:sz w:val="24"/>
          <w:szCs w:val="24"/>
        </w:rPr>
        <w:t xml:space="preserve"> </w:t>
      </w:r>
      <w:r w:rsidRPr="00AB5A32">
        <w:rPr>
          <w:rFonts w:asciiTheme="majorHAnsi" w:hAnsiTheme="majorHAnsi" w:cs="Times New Roman"/>
          <w:sz w:val="24"/>
          <w:szCs w:val="24"/>
        </w:rPr>
        <w:t xml:space="preserve">Strengths of our </w:t>
      </w:r>
      <w:r w:rsidR="004C19C9" w:rsidRPr="00B54F6E">
        <w:rPr>
          <w:rFonts w:ascii="Cambria" w:hAnsi="Cambria" w:cs="Times New Roman"/>
          <w:sz w:val="24"/>
          <w:szCs w:val="24"/>
        </w:rPr>
        <w:t xml:space="preserve">academic </w:t>
      </w:r>
      <w:r w:rsidR="004C19C9">
        <w:rPr>
          <w:rFonts w:ascii="Cambria" w:hAnsi="Cambria" w:cs="Times New Roman"/>
          <w:sz w:val="24"/>
          <w:szCs w:val="24"/>
        </w:rPr>
        <w:t>u</w:t>
      </w:r>
      <w:r w:rsidR="004C19C9" w:rsidRPr="00B54F6E">
        <w:rPr>
          <w:rFonts w:ascii="Cambria" w:hAnsi="Cambria" w:cs="Times New Roman"/>
          <w:sz w:val="24"/>
          <w:szCs w:val="24"/>
        </w:rPr>
        <w:t>nit</w:t>
      </w:r>
      <w:r w:rsidRPr="00AB5A32">
        <w:rPr>
          <w:rFonts w:asciiTheme="majorHAnsi" w:hAnsiTheme="majorHAnsi" w:cs="Times New Roman"/>
          <w:sz w:val="24"/>
          <w:szCs w:val="24"/>
        </w:rPr>
        <w:t xml:space="preserve"> are arranging and </w:t>
      </w:r>
      <w:r w:rsidR="003324E1" w:rsidRPr="00AB5A32">
        <w:rPr>
          <w:rFonts w:asciiTheme="majorHAnsi" w:hAnsiTheme="majorHAnsi" w:cs="Times New Roman"/>
          <w:sz w:val="24"/>
          <w:szCs w:val="24"/>
        </w:rPr>
        <w:t>participating</w:t>
      </w:r>
      <w:r w:rsidRPr="00AB5A32">
        <w:rPr>
          <w:rFonts w:asciiTheme="majorHAnsi" w:hAnsiTheme="majorHAnsi" w:cs="Times New Roman"/>
          <w:sz w:val="24"/>
          <w:szCs w:val="24"/>
        </w:rPr>
        <w:t xml:space="preserve"> medical camps, practical observation on cataract surgery, training program on circumcision and first aid.  </w:t>
      </w:r>
    </w:p>
    <w:p w:rsidR="00E126B3" w:rsidRDefault="0010439F" w:rsidP="00E126B3">
      <w:pPr>
        <w:pBdr>
          <w:bottom w:val="single" w:sz="12" w:space="1" w:color="auto"/>
        </w:pBdr>
        <w:rPr>
          <w:rFonts w:asciiTheme="majorHAnsi" w:hAnsiTheme="majorHAnsi" w:cs="Times New Roman"/>
          <w:sz w:val="24"/>
          <w:szCs w:val="24"/>
        </w:rPr>
      </w:pPr>
      <w:r>
        <w:rPr>
          <w:rFonts w:asciiTheme="majorHAnsi" w:hAnsiTheme="majorHAnsi"/>
          <w:b/>
          <w:bCs/>
          <w:color w:val="000000" w:themeColor="text1"/>
          <w:sz w:val="28"/>
          <w:szCs w:val="28"/>
        </w:rPr>
        <w:lastRenderedPageBreak/>
        <w:t>Academic Unit</w:t>
      </w:r>
      <w:r w:rsidRPr="00AB5A32">
        <w:rPr>
          <w:rFonts w:asciiTheme="majorHAnsi" w:hAnsiTheme="majorHAnsi"/>
          <w:b/>
          <w:bCs/>
          <w:color w:val="000000" w:themeColor="text1"/>
          <w:sz w:val="28"/>
          <w:szCs w:val="28"/>
        </w:rPr>
        <w:t xml:space="preserve"> of</w:t>
      </w:r>
      <w:r w:rsidR="003201D4" w:rsidRPr="00AB5A32">
        <w:rPr>
          <w:rFonts w:asciiTheme="majorHAnsi" w:hAnsiTheme="majorHAnsi" w:cs="Times New Roman"/>
          <w:b/>
          <w:sz w:val="28"/>
          <w:szCs w:val="28"/>
        </w:rPr>
        <w:t xml:space="preserve"> </w:t>
      </w:r>
      <w:r w:rsidR="00E46F6A" w:rsidRPr="00AB5A32">
        <w:rPr>
          <w:rFonts w:asciiTheme="majorHAnsi" w:hAnsiTheme="majorHAnsi" w:cs="Times New Roman"/>
          <w:b/>
          <w:sz w:val="28"/>
          <w:szCs w:val="28"/>
        </w:rPr>
        <w:t>Amraz e Niswan, Qabalat</w:t>
      </w:r>
      <w:r w:rsidR="00AD6573">
        <w:rPr>
          <w:rFonts w:asciiTheme="majorHAnsi" w:hAnsiTheme="majorHAnsi" w:cs="Times New Roman"/>
          <w:b/>
          <w:sz w:val="28"/>
          <w:szCs w:val="28"/>
        </w:rPr>
        <w:t xml:space="preserve"> </w:t>
      </w:r>
      <w:r w:rsidR="00E46F6A" w:rsidRPr="00AB5A32">
        <w:rPr>
          <w:rFonts w:asciiTheme="majorHAnsi" w:hAnsiTheme="majorHAnsi" w:cs="Times New Roman"/>
          <w:b/>
          <w:sz w:val="28"/>
          <w:szCs w:val="28"/>
        </w:rPr>
        <w:t>va</w:t>
      </w:r>
      <w:r w:rsidR="00AD6573">
        <w:rPr>
          <w:rFonts w:asciiTheme="majorHAnsi" w:hAnsiTheme="majorHAnsi" w:cs="Times New Roman"/>
          <w:b/>
          <w:sz w:val="28"/>
          <w:szCs w:val="28"/>
        </w:rPr>
        <w:t xml:space="preserve"> </w:t>
      </w:r>
      <w:r w:rsidR="00E46F6A" w:rsidRPr="00AB5A32">
        <w:rPr>
          <w:rFonts w:asciiTheme="majorHAnsi" w:hAnsiTheme="majorHAnsi" w:cs="Times New Roman"/>
          <w:b/>
          <w:sz w:val="28"/>
          <w:szCs w:val="28"/>
        </w:rPr>
        <w:t xml:space="preserve">Atfal </w:t>
      </w:r>
    </w:p>
    <w:p w:rsidR="00E126B3" w:rsidRDefault="00E126B3" w:rsidP="00B76E34">
      <w:pPr>
        <w:spacing w:line="360" w:lineRule="auto"/>
        <w:jc w:val="center"/>
        <w:rPr>
          <w:rFonts w:asciiTheme="majorHAnsi" w:hAnsiTheme="majorHAnsi" w:cs="Times New Roman"/>
          <w:sz w:val="24"/>
          <w:szCs w:val="24"/>
        </w:rPr>
      </w:pPr>
    </w:p>
    <w:p w:rsidR="00E126B3" w:rsidRDefault="00B76E34" w:rsidP="00B76E34">
      <w:pPr>
        <w:spacing w:line="360" w:lineRule="auto"/>
        <w:jc w:val="center"/>
        <w:rPr>
          <w:rFonts w:asciiTheme="majorHAnsi" w:hAnsiTheme="majorHAnsi" w:cs="Times New Roman"/>
          <w:sz w:val="24"/>
          <w:szCs w:val="24"/>
        </w:rPr>
      </w:pPr>
      <w:r w:rsidRPr="00B76E34">
        <w:rPr>
          <w:rFonts w:asciiTheme="majorHAnsi" w:hAnsiTheme="majorHAnsi" w:cs="Times New Roman"/>
          <w:noProof/>
          <w:sz w:val="24"/>
          <w:szCs w:val="24"/>
        </w:rPr>
        <w:drawing>
          <wp:inline distT="0" distB="0" distL="0" distR="0">
            <wp:extent cx="3371850" cy="1695450"/>
            <wp:effectExtent l="19050" t="0" r="0" b="0"/>
            <wp:docPr id="471" name="Picture 1" descr="C:\Users\admin\Desktop\20181004_09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81004_090906.jpg"/>
                    <pic:cNvPicPr>
                      <a:picLocks noChangeAspect="1" noChangeArrowheads="1"/>
                    </pic:cNvPicPr>
                  </pic:nvPicPr>
                  <pic:blipFill>
                    <a:blip r:embed="rId32" cstate="print"/>
                    <a:srcRect/>
                    <a:stretch>
                      <a:fillRect/>
                    </a:stretch>
                  </pic:blipFill>
                  <pic:spPr bwMode="auto">
                    <a:xfrm>
                      <a:off x="0" y="0"/>
                      <a:ext cx="3371850" cy="1695450"/>
                    </a:xfrm>
                    <a:prstGeom prst="rect">
                      <a:avLst/>
                    </a:prstGeom>
                    <a:noFill/>
                    <a:ln w="9525">
                      <a:noFill/>
                      <a:miter lim="800000"/>
                      <a:headEnd/>
                      <a:tailEnd/>
                    </a:ln>
                  </pic:spPr>
                </pic:pic>
              </a:graphicData>
            </a:graphic>
          </wp:inline>
        </w:drawing>
      </w:r>
    </w:p>
    <w:p w:rsidR="003201D4" w:rsidRPr="00967954" w:rsidRDefault="003201D4" w:rsidP="00E126B3">
      <w:pPr>
        <w:spacing w:line="240" w:lineRule="auto"/>
        <w:jc w:val="both"/>
        <w:rPr>
          <w:rFonts w:asciiTheme="majorHAnsi" w:hAnsiTheme="majorHAnsi" w:cs="Times New Roman"/>
          <w:b/>
          <w:sz w:val="28"/>
          <w:szCs w:val="28"/>
        </w:rPr>
      </w:pPr>
      <w:r w:rsidRPr="00AB5A32">
        <w:rPr>
          <w:rFonts w:asciiTheme="majorHAnsi" w:hAnsiTheme="majorHAnsi" w:cs="Times New Roman"/>
          <w:sz w:val="24"/>
          <w:szCs w:val="24"/>
        </w:rPr>
        <w:t xml:space="preserve">The </w:t>
      </w:r>
      <w:r w:rsidR="004C19C9" w:rsidRPr="00B54F6E">
        <w:rPr>
          <w:rFonts w:ascii="Cambria" w:hAnsi="Cambria" w:cs="Times New Roman"/>
          <w:sz w:val="24"/>
          <w:szCs w:val="24"/>
        </w:rPr>
        <w:t xml:space="preserve">academic </w:t>
      </w:r>
      <w:r w:rsidR="004C19C9">
        <w:rPr>
          <w:rFonts w:ascii="Cambria" w:hAnsi="Cambria" w:cs="Times New Roman"/>
          <w:sz w:val="24"/>
          <w:szCs w:val="24"/>
        </w:rPr>
        <w:t>u</w:t>
      </w:r>
      <w:r w:rsidR="004C19C9" w:rsidRPr="00B54F6E">
        <w:rPr>
          <w:rFonts w:ascii="Cambria" w:hAnsi="Cambria" w:cs="Times New Roman"/>
          <w:sz w:val="24"/>
          <w:szCs w:val="24"/>
        </w:rPr>
        <w:t>nit</w:t>
      </w:r>
      <w:r w:rsidRPr="00AB5A32">
        <w:rPr>
          <w:rFonts w:asciiTheme="majorHAnsi" w:hAnsiTheme="majorHAnsi" w:cs="Times New Roman"/>
          <w:sz w:val="24"/>
          <w:szCs w:val="24"/>
        </w:rPr>
        <w:t xml:space="preserve"> of Amraz e Niswan, QabalatvaAtfal basically offers lectures and practical trainings on Unani Gynecology, Obstetrics and Pediatrics and </w:t>
      </w:r>
      <w:r w:rsidRPr="00AB5A32">
        <w:rPr>
          <w:rFonts w:asciiTheme="majorHAnsi" w:hAnsiTheme="majorHAnsi" w:cs="Times New Roman"/>
          <w:w w:val="105"/>
          <w:sz w:val="24"/>
          <w:szCs w:val="24"/>
        </w:rPr>
        <w:t>assist</w:t>
      </w:r>
      <w:r w:rsidR="004C19C9">
        <w:rPr>
          <w:rFonts w:asciiTheme="majorHAnsi" w:hAnsiTheme="majorHAnsi" w:cs="Times New Roman"/>
          <w:w w:val="105"/>
          <w:sz w:val="24"/>
          <w:szCs w:val="24"/>
        </w:rPr>
        <w:t xml:space="preserve"> </w:t>
      </w:r>
      <w:r w:rsidRPr="00AB5A32">
        <w:rPr>
          <w:rFonts w:asciiTheme="majorHAnsi" w:hAnsiTheme="majorHAnsi" w:cs="Times New Roman"/>
          <w:w w:val="105"/>
          <w:sz w:val="24"/>
          <w:szCs w:val="24"/>
        </w:rPr>
        <w:t>the</w:t>
      </w:r>
      <w:r w:rsidR="004C19C9">
        <w:rPr>
          <w:rFonts w:asciiTheme="majorHAnsi" w:hAnsiTheme="majorHAnsi" w:cs="Times New Roman"/>
          <w:w w:val="105"/>
          <w:sz w:val="24"/>
          <w:szCs w:val="24"/>
        </w:rPr>
        <w:t xml:space="preserve"> </w:t>
      </w:r>
      <w:r w:rsidRPr="00AB5A32">
        <w:rPr>
          <w:rFonts w:asciiTheme="majorHAnsi" w:hAnsiTheme="majorHAnsi" w:cs="Times New Roman"/>
          <w:w w:val="105"/>
          <w:sz w:val="24"/>
          <w:szCs w:val="24"/>
        </w:rPr>
        <w:t>smooth</w:t>
      </w:r>
      <w:r w:rsidR="004C19C9">
        <w:rPr>
          <w:rFonts w:asciiTheme="majorHAnsi" w:hAnsiTheme="majorHAnsi" w:cs="Times New Roman"/>
          <w:w w:val="105"/>
          <w:sz w:val="24"/>
          <w:szCs w:val="24"/>
        </w:rPr>
        <w:t xml:space="preserve"> </w:t>
      </w:r>
      <w:r w:rsidRPr="00AB5A32">
        <w:rPr>
          <w:rFonts w:asciiTheme="majorHAnsi" w:hAnsiTheme="majorHAnsi" w:cs="Times New Roman"/>
          <w:w w:val="105"/>
          <w:sz w:val="24"/>
          <w:szCs w:val="24"/>
        </w:rPr>
        <w:t xml:space="preserve">functioning of 270 direct student contact hours in the course units of Amaraz e Niswan (Gynecology), </w:t>
      </w:r>
      <w:r w:rsidR="00B269B8" w:rsidRPr="00AB5A32">
        <w:rPr>
          <w:rFonts w:asciiTheme="majorHAnsi" w:hAnsiTheme="majorHAnsi" w:cs="Times New Roman"/>
          <w:w w:val="105"/>
          <w:sz w:val="24"/>
          <w:szCs w:val="24"/>
        </w:rPr>
        <w:t>Qabalat</w:t>
      </w:r>
      <w:r w:rsidRPr="00AB5A32">
        <w:rPr>
          <w:rFonts w:asciiTheme="majorHAnsi" w:hAnsiTheme="majorHAnsi" w:cs="Times New Roman"/>
          <w:w w:val="105"/>
          <w:sz w:val="24"/>
          <w:szCs w:val="24"/>
        </w:rPr>
        <w:t>(Obstetrics) and Atfal (Pediatrics).</w:t>
      </w:r>
      <w:r w:rsidRPr="00AB5A32">
        <w:rPr>
          <w:rFonts w:asciiTheme="majorHAnsi" w:hAnsiTheme="majorHAnsi" w:cs="Times New Roman"/>
          <w:sz w:val="24"/>
          <w:szCs w:val="24"/>
        </w:rPr>
        <w:t xml:space="preserve">The total credits offered by this </w:t>
      </w:r>
      <w:r w:rsidR="004C19C9" w:rsidRPr="00B54F6E">
        <w:rPr>
          <w:rFonts w:ascii="Cambria" w:hAnsi="Cambria" w:cs="Times New Roman"/>
          <w:sz w:val="24"/>
          <w:szCs w:val="24"/>
        </w:rPr>
        <w:t xml:space="preserve">academic </w:t>
      </w:r>
      <w:r w:rsidR="004C19C9">
        <w:rPr>
          <w:rFonts w:ascii="Cambria" w:hAnsi="Cambria" w:cs="Times New Roman"/>
          <w:sz w:val="24"/>
          <w:szCs w:val="24"/>
        </w:rPr>
        <w:t>u</w:t>
      </w:r>
      <w:r w:rsidR="004C19C9" w:rsidRPr="00B54F6E">
        <w:rPr>
          <w:rFonts w:ascii="Cambria" w:hAnsi="Cambria" w:cs="Times New Roman"/>
          <w:sz w:val="24"/>
          <w:szCs w:val="24"/>
        </w:rPr>
        <w:t>nit</w:t>
      </w:r>
      <w:r w:rsidRPr="00AB5A32">
        <w:rPr>
          <w:rFonts w:asciiTheme="majorHAnsi" w:hAnsiTheme="majorHAnsi" w:cs="Times New Roman"/>
          <w:sz w:val="24"/>
          <w:szCs w:val="24"/>
        </w:rPr>
        <w:t xml:space="preserve"> are 19 (lectures 180 hours and practical 210 hours). Therefore, the </w:t>
      </w:r>
      <w:r w:rsidR="004C19C9" w:rsidRPr="00B54F6E">
        <w:rPr>
          <w:rFonts w:ascii="Cambria" w:hAnsi="Cambria" w:cs="Times New Roman"/>
          <w:sz w:val="24"/>
          <w:szCs w:val="24"/>
        </w:rPr>
        <w:t xml:space="preserve">academic </w:t>
      </w:r>
      <w:r w:rsidR="004C19C9">
        <w:rPr>
          <w:rFonts w:ascii="Cambria" w:hAnsi="Cambria" w:cs="Times New Roman"/>
          <w:sz w:val="24"/>
          <w:szCs w:val="24"/>
        </w:rPr>
        <w:t>u</w:t>
      </w:r>
      <w:r w:rsidR="004C19C9" w:rsidRPr="00B54F6E">
        <w:rPr>
          <w:rFonts w:ascii="Cambria" w:hAnsi="Cambria" w:cs="Times New Roman"/>
          <w:sz w:val="24"/>
          <w:szCs w:val="24"/>
        </w:rPr>
        <w:t>nit</w:t>
      </w:r>
      <w:r w:rsidRPr="00AB5A32">
        <w:rPr>
          <w:rFonts w:asciiTheme="majorHAnsi" w:hAnsiTheme="majorHAnsi" w:cs="Times New Roman"/>
          <w:sz w:val="24"/>
          <w:szCs w:val="24"/>
        </w:rPr>
        <w:t xml:space="preserve"> plays an important role in disseminating knowledge and developing skills of the undergraduates with expected competencies which are vital to their sustainable and successful career as medical practitioner and researcher.</w:t>
      </w:r>
    </w:p>
    <w:p w:rsidR="003201D4" w:rsidRPr="00B76E34" w:rsidRDefault="003201D4" w:rsidP="00E126B3">
      <w:pPr>
        <w:spacing w:line="240" w:lineRule="auto"/>
        <w:jc w:val="both"/>
        <w:rPr>
          <w:rFonts w:asciiTheme="majorHAnsi" w:hAnsiTheme="majorHAnsi" w:cs="Times New Roman"/>
          <w:sz w:val="24"/>
          <w:szCs w:val="24"/>
        </w:rPr>
      </w:pPr>
      <w:r w:rsidRPr="00AB5A32">
        <w:rPr>
          <w:rFonts w:asciiTheme="majorHAnsi" w:hAnsiTheme="majorHAnsi" w:cs="Times New Roman"/>
          <w:bCs/>
          <w:sz w:val="24"/>
          <w:szCs w:val="24"/>
          <w:lang w:val="en-GB"/>
        </w:rPr>
        <w:t xml:space="preserve">The main Objectives of our </w:t>
      </w:r>
      <w:r w:rsidR="004C19C9" w:rsidRPr="00B54F6E">
        <w:rPr>
          <w:rFonts w:ascii="Cambria" w:hAnsi="Cambria" w:cs="Times New Roman"/>
          <w:sz w:val="24"/>
          <w:szCs w:val="24"/>
        </w:rPr>
        <w:t xml:space="preserve">academic </w:t>
      </w:r>
      <w:r w:rsidR="004C19C9">
        <w:rPr>
          <w:rFonts w:ascii="Cambria" w:hAnsi="Cambria" w:cs="Times New Roman"/>
          <w:sz w:val="24"/>
          <w:szCs w:val="24"/>
        </w:rPr>
        <w:t>u</w:t>
      </w:r>
      <w:r w:rsidR="004C19C9" w:rsidRPr="00B54F6E">
        <w:rPr>
          <w:rFonts w:ascii="Cambria" w:hAnsi="Cambria" w:cs="Times New Roman"/>
          <w:sz w:val="24"/>
          <w:szCs w:val="24"/>
        </w:rPr>
        <w:t>nit</w:t>
      </w:r>
      <w:r w:rsidRPr="00AB5A32">
        <w:rPr>
          <w:rFonts w:asciiTheme="majorHAnsi" w:hAnsiTheme="majorHAnsi" w:cs="Times New Roman"/>
          <w:bCs/>
          <w:sz w:val="24"/>
          <w:szCs w:val="24"/>
          <w:lang w:val="en-GB"/>
        </w:rPr>
        <w:t xml:space="preserve"> are to </w:t>
      </w:r>
      <w:r w:rsidRPr="00AB5A32">
        <w:rPr>
          <w:rFonts w:asciiTheme="majorHAnsi" w:hAnsiTheme="majorHAnsi" w:cs="Times New Roman"/>
          <w:sz w:val="24"/>
          <w:szCs w:val="24"/>
          <w:lang w:val="en-GB"/>
        </w:rPr>
        <w:t>Identify common Paediatric, Gynaecological and Obstetrical problems and compare &amp; Contrast the pathological changes based on Unani and modern medical systems, to</w:t>
      </w:r>
      <w:r w:rsidR="004C19C9">
        <w:rPr>
          <w:rFonts w:asciiTheme="majorHAnsi" w:hAnsiTheme="majorHAnsi" w:cs="Times New Roman"/>
          <w:sz w:val="24"/>
          <w:szCs w:val="24"/>
          <w:lang w:val="en-GB"/>
        </w:rPr>
        <w:t xml:space="preserve"> </w:t>
      </w:r>
      <w:r w:rsidRPr="00AB5A32">
        <w:rPr>
          <w:rFonts w:asciiTheme="majorHAnsi" w:hAnsiTheme="majorHAnsi" w:cs="Times New Roman"/>
          <w:sz w:val="24"/>
          <w:szCs w:val="24"/>
          <w:lang w:val="en-GB"/>
        </w:rPr>
        <w:t xml:space="preserve">Guide the caregivers to promote and maintain health during childhood, reproductive age and menopausal period, Manage paediatrics, gynaecological &amp; Obstetrics problems with appropriate Unani treatment modalities and to refer when necessary and Handle normal </w:t>
      </w:r>
      <w:r w:rsidR="00755701" w:rsidRPr="00AB5A32">
        <w:rPr>
          <w:rFonts w:asciiTheme="majorHAnsi" w:hAnsiTheme="majorHAnsi" w:cs="Times New Roman"/>
          <w:sz w:val="24"/>
          <w:szCs w:val="24"/>
          <w:lang w:val="en-GB"/>
        </w:rPr>
        <w:t>labour</w:t>
      </w:r>
      <w:r w:rsidRPr="00AB5A32">
        <w:rPr>
          <w:rFonts w:asciiTheme="majorHAnsi" w:hAnsiTheme="majorHAnsi" w:cs="Times New Roman"/>
          <w:sz w:val="24"/>
          <w:szCs w:val="24"/>
          <w:lang w:val="en-GB"/>
        </w:rPr>
        <w:t xml:space="preserve"> and identify major deviation and refer cases to the relevant institutions if required</w:t>
      </w:r>
      <w:r w:rsidRPr="00AB5A32">
        <w:rPr>
          <w:rFonts w:asciiTheme="majorHAnsi" w:hAnsiTheme="majorHAnsi" w:cs="Times New Roman"/>
          <w:bCs/>
          <w:sz w:val="24"/>
          <w:szCs w:val="24"/>
          <w:lang w:val="en-GB"/>
        </w:rPr>
        <w:t xml:space="preserve">. </w:t>
      </w:r>
      <w:r w:rsidRPr="00AB5A32">
        <w:rPr>
          <w:rFonts w:asciiTheme="majorHAnsi" w:hAnsiTheme="majorHAnsi" w:cs="Times New Roman"/>
          <w:sz w:val="24"/>
          <w:szCs w:val="24"/>
        </w:rPr>
        <w:t xml:space="preserve">The specific Strategic Objectives are </w:t>
      </w:r>
      <w:r w:rsidR="003324E1" w:rsidRPr="00AB5A32">
        <w:rPr>
          <w:rFonts w:asciiTheme="majorHAnsi" w:hAnsiTheme="majorHAnsi" w:cs="Times New Roman"/>
          <w:sz w:val="24"/>
          <w:szCs w:val="24"/>
        </w:rPr>
        <w:t>uplifting</w:t>
      </w:r>
      <w:r w:rsidR="00E126B3">
        <w:rPr>
          <w:rFonts w:asciiTheme="majorHAnsi" w:hAnsiTheme="majorHAnsi" w:cs="Times New Roman"/>
          <w:sz w:val="24"/>
          <w:szCs w:val="24"/>
        </w:rPr>
        <w:t xml:space="preserve"> infra</w:t>
      </w:r>
      <w:r w:rsidRPr="00AB5A32">
        <w:rPr>
          <w:rFonts w:asciiTheme="majorHAnsi" w:hAnsiTheme="majorHAnsi" w:cs="Times New Roman"/>
          <w:sz w:val="24"/>
          <w:szCs w:val="24"/>
        </w:rPr>
        <w:t xml:space="preserve">structure facilities and Establishment of skill Laboratory. </w:t>
      </w:r>
    </w:p>
    <w:p w:rsidR="003201D4" w:rsidRPr="00AB5A32" w:rsidRDefault="003201D4" w:rsidP="00E126B3">
      <w:pPr>
        <w:spacing w:line="240" w:lineRule="auto"/>
        <w:jc w:val="both"/>
        <w:rPr>
          <w:rFonts w:asciiTheme="majorHAnsi" w:hAnsiTheme="majorHAnsi" w:cs="Times New Roman"/>
          <w:sz w:val="24"/>
          <w:szCs w:val="24"/>
        </w:rPr>
      </w:pPr>
      <w:r w:rsidRPr="00AB5A32">
        <w:rPr>
          <w:rFonts w:asciiTheme="majorHAnsi" w:hAnsiTheme="majorHAnsi" w:cs="Times New Roman"/>
          <w:sz w:val="24"/>
          <w:szCs w:val="24"/>
        </w:rPr>
        <w:t xml:space="preserve">We have adopted interactive teaching methods in our teaching practice such as students led seminars, Reflective practice, self - directed learning, case studies, short clips, group activities, assignments etc. at the end of the semester, students’ feedback is obtained from each and every student to improve the quality of teaching. Also, peer-review assessment is practiced to enhance the teaching modality of lecturers. </w:t>
      </w:r>
    </w:p>
    <w:p w:rsidR="003201D4" w:rsidRPr="00AB5A32" w:rsidRDefault="003201D4" w:rsidP="00E126B3">
      <w:pPr>
        <w:spacing w:line="240" w:lineRule="auto"/>
        <w:jc w:val="both"/>
        <w:rPr>
          <w:rFonts w:asciiTheme="majorHAnsi" w:hAnsiTheme="majorHAnsi" w:cs="Times New Roman"/>
          <w:sz w:val="24"/>
          <w:szCs w:val="24"/>
        </w:rPr>
      </w:pPr>
      <w:r w:rsidRPr="00AB5A32">
        <w:rPr>
          <w:rFonts w:asciiTheme="majorHAnsi" w:hAnsiTheme="majorHAnsi" w:cs="Times New Roman"/>
          <w:sz w:val="24"/>
          <w:szCs w:val="24"/>
        </w:rPr>
        <w:t xml:space="preserve">In order to assure the quality of our </w:t>
      </w:r>
      <w:r w:rsidR="00AA5E26" w:rsidRPr="00B54F6E">
        <w:rPr>
          <w:rFonts w:ascii="Cambria" w:hAnsi="Cambria" w:cs="Times New Roman"/>
          <w:sz w:val="24"/>
          <w:szCs w:val="24"/>
        </w:rPr>
        <w:t xml:space="preserve">academic </w:t>
      </w:r>
      <w:r w:rsidR="00AA5E26">
        <w:rPr>
          <w:rFonts w:ascii="Cambria" w:hAnsi="Cambria" w:cs="Times New Roman"/>
          <w:sz w:val="24"/>
          <w:szCs w:val="24"/>
        </w:rPr>
        <w:t>u</w:t>
      </w:r>
      <w:r w:rsidR="00AA5E26" w:rsidRPr="00B54F6E">
        <w:rPr>
          <w:rFonts w:ascii="Cambria" w:hAnsi="Cambria" w:cs="Times New Roman"/>
          <w:sz w:val="24"/>
          <w:szCs w:val="24"/>
        </w:rPr>
        <w:t>nit</w:t>
      </w:r>
      <w:r w:rsidRPr="00AB5A32">
        <w:rPr>
          <w:rFonts w:asciiTheme="majorHAnsi" w:hAnsiTheme="majorHAnsi" w:cs="Times New Roman"/>
          <w:sz w:val="24"/>
          <w:szCs w:val="24"/>
        </w:rPr>
        <w:t xml:space="preserve">, we ensure implementing various practices such as, strictly following assignment deadline, using video clips to demonstrate deliveries, conducting </w:t>
      </w:r>
      <w:r w:rsidR="00AA5E26" w:rsidRPr="00B54F6E">
        <w:rPr>
          <w:rFonts w:ascii="Cambria" w:hAnsi="Cambria" w:cs="Times New Roman"/>
          <w:sz w:val="24"/>
          <w:szCs w:val="24"/>
        </w:rPr>
        <w:t xml:space="preserve">academic </w:t>
      </w:r>
      <w:r w:rsidR="00AA5E26">
        <w:rPr>
          <w:rFonts w:ascii="Cambria" w:hAnsi="Cambria" w:cs="Times New Roman"/>
          <w:sz w:val="24"/>
          <w:szCs w:val="24"/>
        </w:rPr>
        <w:t>u</w:t>
      </w:r>
      <w:r w:rsidR="00AA5E26" w:rsidRPr="00B54F6E">
        <w:rPr>
          <w:rFonts w:ascii="Cambria" w:hAnsi="Cambria" w:cs="Times New Roman"/>
          <w:sz w:val="24"/>
          <w:szCs w:val="24"/>
        </w:rPr>
        <w:t>nit</w:t>
      </w:r>
      <w:r w:rsidR="00AA5E26" w:rsidRPr="00AB5A32">
        <w:rPr>
          <w:rFonts w:asciiTheme="majorHAnsi" w:hAnsiTheme="majorHAnsi" w:cs="Times New Roman"/>
          <w:sz w:val="24"/>
          <w:szCs w:val="24"/>
        </w:rPr>
        <w:t xml:space="preserve"> </w:t>
      </w:r>
      <w:r w:rsidRPr="00AB5A32">
        <w:rPr>
          <w:rFonts w:asciiTheme="majorHAnsi" w:hAnsiTheme="majorHAnsi" w:cs="Times New Roman"/>
          <w:sz w:val="24"/>
          <w:szCs w:val="24"/>
        </w:rPr>
        <w:t>l monthly meetings with student representative etc.</w:t>
      </w:r>
    </w:p>
    <w:p w:rsidR="003201D4" w:rsidRPr="00AB5A32" w:rsidRDefault="003201D4" w:rsidP="00E126B3">
      <w:pPr>
        <w:spacing w:line="240" w:lineRule="auto"/>
        <w:jc w:val="both"/>
        <w:rPr>
          <w:rFonts w:asciiTheme="majorHAnsi" w:hAnsiTheme="majorHAnsi" w:cs="Times New Roman"/>
          <w:sz w:val="24"/>
          <w:szCs w:val="24"/>
        </w:rPr>
      </w:pPr>
      <w:r w:rsidRPr="00AB5A32">
        <w:rPr>
          <w:rFonts w:asciiTheme="majorHAnsi" w:hAnsiTheme="majorHAnsi" w:cs="Times New Roman"/>
          <w:sz w:val="24"/>
          <w:szCs w:val="24"/>
        </w:rPr>
        <w:t xml:space="preserve">Strength of our </w:t>
      </w:r>
      <w:r w:rsidR="00AA5E26" w:rsidRPr="00B54F6E">
        <w:rPr>
          <w:rFonts w:ascii="Cambria" w:hAnsi="Cambria" w:cs="Times New Roman"/>
          <w:sz w:val="24"/>
          <w:szCs w:val="24"/>
        </w:rPr>
        <w:t xml:space="preserve">academic </w:t>
      </w:r>
      <w:r w:rsidR="00AA5E26">
        <w:rPr>
          <w:rFonts w:ascii="Cambria" w:hAnsi="Cambria" w:cs="Times New Roman"/>
          <w:sz w:val="24"/>
          <w:szCs w:val="24"/>
        </w:rPr>
        <w:t>u</w:t>
      </w:r>
      <w:r w:rsidR="00AA5E26" w:rsidRPr="00B54F6E">
        <w:rPr>
          <w:rFonts w:ascii="Cambria" w:hAnsi="Cambria" w:cs="Times New Roman"/>
          <w:sz w:val="24"/>
          <w:szCs w:val="24"/>
        </w:rPr>
        <w:t>nit</w:t>
      </w:r>
      <w:r w:rsidR="00AA5E26" w:rsidRPr="00AB5A32">
        <w:rPr>
          <w:rFonts w:asciiTheme="majorHAnsi" w:hAnsiTheme="majorHAnsi" w:cs="Times New Roman"/>
          <w:sz w:val="24"/>
          <w:szCs w:val="24"/>
        </w:rPr>
        <w:t xml:space="preserve"> </w:t>
      </w:r>
      <w:r w:rsidRPr="00AB5A32">
        <w:rPr>
          <w:rFonts w:asciiTheme="majorHAnsi" w:hAnsiTheme="majorHAnsi" w:cs="Times New Roman"/>
          <w:sz w:val="24"/>
          <w:szCs w:val="24"/>
        </w:rPr>
        <w:t xml:space="preserve"> is arranging public awareness programs on nationally and internationally declared health related days, weeks, and months. Respective programs are conducted in the schools and other areas where relevant target group is identified. </w:t>
      </w:r>
    </w:p>
    <w:p w:rsidR="000E078D" w:rsidRDefault="000E078D" w:rsidP="003201D4">
      <w:pPr>
        <w:rPr>
          <w:rFonts w:asciiTheme="majorHAnsi" w:hAnsiTheme="majorHAnsi"/>
          <w:sz w:val="24"/>
          <w:szCs w:val="24"/>
        </w:rPr>
      </w:pPr>
    </w:p>
    <w:p w:rsidR="00E126B3" w:rsidRDefault="00E126B3" w:rsidP="003201D4">
      <w:pPr>
        <w:rPr>
          <w:rFonts w:asciiTheme="majorHAnsi" w:hAnsiTheme="majorHAnsi"/>
          <w:sz w:val="24"/>
          <w:szCs w:val="24"/>
        </w:rPr>
      </w:pPr>
    </w:p>
    <w:p w:rsidR="007A2525" w:rsidRDefault="007A2525" w:rsidP="003201D4">
      <w:pPr>
        <w:rPr>
          <w:rFonts w:asciiTheme="majorHAnsi" w:hAnsiTheme="majorHAnsi"/>
          <w:sz w:val="24"/>
          <w:szCs w:val="24"/>
        </w:rPr>
      </w:pPr>
    </w:p>
    <w:p w:rsidR="000E078D" w:rsidRPr="00E1680C" w:rsidRDefault="00733B3E" w:rsidP="000E078D">
      <w:pPr>
        <w:pBdr>
          <w:bottom w:val="single" w:sz="12" w:space="1" w:color="auto"/>
        </w:pBdr>
        <w:spacing w:line="360" w:lineRule="auto"/>
        <w:rPr>
          <w:rFonts w:ascii="Cambria" w:hAnsi="Cambria" w:cs="Times New Roman"/>
          <w:b/>
          <w:sz w:val="28"/>
          <w:szCs w:val="28"/>
        </w:rPr>
      </w:pPr>
      <w:r>
        <w:rPr>
          <w:rFonts w:asciiTheme="majorHAnsi" w:hAnsiTheme="majorHAnsi"/>
          <w:b/>
          <w:bCs/>
          <w:color w:val="000000" w:themeColor="text1"/>
          <w:sz w:val="28"/>
          <w:szCs w:val="28"/>
        </w:rPr>
        <w:lastRenderedPageBreak/>
        <w:t>Academic Unit</w:t>
      </w:r>
      <w:r w:rsidR="00CC7C31">
        <w:rPr>
          <w:rFonts w:asciiTheme="majorHAnsi" w:hAnsiTheme="majorHAnsi"/>
          <w:b/>
          <w:bCs/>
          <w:color w:val="000000" w:themeColor="text1"/>
          <w:sz w:val="28"/>
          <w:szCs w:val="28"/>
        </w:rPr>
        <w:t xml:space="preserve"> </w:t>
      </w:r>
      <w:r w:rsidRPr="00AB5A32">
        <w:rPr>
          <w:rFonts w:asciiTheme="majorHAnsi" w:hAnsiTheme="majorHAnsi"/>
          <w:b/>
          <w:bCs/>
          <w:color w:val="000000" w:themeColor="text1"/>
          <w:sz w:val="28"/>
          <w:szCs w:val="28"/>
        </w:rPr>
        <w:t>of</w:t>
      </w:r>
      <w:r w:rsidR="00CC7C31">
        <w:rPr>
          <w:rFonts w:asciiTheme="majorHAnsi" w:hAnsiTheme="majorHAnsi"/>
          <w:b/>
          <w:bCs/>
          <w:color w:val="000000" w:themeColor="text1"/>
          <w:sz w:val="28"/>
          <w:szCs w:val="28"/>
        </w:rPr>
        <w:t xml:space="preserve"> </w:t>
      </w:r>
      <w:r w:rsidR="00354AEC">
        <w:rPr>
          <w:rFonts w:ascii="Cambria" w:hAnsi="Cambria" w:cs="Times New Roman"/>
          <w:b/>
          <w:sz w:val="28"/>
          <w:szCs w:val="28"/>
        </w:rPr>
        <w:t>Deshee</w:t>
      </w:r>
      <w:r w:rsidR="000E078D" w:rsidRPr="00E1680C">
        <w:rPr>
          <w:rFonts w:ascii="Cambria" w:hAnsi="Cambria" w:cs="Times New Roman"/>
          <w:b/>
          <w:sz w:val="28"/>
          <w:szCs w:val="28"/>
        </w:rPr>
        <w:t>ya</w:t>
      </w:r>
      <w:r w:rsidR="00CC7C31">
        <w:rPr>
          <w:rFonts w:ascii="Cambria" w:hAnsi="Cambria" w:cs="Times New Roman"/>
          <w:b/>
          <w:sz w:val="28"/>
          <w:szCs w:val="28"/>
        </w:rPr>
        <w:t xml:space="preserve"> </w:t>
      </w:r>
      <w:r w:rsidR="000E078D" w:rsidRPr="00E1680C">
        <w:rPr>
          <w:rFonts w:ascii="Cambria" w:hAnsi="Cambria" w:cs="Times New Roman"/>
          <w:b/>
          <w:sz w:val="28"/>
          <w:szCs w:val="28"/>
        </w:rPr>
        <w:t xml:space="preserve">Ilaj </w:t>
      </w:r>
    </w:p>
    <w:p w:rsidR="00E126B3" w:rsidRDefault="00E126B3" w:rsidP="000E078D">
      <w:pPr>
        <w:spacing w:line="360" w:lineRule="auto"/>
        <w:jc w:val="center"/>
        <w:rPr>
          <w:rFonts w:ascii="Cambria" w:hAnsi="Cambria" w:cs="Times New Roman"/>
          <w:b/>
          <w:sz w:val="28"/>
          <w:szCs w:val="28"/>
        </w:rPr>
      </w:pPr>
    </w:p>
    <w:p w:rsidR="000E078D" w:rsidRPr="00354AEC" w:rsidRDefault="00354AEC" w:rsidP="00354AEC">
      <w:pPr>
        <w:jc w:val="center"/>
      </w:pPr>
      <w:r>
        <w:rPr>
          <w:noProof/>
        </w:rPr>
        <w:drawing>
          <wp:inline distT="0" distB="0" distL="0" distR="0">
            <wp:extent cx="1504950" cy="1453251"/>
            <wp:effectExtent l="19050" t="0" r="0" b="0"/>
            <wp:docPr id="4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7702" cy="1455909"/>
                    </a:xfrm>
                    <a:prstGeom prst="rect">
                      <a:avLst/>
                    </a:prstGeom>
                    <a:noFill/>
                    <a:ln>
                      <a:noFill/>
                    </a:ln>
                  </pic:spPr>
                </pic:pic>
              </a:graphicData>
            </a:graphic>
          </wp:inline>
        </w:drawing>
      </w:r>
      <w:r w:rsidRPr="00354AEC">
        <w:rPr>
          <w:noProof/>
        </w:rPr>
        <w:drawing>
          <wp:inline distT="0" distB="0" distL="0" distR="0">
            <wp:extent cx="3571875" cy="1447800"/>
            <wp:effectExtent l="19050" t="0" r="9525" b="0"/>
            <wp:docPr id="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1875" cy="1447800"/>
                    </a:xfrm>
                    <a:prstGeom prst="rect">
                      <a:avLst/>
                    </a:prstGeom>
                    <a:noFill/>
                    <a:ln>
                      <a:noFill/>
                    </a:ln>
                  </pic:spPr>
                </pic:pic>
              </a:graphicData>
            </a:graphic>
          </wp:inline>
        </w:drawing>
      </w:r>
    </w:p>
    <w:p w:rsidR="000E078D" w:rsidRPr="00E1680C" w:rsidRDefault="00354AEC" w:rsidP="000E078D">
      <w:pPr>
        <w:jc w:val="both"/>
        <w:rPr>
          <w:rFonts w:ascii="Cambria" w:hAnsi="Cambria" w:cs="Times New Roman"/>
          <w:sz w:val="24"/>
          <w:szCs w:val="24"/>
        </w:rPr>
      </w:pPr>
      <w:r>
        <w:rPr>
          <w:rFonts w:ascii="Cambria" w:hAnsi="Cambria" w:cs="Times New Roman"/>
          <w:sz w:val="24"/>
          <w:szCs w:val="24"/>
        </w:rPr>
        <w:t xml:space="preserve">The </w:t>
      </w:r>
      <w:r w:rsidR="00AA5E26" w:rsidRPr="00B54F6E">
        <w:rPr>
          <w:rFonts w:ascii="Cambria" w:hAnsi="Cambria" w:cs="Times New Roman"/>
          <w:sz w:val="24"/>
          <w:szCs w:val="24"/>
        </w:rPr>
        <w:t xml:space="preserve">academic </w:t>
      </w:r>
      <w:r w:rsidR="00AA5E26">
        <w:rPr>
          <w:rFonts w:ascii="Cambria" w:hAnsi="Cambria" w:cs="Times New Roman"/>
          <w:sz w:val="24"/>
          <w:szCs w:val="24"/>
        </w:rPr>
        <w:t>u</w:t>
      </w:r>
      <w:r w:rsidR="00AA5E26" w:rsidRPr="00B54F6E">
        <w:rPr>
          <w:rFonts w:ascii="Cambria" w:hAnsi="Cambria" w:cs="Times New Roman"/>
          <w:sz w:val="24"/>
          <w:szCs w:val="24"/>
        </w:rPr>
        <w:t>nit</w:t>
      </w:r>
      <w:r>
        <w:rPr>
          <w:rFonts w:ascii="Cambria" w:hAnsi="Cambria" w:cs="Times New Roman"/>
          <w:sz w:val="24"/>
          <w:szCs w:val="24"/>
        </w:rPr>
        <w:t xml:space="preserve"> of Deshee</w:t>
      </w:r>
      <w:r w:rsidR="000E078D" w:rsidRPr="00E1680C">
        <w:rPr>
          <w:rFonts w:ascii="Cambria" w:hAnsi="Cambria" w:cs="Times New Roman"/>
          <w:sz w:val="24"/>
          <w:szCs w:val="24"/>
        </w:rPr>
        <w:t>ya</w:t>
      </w:r>
      <w:r w:rsidR="00CC7C31">
        <w:rPr>
          <w:rFonts w:ascii="Cambria" w:hAnsi="Cambria" w:cs="Times New Roman"/>
          <w:sz w:val="24"/>
          <w:szCs w:val="24"/>
        </w:rPr>
        <w:t xml:space="preserve"> </w:t>
      </w:r>
      <w:r w:rsidR="000E078D" w:rsidRPr="00E1680C">
        <w:rPr>
          <w:rFonts w:ascii="Cambria" w:hAnsi="Cambria" w:cs="Times New Roman"/>
          <w:sz w:val="24"/>
          <w:szCs w:val="24"/>
        </w:rPr>
        <w:t xml:space="preserve">Ilaj (DI) basically offers lectures and practical trainings on Unani Traditional medicine; </w:t>
      </w:r>
      <w:r w:rsidR="000E078D" w:rsidRPr="00E1680C">
        <w:rPr>
          <w:rFonts w:ascii="Cambria" w:hAnsi="Cambria" w:cs="Times New Roman"/>
          <w:w w:val="105"/>
          <w:sz w:val="24"/>
          <w:szCs w:val="24"/>
        </w:rPr>
        <w:t xml:space="preserve">assist </w:t>
      </w:r>
      <w:r w:rsidR="00AE67D8" w:rsidRPr="00E1680C">
        <w:rPr>
          <w:rFonts w:ascii="Cambria" w:hAnsi="Cambria" w:cs="Times New Roman"/>
          <w:w w:val="105"/>
          <w:sz w:val="24"/>
          <w:szCs w:val="24"/>
        </w:rPr>
        <w:t>thes</w:t>
      </w:r>
      <w:r w:rsidR="00AE67D8">
        <w:rPr>
          <w:rFonts w:ascii="Cambria" w:hAnsi="Cambria" w:cs="Times New Roman"/>
          <w:w w:val="105"/>
          <w:sz w:val="24"/>
          <w:szCs w:val="24"/>
        </w:rPr>
        <w:t xml:space="preserve">e </w:t>
      </w:r>
      <w:r w:rsidR="00AE67D8" w:rsidRPr="00E1680C">
        <w:rPr>
          <w:rFonts w:ascii="Cambria" w:hAnsi="Cambria" w:cs="Times New Roman"/>
          <w:w w:val="105"/>
          <w:sz w:val="24"/>
          <w:szCs w:val="24"/>
        </w:rPr>
        <w:t>mouths</w:t>
      </w:r>
      <w:r w:rsidR="00AA5E26">
        <w:rPr>
          <w:rFonts w:ascii="Cambria" w:hAnsi="Cambria" w:cs="Times New Roman"/>
          <w:w w:val="105"/>
          <w:sz w:val="24"/>
          <w:szCs w:val="24"/>
        </w:rPr>
        <w:t xml:space="preserve"> </w:t>
      </w:r>
      <w:r w:rsidR="000E078D" w:rsidRPr="00E1680C">
        <w:rPr>
          <w:rFonts w:ascii="Cambria" w:hAnsi="Cambria" w:cs="Times New Roman"/>
          <w:w w:val="105"/>
          <w:sz w:val="24"/>
          <w:szCs w:val="24"/>
        </w:rPr>
        <w:t>functioning of the course units of DI. The</w:t>
      </w:r>
      <w:r w:rsidR="000E078D" w:rsidRPr="00E1680C">
        <w:rPr>
          <w:rFonts w:ascii="Cambria" w:hAnsi="Cambria" w:cs="Times New Roman"/>
          <w:sz w:val="24"/>
          <w:szCs w:val="24"/>
        </w:rPr>
        <w:t xml:space="preserve"> total credits offered by this </w:t>
      </w:r>
      <w:r w:rsidR="00AA5E26" w:rsidRPr="00B54F6E">
        <w:rPr>
          <w:rFonts w:ascii="Cambria" w:hAnsi="Cambria" w:cs="Times New Roman"/>
          <w:sz w:val="24"/>
          <w:szCs w:val="24"/>
        </w:rPr>
        <w:t xml:space="preserve">academic </w:t>
      </w:r>
      <w:r w:rsidR="00AA5E26">
        <w:rPr>
          <w:rFonts w:ascii="Cambria" w:hAnsi="Cambria" w:cs="Times New Roman"/>
          <w:sz w:val="24"/>
          <w:szCs w:val="24"/>
        </w:rPr>
        <w:t>u</w:t>
      </w:r>
      <w:r w:rsidR="00AA5E26" w:rsidRPr="00B54F6E">
        <w:rPr>
          <w:rFonts w:ascii="Cambria" w:hAnsi="Cambria" w:cs="Times New Roman"/>
          <w:sz w:val="24"/>
          <w:szCs w:val="24"/>
        </w:rPr>
        <w:t>nit</w:t>
      </w:r>
      <w:r w:rsidR="000E078D" w:rsidRPr="00E1680C">
        <w:rPr>
          <w:rFonts w:ascii="Cambria" w:hAnsi="Cambria" w:cs="Times New Roman"/>
          <w:sz w:val="24"/>
          <w:szCs w:val="24"/>
        </w:rPr>
        <w:t xml:space="preserve"> are 07 (lectures 60 hours and practical 90 hours). Therefore, the </w:t>
      </w:r>
      <w:r w:rsidR="00AA5E26" w:rsidRPr="00B54F6E">
        <w:rPr>
          <w:rFonts w:ascii="Cambria" w:hAnsi="Cambria" w:cs="Times New Roman"/>
          <w:sz w:val="24"/>
          <w:szCs w:val="24"/>
        </w:rPr>
        <w:t xml:space="preserve">academic </w:t>
      </w:r>
      <w:r w:rsidR="00AA5E26">
        <w:rPr>
          <w:rFonts w:ascii="Cambria" w:hAnsi="Cambria" w:cs="Times New Roman"/>
          <w:sz w:val="24"/>
          <w:szCs w:val="24"/>
        </w:rPr>
        <w:t>u</w:t>
      </w:r>
      <w:r w:rsidR="00AA5E26" w:rsidRPr="00B54F6E">
        <w:rPr>
          <w:rFonts w:ascii="Cambria" w:hAnsi="Cambria" w:cs="Times New Roman"/>
          <w:sz w:val="24"/>
          <w:szCs w:val="24"/>
        </w:rPr>
        <w:t>nit</w:t>
      </w:r>
      <w:r w:rsidR="000E078D" w:rsidRPr="00E1680C">
        <w:rPr>
          <w:rFonts w:ascii="Cambria" w:hAnsi="Cambria" w:cs="Times New Roman"/>
          <w:sz w:val="24"/>
          <w:szCs w:val="24"/>
        </w:rPr>
        <w:t xml:space="preserve"> plays an important role in disseminating knowledge and developing skills of the undergraduates with expected competencies which are vital to their sustainable and successful career as medical practitioner and researcher.</w:t>
      </w:r>
    </w:p>
    <w:p w:rsidR="000E078D" w:rsidRDefault="000E078D" w:rsidP="000E078D">
      <w:pPr>
        <w:jc w:val="both"/>
        <w:rPr>
          <w:rFonts w:ascii="Cambria" w:hAnsi="Cambria" w:cs="Times New Roman"/>
          <w:bCs/>
          <w:sz w:val="24"/>
          <w:szCs w:val="24"/>
          <w:lang w:val="en-GB"/>
        </w:rPr>
      </w:pPr>
      <w:r w:rsidRPr="00E1680C">
        <w:rPr>
          <w:rFonts w:ascii="Cambria" w:hAnsi="Cambria" w:cs="Times New Roman"/>
          <w:bCs/>
          <w:sz w:val="24"/>
          <w:szCs w:val="24"/>
          <w:lang w:val="en-GB"/>
        </w:rPr>
        <w:t xml:space="preserve">The main Objectives of our </w:t>
      </w:r>
      <w:r w:rsidR="00AA5E26" w:rsidRPr="00B54F6E">
        <w:rPr>
          <w:rFonts w:ascii="Cambria" w:hAnsi="Cambria" w:cs="Times New Roman"/>
          <w:sz w:val="24"/>
          <w:szCs w:val="24"/>
        </w:rPr>
        <w:t xml:space="preserve">academic </w:t>
      </w:r>
      <w:r w:rsidR="00AA5E26">
        <w:rPr>
          <w:rFonts w:ascii="Cambria" w:hAnsi="Cambria" w:cs="Times New Roman"/>
          <w:sz w:val="24"/>
          <w:szCs w:val="24"/>
        </w:rPr>
        <w:t>u</w:t>
      </w:r>
      <w:r w:rsidR="00AA5E26" w:rsidRPr="00B54F6E">
        <w:rPr>
          <w:rFonts w:ascii="Cambria" w:hAnsi="Cambria" w:cs="Times New Roman"/>
          <w:sz w:val="24"/>
          <w:szCs w:val="24"/>
        </w:rPr>
        <w:t>nit</w:t>
      </w:r>
      <w:r w:rsidRPr="00E1680C">
        <w:rPr>
          <w:rFonts w:ascii="Cambria" w:hAnsi="Cambria" w:cs="Times New Roman"/>
          <w:bCs/>
          <w:sz w:val="24"/>
          <w:szCs w:val="24"/>
          <w:lang w:val="en-GB"/>
        </w:rPr>
        <w:t xml:space="preserve"> are to </w:t>
      </w:r>
      <w:r w:rsidRPr="00E1680C">
        <w:rPr>
          <w:rFonts w:ascii="Cambria" w:hAnsi="Cambria" w:cs="Times New Roman"/>
          <w:sz w:val="24"/>
          <w:szCs w:val="24"/>
          <w:lang w:val="en-GB"/>
        </w:rPr>
        <w:t xml:space="preserve">Identify common </w:t>
      </w:r>
      <w:r w:rsidR="0052405C">
        <w:rPr>
          <w:rFonts w:ascii="Cambria" w:hAnsi="Cambria" w:cs="Times New Roman"/>
          <w:sz w:val="24"/>
          <w:szCs w:val="24"/>
          <w:lang w:val="en-GB"/>
        </w:rPr>
        <w:t xml:space="preserve">Medicinal </w:t>
      </w:r>
      <w:r w:rsidRPr="00E1680C">
        <w:rPr>
          <w:rFonts w:ascii="Cambria" w:hAnsi="Cambria" w:cs="Times New Roman"/>
          <w:sz w:val="24"/>
          <w:szCs w:val="24"/>
          <w:lang w:val="en-GB"/>
        </w:rPr>
        <w:t>plant using in Unani Traditional medicine and problems and compare &amp; Contrast the pathological changes based on Unani and Traditional medical systems, Ma</w:t>
      </w:r>
      <w:r w:rsidR="0035703D">
        <w:rPr>
          <w:rFonts w:ascii="Cambria" w:hAnsi="Cambria" w:cs="Times New Roman"/>
          <w:sz w:val="24"/>
          <w:szCs w:val="24"/>
          <w:lang w:val="en-GB"/>
        </w:rPr>
        <w:t>nage children,&amp; gynaecological (</w:t>
      </w:r>
      <w:r w:rsidRPr="00E1680C">
        <w:rPr>
          <w:rFonts w:ascii="Cambria" w:hAnsi="Cambria" w:cs="Times New Roman"/>
          <w:sz w:val="24"/>
          <w:szCs w:val="24"/>
          <w:lang w:val="en-GB"/>
        </w:rPr>
        <w:t>Pennoykal) problems with appropriate Unani and traditional  treatment modalities and to refer when necessaryand refer cases to the relevant institutions if required</w:t>
      </w:r>
      <w:r w:rsidRPr="00E1680C">
        <w:rPr>
          <w:rFonts w:ascii="Cambria" w:hAnsi="Cambria" w:cs="Times New Roman"/>
          <w:bCs/>
          <w:sz w:val="24"/>
          <w:szCs w:val="24"/>
          <w:lang w:val="en-GB"/>
        </w:rPr>
        <w:t xml:space="preserve">. </w:t>
      </w:r>
    </w:p>
    <w:p w:rsidR="000E078D" w:rsidRPr="00E1680C" w:rsidRDefault="000E078D" w:rsidP="000E078D">
      <w:pPr>
        <w:jc w:val="both"/>
        <w:rPr>
          <w:rFonts w:ascii="Cambria" w:hAnsi="Cambria" w:cs="Times New Roman"/>
          <w:sz w:val="24"/>
          <w:szCs w:val="24"/>
        </w:rPr>
      </w:pPr>
      <w:r w:rsidRPr="00E1680C">
        <w:rPr>
          <w:rFonts w:ascii="Cambria" w:hAnsi="Cambria" w:cs="Times New Roman"/>
          <w:sz w:val="24"/>
          <w:szCs w:val="24"/>
        </w:rPr>
        <w:t xml:space="preserve">We have adopted interactive teaching methods in our teaching practice such as students led seminars, Reflective practice, self - directed learning, case studies, short clips, group activities, assignments etc. at the end of the semester, students’ feedback is obtained from each and every student anonymously to improve the quality of teaching. Also, peer-review assessment is practiced to enhance the teaching modality of lecturers. </w:t>
      </w:r>
    </w:p>
    <w:p w:rsidR="000E078D" w:rsidRPr="00E1680C" w:rsidRDefault="000E078D" w:rsidP="000E078D">
      <w:pPr>
        <w:jc w:val="both"/>
        <w:rPr>
          <w:rFonts w:ascii="Cambria" w:hAnsi="Cambria" w:cs="Times New Roman"/>
          <w:sz w:val="24"/>
          <w:szCs w:val="24"/>
        </w:rPr>
      </w:pPr>
      <w:r w:rsidRPr="00E1680C">
        <w:rPr>
          <w:rFonts w:ascii="Cambria" w:hAnsi="Cambria" w:cs="Times New Roman"/>
          <w:sz w:val="24"/>
          <w:szCs w:val="24"/>
        </w:rPr>
        <w:t>T</w:t>
      </w:r>
      <w:r w:rsidR="00354AEC">
        <w:rPr>
          <w:rFonts w:ascii="Cambria" w:hAnsi="Cambria" w:cs="Times New Roman"/>
          <w:sz w:val="24"/>
          <w:szCs w:val="24"/>
        </w:rPr>
        <w:t>he practical sessions of Deshee</w:t>
      </w:r>
      <w:r w:rsidRPr="00E1680C">
        <w:rPr>
          <w:rFonts w:ascii="Cambria" w:hAnsi="Cambria" w:cs="Times New Roman"/>
          <w:sz w:val="24"/>
          <w:szCs w:val="24"/>
        </w:rPr>
        <w:t>ya</w:t>
      </w:r>
      <w:r w:rsidR="00CC7C31">
        <w:rPr>
          <w:rFonts w:ascii="Cambria" w:hAnsi="Cambria" w:cs="Times New Roman"/>
          <w:sz w:val="24"/>
          <w:szCs w:val="24"/>
        </w:rPr>
        <w:t xml:space="preserve"> </w:t>
      </w:r>
      <w:r w:rsidRPr="00E1680C">
        <w:rPr>
          <w:rFonts w:ascii="Cambria" w:hAnsi="Cambria" w:cs="Times New Roman"/>
          <w:sz w:val="24"/>
          <w:szCs w:val="24"/>
        </w:rPr>
        <w:t>Ilaj</w:t>
      </w:r>
      <w:r w:rsidR="00CC7C31">
        <w:rPr>
          <w:rFonts w:ascii="Cambria" w:hAnsi="Cambria" w:cs="Times New Roman"/>
          <w:sz w:val="24"/>
          <w:szCs w:val="24"/>
        </w:rPr>
        <w:t xml:space="preserve"> </w:t>
      </w:r>
      <w:r w:rsidRPr="00E1680C">
        <w:rPr>
          <w:rFonts w:ascii="Cambria" w:hAnsi="Cambria" w:cs="Times New Roman"/>
          <w:sz w:val="24"/>
          <w:szCs w:val="24"/>
        </w:rPr>
        <w:t xml:space="preserve">conducted at National Ayurveda Teaching Hospital (NATH) and Various Traditional Physician clinic. Students are instructed to follow up each in-warded case, even follow up visits under the supervision of consultant /lecturer. </w:t>
      </w:r>
    </w:p>
    <w:p w:rsidR="000E078D" w:rsidRPr="00E1680C" w:rsidRDefault="000E078D" w:rsidP="000E078D">
      <w:pPr>
        <w:jc w:val="both"/>
        <w:rPr>
          <w:rFonts w:ascii="Cambria" w:hAnsi="Cambria" w:cs="Times New Roman"/>
          <w:sz w:val="24"/>
          <w:szCs w:val="24"/>
        </w:rPr>
      </w:pPr>
      <w:r w:rsidRPr="00E1680C">
        <w:rPr>
          <w:rFonts w:ascii="Cambria" w:hAnsi="Cambria" w:cs="Times New Roman"/>
          <w:sz w:val="24"/>
          <w:szCs w:val="24"/>
        </w:rPr>
        <w:t xml:space="preserve">A well prepared, informative student hand book is provided to each and every student to understand the role of them in the </w:t>
      </w:r>
      <w:r w:rsidR="005C0EB6" w:rsidRPr="00B54F6E">
        <w:rPr>
          <w:rFonts w:ascii="Cambria" w:hAnsi="Cambria" w:cs="Times New Roman"/>
          <w:sz w:val="24"/>
          <w:szCs w:val="24"/>
        </w:rPr>
        <w:t xml:space="preserve">academic </w:t>
      </w:r>
      <w:r w:rsidR="005C0EB6">
        <w:rPr>
          <w:rFonts w:ascii="Cambria" w:hAnsi="Cambria" w:cs="Times New Roman"/>
          <w:sz w:val="24"/>
          <w:szCs w:val="24"/>
        </w:rPr>
        <w:t>u</w:t>
      </w:r>
      <w:r w:rsidR="005C0EB6" w:rsidRPr="00B54F6E">
        <w:rPr>
          <w:rFonts w:ascii="Cambria" w:hAnsi="Cambria" w:cs="Times New Roman"/>
          <w:sz w:val="24"/>
          <w:szCs w:val="24"/>
        </w:rPr>
        <w:t>nit</w:t>
      </w:r>
      <w:r w:rsidRPr="00E1680C">
        <w:rPr>
          <w:rFonts w:ascii="Cambria" w:hAnsi="Cambria" w:cs="Times New Roman"/>
          <w:sz w:val="24"/>
          <w:szCs w:val="24"/>
        </w:rPr>
        <w:t xml:space="preserve">. In order to assure the quality of our </w:t>
      </w:r>
      <w:r w:rsidR="00AA5E26" w:rsidRPr="00B54F6E">
        <w:rPr>
          <w:rFonts w:ascii="Cambria" w:hAnsi="Cambria" w:cs="Times New Roman"/>
          <w:sz w:val="24"/>
          <w:szCs w:val="24"/>
        </w:rPr>
        <w:t xml:space="preserve">academic </w:t>
      </w:r>
      <w:r w:rsidR="00AA5E26">
        <w:rPr>
          <w:rFonts w:ascii="Cambria" w:hAnsi="Cambria" w:cs="Times New Roman"/>
          <w:sz w:val="24"/>
          <w:szCs w:val="24"/>
        </w:rPr>
        <w:t>u</w:t>
      </w:r>
      <w:r w:rsidR="00AA5E26" w:rsidRPr="00B54F6E">
        <w:rPr>
          <w:rFonts w:ascii="Cambria" w:hAnsi="Cambria" w:cs="Times New Roman"/>
          <w:sz w:val="24"/>
          <w:szCs w:val="24"/>
        </w:rPr>
        <w:t>nit</w:t>
      </w:r>
      <w:r w:rsidRPr="00E1680C">
        <w:rPr>
          <w:rFonts w:ascii="Cambria" w:hAnsi="Cambria" w:cs="Times New Roman"/>
          <w:sz w:val="24"/>
          <w:szCs w:val="24"/>
        </w:rPr>
        <w:t xml:space="preserve">, we ensure implementing various practices such as, strictly following assignment deadline, using video clips to demonstrate deliveries, conducting </w:t>
      </w:r>
      <w:r w:rsidR="005C0EB6" w:rsidRPr="00B54F6E">
        <w:rPr>
          <w:rFonts w:ascii="Cambria" w:hAnsi="Cambria" w:cs="Times New Roman"/>
          <w:sz w:val="24"/>
          <w:szCs w:val="24"/>
        </w:rPr>
        <w:t xml:space="preserve">academic </w:t>
      </w:r>
      <w:r w:rsidR="005C0EB6">
        <w:rPr>
          <w:rFonts w:ascii="Cambria" w:hAnsi="Cambria" w:cs="Times New Roman"/>
          <w:sz w:val="24"/>
          <w:szCs w:val="24"/>
        </w:rPr>
        <w:t>u</w:t>
      </w:r>
      <w:r w:rsidR="005C0EB6" w:rsidRPr="00B54F6E">
        <w:rPr>
          <w:rFonts w:ascii="Cambria" w:hAnsi="Cambria" w:cs="Times New Roman"/>
          <w:sz w:val="24"/>
          <w:szCs w:val="24"/>
        </w:rPr>
        <w:t>nit</w:t>
      </w:r>
      <w:r w:rsidRPr="00E1680C">
        <w:rPr>
          <w:rFonts w:ascii="Cambria" w:hAnsi="Cambria" w:cs="Times New Roman"/>
          <w:sz w:val="24"/>
          <w:szCs w:val="24"/>
        </w:rPr>
        <w:t xml:space="preserve"> monthly meetings with student representative etc.</w:t>
      </w:r>
    </w:p>
    <w:p w:rsidR="000E078D" w:rsidRDefault="000E078D" w:rsidP="00E126B3">
      <w:pPr>
        <w:jc w:val="both"/>
        <w:rPr>
          <w:rFonts w:ascii="Cambria" w:hAnsi="Cambria" w:cs="Times New Roman"/>
          <w:sz w:val="24"/>
          <w:szCs w:val="24"/>
        </w:rPr>
      </w:pPr>
      <w:r w:rsidRPr="00E1680C">
        <w:rPr>
          <w:rFonts w:ascii="Cambria" w:hAnsi="Cambria" w:cs="Times New Roman"/>
          <w:sz w:val="24"/>
          <w:szCs w:val="24"/>
        </w:rPr>
        <w:t xml:space="preserve">Strength of our </w:t>
      </w:r>
      <w:r w:rsidR="00AA5E26" w:rsidRPr="00B54F6E">
        <w:rPr>
          <w:rFonts w:ascii="Cambria" w:hAnsi="Cambria" w:cs="Times New Roman"/>
          <w:sz w:val="24"/>
          <w:szCs w:val="24"/>
        </w:rPr>
        <w:t xml:space="preserve">academic </w:t>
      </w:r>
      <w:r w:rsidR="00AA5E26">
        <w:rPr>
          <w:rFonts w:ascii="Cambria" w:hAnsi="Cambria" w:cs="Times New Roman"/>
          <w:sz w:val="24"/>
          <w:szCs w:val="24"/>
        </w:rPr>
        <w:t>u</w:t>
      </w:r>
      <w:r w:rsidR="00AA5E26" w:rsidRPr="00B54F6E">
        <w:rPr>
          <w:rFonts w:ascii="Cambria" w:hAnsi="Cambria" w:cs="Times New Roman"/>
          <w:sz w:val="24"/>
          <w:szCs w:val="24"/>
        </w:rPr>
        <w:t>nit</w:t>
      </w:r>
      <w:r w:rsidRPr="00E1680C">
        <w:rPr>
          <w:rFonts w:ascii="Cambria" w:hAnsi="Cambria" w:cs="Times New Roman"/>
          <w:sz w:val="24"/>
          <w:szCs w:val="24"/>
        </w:rPr>
        <w:t xml:space="preserve"> is arranging public awareness programs on nationally. Health related days, weeks, and months. Respective programs are conducted in the schools and other areas where relevant target group is identified</w:t>
      </w:r>
      <w:r w:rsidR="00AA5E26">
        <w:rPr>
          <w:rFonts w:ascii="Cambria" w:hAnsi="Cambria" w:cs="Times New Roman"/>
          <w:sz w:val="24"/>
          <w:szCs w:val="24"/>
        </w:rPr>
        <w:t>.</w:t>
      </w:r>
    </w:p>
    <w:p w:rsidR="003201D4" w:rsidRPr="00C91B71" w:rsidRDefault="003201D4" w:rsidP="003201D4">
      <w:pPr>
        <w:pBdr>
          <w:bottom w:val="single" w:sz="12" w:space="1" w:color="auto"/>
        </w:pBdr>
        <w:spacing w:before="100" w:beforeAutospacing="1" w:after="100" w:afterAutospacing="1" w:line="240" w:lineRule="auto"/>
        <w:rPr>
          <w:rFonts w:asciiTheme="majorHAnsi" w:eastAsia="Times New Roman" w:hAnsiTheme="majorHAnsi" w:cs="Times New Roman"/>
          <w:b/>
          <w:bCs/>
          <w:sz w:val="28"/>
          <w:szCs w:val="28"/>
        </w:rPr>
      </w:pPr>
      <w:r w:rsidRPr="00C91B71">
        <w:rPr>
          <w:rFonts w:asciiTheme="majorHAnsi" w:eastAsia="Times New Roman" w:hAnsiTheme="majorHAnsi" w:cs="Times New Roman"/>
          <w:b/>
          <w:bCs/>
          <w:sz w:val="28"/>
          <w:szCs w:val="28"/>
        </w:rPr>
        <w:lastRenderedPageBreak/>
        <w:t>Information Technology Section</w:t>
      </w:r>
    </w:p>
    <w:p w:rsidR="00B76E34" w:rsidRDefault="00B76E34" w:rsidP="00651611">
      <w:pPr>
        <w:spacing w:before="100" w:beforeAutospacing="1" w:after="100" w:afterAutospacing="1" w:line="240" w:lineRule="auto"/>
        <w:jc w:val="center"/>
        <w:rPr>
          <w:rFonts w:asciiTheme="majorHAnsi" w:eastAsia="Times New Roman" w:hAnsiTheme="majorHAnsi" w:cs="Times New Roman"/>
          <w:sz w:val="24"/>
          <w:szCs w:val="24"/>
        </w:rPr>
      </w:pPr>
    </w:p>
    <w:p w:rsidR="00B76E34" w:rsidRDefault="00651611" w:rsidP="00651611">
      <w:pPr>
        <w:spacing w:before="100" w:beforeAutospacing="1" w:after="100" w:afterAutospacing="1" w:line="240" w:lineRule="auto"/>
        <w:jc w:val="center"/>
        <w:rPr>
          <w:rFonts w:asciiTheme="majorHAnsi" w:eastAsia="Times New Roman" w:hAnsiTheme="majorHAnsi" w:cs="Times New Roman"/>
          <w:sz w:val="24"/>
          <w:szCs w:val="24"/>
        </w:rPr>
      </w:pPr>
      <w:r w:rsidRPr="00651611">
        <w:rPr>
          <w:rFonts w:asciiTheme="majorHAnsi" w:eastAsia="Times New Roman" w:hAnsiTheme="majorHAnsi" w:cs="Times New Roman"/>
          <w:noProof/>
          <w:sz w:val="24"/>
          <w:szCs w:val="24"/>
        </w:rPr>
        <w:drawing>
          <wp:inline distT="0" distB="0" distL="0" distR="0">
            <wp:extent cx="3347252" cy="1865185"/>
            <wp:effectExtent l="19050" t="0" r="5548" b="0"/>
            <wp:docPr id="24" name="Picture 22" descr="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4.JPG"/>
                    <pic:cNvPicPr/>
                  </pic:nvPicPr>
                  <pic:blipFill>
                    <a:blip r:embed="rId35" cstate="print"/>
                    <a:stretch>
                      <a:fillRect/>
                    </a:stretch>
                  </pic:blipFill>
                  <pic:spPr>
                    <a:xfrm>
                      <a:off x="0" y="0"/>
                      <a:ext cx="3356856" cy="1870537"/>
                    </a:xfrm>
                    <a:prstGeom prst="rect">
                      <a:avLst/>
                    </a:prstGeom>
                  </pic:spPr>
                </pic:pic>
              </a:graphicData>
            </a:graphic>
          </wp:inline>
        </w:drawing>
      </w:r>
    </w:p>
    <w:p w:rsidR="00A54ADD" w:rsidRPr="00AB5A32" w:rsidRDefault="003201D4" w:rsidP="00012E89">
      <w:pPr>
        <w:spacing w:before="100" w:beforeAutospacing="1" w:after="100" w:afterAutospacing="1"/>
        <w:jc w:val="both"/>
        <w:rPr>
          <w:rFonts w:asciiTheme="majorHAnsi" w:eastAsia="Times New Roman" w:hAnsiTheme="majorHAnsi" w:cs="Times New Roman"/>
          <w:sz w:val="24"/>
          <w:szCs w:val="24"/>
        </w:rPr>
      </w:pPr>
      <w:r w:rsidRPr="00AB5A32">
        <w:rPr>
          <w:rFonts w:asciiTheme="majorHAnsi" w:eastAsia="Times New Roman" w:hAnsiTheme="majorHAnsi" w:cs="Times New Roman"/>
          <w:sz w:val="24"/>
          <w:szCs w:val="24"/>
        </w:rPr>
        <w:t xml:space="preserve">Information Technology Section established in 1986 as </w:t>
      </w:r>
      <w:r w:rsidRPr="00AB5A32">
        <w:rPr>
          <w:rFonts w:asciiTheme="majorHAnsi" w:eastAsia="Times New Roman" w:hAnsiTheme="majorHAnsi" w:cs="Times New Roman"/>
          <w:b/>
          <w:bCs/>
          <w:sz w:val="24"/>
          <w:szCs w:val="24"/>
        </w:rPr>
        <w:t>Audio Visual Unit</w:t>
      </w:r>
      <w:r w:rsidRPr="00AB5A32">
        <w:rPr>
          <w:rFonts w:asciiTheme="majorHAnsi" w:eastAsia="Times New Roman" w:hAnsiTheme="majorHAnsi" w:cs="Times New Roman"/>
          <w:sz w:val="24"/>
          <w:szCs w:val="24"/>
        </w:rPr>
        <w:t xml:space="preserve"> under donation provided by the government of Japan. At the beginning Audio Visual Unit was limited to few functions. With the development of information technology, enhanced the IT services and changed the name as Information Technology Section.</w:t>
      </w:r>
    </w:p>
    <w:p w:rsidR="003201D4" w:rsidRPr="00AB5A32" w:rsidRDefault="003201D4" w:rsidP="00A24659">
      <w:pPr>
        <w:spacing w:before="100" w:beforeAutospacing="1" w:after="100" w:afterAutospacing="1"/>
        <w:jc w:val="both"/>
        <w:rPr>
          <w:rFonts w:asciiTheme="majorHAnsi" w:eastAsia="Times New Roman" w:hAnsiTheme="majorHAnsi" w:cs="Times New Roman"/>
          <w:sz w:val="24"/>
          <w:szCs w:val="24"/>
        </w:rPr>
      </w:pPr>
      <w:r w:rsidRPr="00AB5A32">
        <w:rPr>
          <w:rFonts w:asciiTheme="majorHAnsi" w:eastAsia="Times New Roman" w:hAnsiTheme="majorHAnsi" w:cs="Times New Roman"/>
          <w:sz w:val="24"/>
          <w:szCs w:val="24"/>
        </w:rPr>
        <w:t xml:space="preserve">Information Technology Section is the main Information Technology resources provider for the Institute of Indigenous Medicine. IT Section is equipped with main Auditorium, Mini Lecture </w:t>
      </w:r>
      <w:r w:rsidR="003A04F7" w:rsidRPr="00AB5A32">
        <w:rPr>
          <w:rFonts w:asciiTheme="majorHAnsi" w:eastAsia="Times New Roman" w:hAnsiTheme="majorHAnsi" w:cs="Times New Roman"/>
          <w:sz w:val="24"/>
          <w:szCs w:val="24"/>
        </w:rPr>
        <w:t>hall,</w:t>
      </w:r>
      <w:r w:rsidRPr="00AB5A32">
        <w:rPr>
          <w:rFonts w:asciiTheme="majorHAnsi" w:eastAsia="Times New Roman" w:hAnsiTheme="majorHAnsi" w:cs="Times New Roman"/>
          <w:sz w:val="24"/>
          <w:szCs w:val="24"/>
        </w:rPr>
        <w:t xml:space="preserve"> and two computer labs, with a total number of 50 client machines which are allocated for Students as well as for lecturers. One computer lab </w:t>
      </w:r>
      <w:r w:rsidR="00003E08" w:rsidRPr="00AB5A32">
        <w:rPr>
          <w:rFonts w:asciiTheme="majorHAnsi" w:eastAsia="Times New Roman" w:hAnsiTheme="majorHAnsi" w:cs="Times New Roman"/>
          <w:sz w:val="24"/>
          <w:szCs w:val="24"/>
        </w:rPr>
        <w:t>has</w:t>
      </w:r>
      <w:r w:rsidRPr="00AB5A32">
        <w:rPr>
          <w:rFonts w:asciiTheme="majorHAnsi" w:eastAsia="Times New Roman" w:hAnsiTheme="majorHAnsi" w:cs="Times New Roman"/>
          <w:sz w:val="24"/>
          <w:szCs w:val="24"/>
        </w:rPr>
        <w:t xml:space="preserve"> been exclusively reserved for free use by students and the other lab is mainly used for practice under the supervision of a lecturer. IT Section conducts IT lectures for Ayurveda students and Unani students. </w:t>
      </w:r>
      <w:r w:rsidR="00CC7C31">
        <w:rPr>
          <w:rFonts w:asciiTheme="majorHAnsi" w:eastAsia="Times New Roman" w:hAnsiTheme="majorHAnsi" w:cs="Times New Roman"/>
          <w:sz w:val="24"/>
          <w:szCs w:val="24"/>
        </w:rPr>
        <w:t xml:space="preserve">Further </w:t>
      </w:r>
      <w:r w:rsidR="00CC7C31" w:rsidRPr="00AB5A32">
        <w:rPr>
          <w:rFonts w:asciiTheme="majorHAnsi" w:eastAsia="Times New Roman" w:hAnsiTheme="majorHAnsi" w:cs="Times New Roman"/>
          <w:sz w:val="24"/>
          <w:szCs w:val="24"/>
        </w:rPr>
        <w:t>IT</w:t>
      </w:r>
      <w:r w:rsidRPr="00AB5A32">
        <w:rPr>
          <w:rFonts w:asciiTheme="majorHAnsi" w:eastAsia="Times New Roman" w:hAnsiTheme="majorHAnsi" w:cs="Times New Roman"/>
          <w:sz w:val="24"/>
          <w:szCs w:val="24"/>
        </w:rPr>
        <w:t xml:space="preserve"> Section provides Internet facilities, photography facility, sounds facilities,</w:t>
      </w:r>
      <w:r w:rsidR="00003E08">
        <w:rPr>
          <w:rFonts w:asciiTheme="majorHAnsi" w:eastAsia="Times New Roman" w:hAnsiTheme="majorHAnsi" w:cs="Times New Roman"/>
          <w:sz w:val="24"/>
          <w:szCs w:val="24"/>
        </w:rPr>
        <w:t xml:space="preserve"> IIM</w:t>
      </w:r>
      <w:r w:rsidRPr="00AB5A32">
        <w:rPr>
          <w:rFonts w:asciiTheme="majorHAnsi" w:eastAsia="Times New Roman" w:hAnsiTheme="majorHAnsi" w:cs="Times New Roman"/>
          <w:sz w:val="24"/>
          <w:szCs w:val="24"/>
        </w:rPr>
        <w:t xml:space="preserve"> domain email creation facility, and computer repairing and software installation facilities to the </w:t>
      </w:r>
      <w:r w:rsidR="00003E08">
        <w:rPr>
          <w:rFonts w:asciiTheme="majorHAnsi" w:eastAsia="Times New Roman" w:hAnsiTheme="majorHAnsi" w:cs="Times New Roman"/>
          <w:sz w:val="24"/>
          <w:szCs w:val="24"/>
        </w:rPr>
        <w:t>IIM</w:t>
      </w:r>
      <w:r w:rsidRPr="00AB5A32">
        <w:rPr>
          <w:rFonts w:asciiTheme="majorHAnsi" w:eastAsia="Times New Roman" w:hAnsiTheme="majorHAnsi" w:cs="Times New Roman"/>
          <w:sz w:val="24"/>
          <w:szCs w:val="24"/>
        </w:rPr>
        <w:t xml:space="preserve">. IT section is the main authorized party for </w:t>
      </w:r>
      <w:r w:rsidR="00003E08" w:rsidRPr="00AB5A32">
        <w:rPr>
          <w:rFonts w:asciiTheme="majorHAnsi" w:eastAsia="Times New Roman" w:hAnsiTheme="majorHAnsi" w:cs="Times New Roman"/>
          <w:sz w:val="24"/>
          <w:szCs w:val="24"/>
        </w:rPr>
        <w:t>handle websites</w:t>
      </w:r>
      <w:r w:rsidRPr="00AB5A32">
        <w:rPr>
          <w:rFonts w:asciiTheme="majorHAnsi" w:eastAsia="Times New Roman" w:hAnsiTheme="majorHAnsi" w:cs="Times New Roman"/>
          <w:sz w:val="24"/>
          <w:szCs w:val="24"/>
        </w:rPr>
        <w:t xml:space="preserve"> and Learning Management System (LMS) of the IIM.According to the request we update the main website or we develop new websites.</w:t>
      </w:r>
    </w:p>
    <w:p w:rsidR="003201D4" w:rsidRPr="00AB5A32" w:rsidRDefault="003201D4" w:rsidP="00012E89">
      <w:pPr>
        <w:spacing w:before="100" w:beforeAutospacing="1" w:after="100" w:afterAutospacing="1"/>
        <w:jc w:val="both"/>
        <w:rPr>
          <w:rFonts w:asciiTheme="majorHAnsi" w:eastAsia="Times New Roman" w:hAnsiTheme="majorHAnsi" w:cs="Times New Roman"/>
          <w:sz w:val="24"/>
          <w:szCs w:val="24"/>
        </w:rPr>
      </w:pPr>
      <w:r w:rsidRPr="00AB5A32">
        <w:rPr>
          <w:rFonts w:asciiTheme="majorHAnsi" w:eastAsia="Times New Roman" w:hAnsiTheme="majorHAnsi" w:cs="Times New Roman"/>
          <w:sz w:val="24"/>
          <w:szCs w:val="24"/>
        </w:rPr>
        <w:t xml:space="preserve">IT section </w:t>
      </w:r>
      <w:r w:rsidR="00B21F34">
        <w:rPr>
          <w:rFonts w:asciiTheme="majorHAnsi" w:eastAsia="Times New Roman" w:hAnsiTheme="majorHAnsi" w:cs="Times New Roman"/>
          <w:sz w:val="24"/>
          <w:szCs w:val="24"/>
        </w:rPr>
        <w:t xml:space="preserve">is </w:t>
      </w:r>
      <w:r w:rsidR="0052405C" w:rsidRPr="00AB5A32">
        <w:rPr>
          <w:rFonts w:asciiTheme="majorHAnsi" w:eastAsia="Times New Roman" w:hAnsiTheme="majorHAnsi" w:cs="Times New Roman"/>
          <w:sz w:val="24"/>
          <w:szCs w:val="24"/>
        </w:rPr>
        <w:t>headed</w:t>
      </w:r>
      <w:r w:rsidR="00B21F34">
        <w:rPr>
          <w:rFonts w:asciiTheme="majorHAnsi" w:eastAsia="Times New Roman" w:hAnsiTheme="majorHAnsi" w:cs="Times New Roman"/>
          <w:sz w:val="24"/>
          <w:szCs w:val="24"/>
        </w:rPr>
        <w:t xml:space="preserve"> by academic staff member</w:t>
      </w:r>
      <w:r w:rsidR="0052405C">
        <w:rPr>
          <w:rFonts w:asciiTheme="majorHAnsi" w:eastAsia="Times New Roman" w:hAnsiTheme="majorHAnsi" w:cs="Times New Roman"/>
          <w:sz w:val="24"/>
          <w:szCs w:val="24"/>
        </w:rPr>
        <w:t xml:space="preserve"> and it also consists</w:t>
      </w:r>
      <w:r w:rsidRPr="00AB5A32">
        <w:rPr>
          <w:rFonts w:asciiTheme="majorHAnsi" w:eastAsia="Times New Roman" w:hAnsiTheme="majorHAnsi" w:cs="Times New Roman"/>
          <w:sz w:val="24"/>
          <w:szCs w:val="24"/>
        </w:rPr>
        <w:t xml:space="preserve"> Two Computer Instructors, Assistant Network Manager, Technical Officer, and Two Lab attendants. We work as a team for to provide best IT related services to the </w:t>
      </w:r>
      <w:r w:rsidR="00B342E1" w:rsidRPr="00AB5A32">
        <w:rPr>
          <w:rFonts w:asciiTheme="majorHAnsi" w:eastAsia="Times New Roman" w:hAnsiTheme="majorHAnsi" w:hint="cs"/>
          <w:sz w:val="24"/>
          <w:szCs w:val="24"/>
        </w:rPr>
        <w:t>IIM</w:t>
      </w:r>
      <w:r w:rsidR="00B342E1">
        <w:rPr>
          <w:rFonts w:asciiTheme="majorHAnsi" w:eastAsia="Times New Roman" w:hAnsiTheme="majorHAnsi"/>
          <w:sz w:val="24"/>
          <w:szCs w:val="24"/>
        </w:rPr>
        <w:t>.</w:t>
      </w:r>
    </w:p>
    <w:p w:rsidR="003201D4" w:rsidRPr="00C91B71" w:rsidRDefault="003201D4" w:rsidP="00012E89">
      <w:pPr>
        <w:spacing w:before="100" w:beforeAutospacing="1" w:after="100" w:afterAutospacing="1"/>
        <w:jc w:val="both"/>
        <w:rPr>
          <w:rFonts w:asciiTheme="majorHAnsi" w:eastAsia="Times New Roman" w:hAnsiTheme="majorHAnsi" w:cs="Times New Roman"/>
          <w:sz w:val="24"/>
          <w:szCs w:val="24"/>
        </w:rPr>
      </w:pPr>
      <w:r w:rsidRPr="00AB5A32">
        <w:rPr>
          <w:rFonts w:asciiTheme="majorHAnsi" w:eastAsia="Times New Roman" w:hAnsiTheme="majorHAnsi" w:cs="Times New Roman"/>
          <w:sz w:val="24"/>
          <w:szCs w:val="24"/>
        </w:rPr>
        <w:t>The Information Technology Section is open on week days except on public holidays from 8 a.m. to 5.30 p. m. The said time period may be varied on institutional needs.</w:t>
      </w:r>
    </w:p>
    <w:p w:rsidR="00B76E34" w:rsidRDefault="00B76E34" w:rsidP="00BB6CAD">
      <w:pPr>
        <w:rPr>
          <w:rFonts w:ascii="Britannic Bold" w:hAnsi="Britannic Bold"/>
          <w:sz w:val="28"/>
          <w:szCs w:val="28"/>
          <w:u w:val="single"/>
        </w:rPr>
      </w:pPr>
    </w:p>
    <w:p w:rsidR="00223A2D" w:rsidRDefault="00223A2D" w:rsidP="00BB6CAD">
      <w:pPr>
        <w:rPr>
          <w:rFonts w:ascii="Britannic Bold" w:hAnsi="Britannic Bold"/>
          <w:sz w:val="28"/>
          <w:szCs w:val="28"/>
          <w:u w:val="single"/>
        </w:rPr>
      </w:pPr>
    </w:p>
    <w:p w:rsidR="00223A2D" w:rsidRDefault="00223A2D" w:rsidP="00BB6CAD">
      <w:pPr>
        <w:rPr>
          <w:rFonts w:ascii="Britannic Bold" w:hAnsi="Britannic Bold"/>
          <w:sz w:val="28"/>
          <w:szCs w:val="28"/>
          <w:u w:val="single"/>
        </w:rPr>
      </w:pPr>
    </w:p>
    <w:p w:rsidR="00223A2D" w:rsidRDefault="00223A2D" w:rsidP="00BB6CAD">
      <w:pPr>
        <w:rPr>
          <w:rFonts w:ascii="Britannic Bold" w:hAnsi="Britannic Bold"/>
          <w:sz w:val="28"/>
          <w:szCs w:val="28"/>
          <w:u w:val="single"/>
        </w:rPr>
      </w:pPr>
    </w:p>
    <w:p w:rsidR="00223A2D" w:rsidRPr="00223A2D" w:rsidRDefault="0010439F" w:rsidP="00012E89">
      <w:pPr>
        <w:pBdr>
          <w:bottom w:val="single" w:sz="12" w:space="1" w:color="auto"/>
        </w:pBdr>
        <w:rPr>
          <w:rFonts w:asciiTheme="majorHAnsi" w:hAnsiTheme="majorHAnsi"/>
          <w:b/>
          <w:sz w:val="28"/>
          <w:szCs w:val="28"/>
        </w:rPr>
      </w:pPr>
      <w:r>
        <w:rPr>
          <w:rFonts w:asciiTheme="majorHAnsi" w:hAnsiTheme="majorHAnsi"/>
          <w:b/>
          <w:sz w:val="28"/>
          <w:szCs w:val="28"/>
        </w:rPr>
        <w:lastRenderedPageBreak/>
        <w:t xml:space="preserve">The Library </w:t>
      </w:r>
    </w:p>
    <w:p w:rsidR="00223A2D" w:rsidRDefault="00223A2D" w:rsidP="00223A2D">
      <w:pPr>
        <w:rPr>
          <w:rFonts w:asciiTheme="majorHAnsi" w:hAnsiTheme="majorHAnsi"/>
          <w:b/>
          <w:sz w:val="24"/>
          <w:szCs w:val="24"/>
        </w:rPr>
      </w:pPr>
    </w:p>
    <w:p w:rsidR="00223A2D" w:rsidRPr="0004309C" w:rsidRDefault="00AF63D1" w:rsidP="00223A2D">
      <w:pPr>
        <w:jc w:val="center"/>
        <w:rPr>
          <w:rFonts w:asciiTheme="majorHAnsi" w:hAnsiTheme="majorHAnsi"/>
          <w:b/>
          <w:sz w:val="24"/>
          <w:szCs w:val="24"/>
        </w:rPr>
      </w:pPr>
      <w:r>
        <w:rPr>
          <w:rFonts w:asciiTheme="majorHAnsi" w:hAnsiTheme="majorHAnsi"/>
          <w:b/>
          <w:noProof/>
          <w:sz w:val="24"/>
          <w:szCs w:val="24"/>
        </w:rPr>
        <w:drawing>
          <wp:inline distT="0" distB="0" distL="0" distR="0">
            <wp:extent cx="3085657" cy="2044019"/>
            <wp:effectExtent l="19050" t="0" r="443" b="0"/>
            <wp:docPr id="450" name="Picture 1" descr="C:\Users\User - 001\Desktop\IIM 2019.01.09\Library\lib\DSC_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 001\Desktop\IIM 2019.01.09\Library\lib\DSC_0826.JPG"/>
                    <pic:cNvPicPr>
                      <a:picLocks noChangeAspect="1" noChangeArrowheads="1"/>
                    </pic:cNvPicPr>
                  </pic:nvPicPr>
                  <pic:blipFill>
                    <a:blip r:embed="rId36" cstate="print"/>
                    <a:srcRect/>
                    <a:stretch>
                      <a:fillRect/>
                    </a:stretch>
                  </pic:blipFill>
                  <pic:spPr bwMode="auto">
                    <a:xfrm>
                      <a:off x="0" y="0"/>
                      <a:ext cx="3088126" cy="2045655"/>
                    </a:xfrm>
                    <a:prstGeom prst="rect">
                      <a:avLst/>
                    </a:prstGeom>
                    <a:noFill/>
                    <a:ln w="9525">
                      <a:noFill/>
                      <a:miter lim="800000"/>
                      <a:headEnd/>
                      <a:tailEnd/>
                    </a:ln>
                  </pic:spPr>
                </pic:pic>
              </a:graphicData>
            </a:graphic>
          </wp:inline>
        </w:drawing>
      </w:r>
    </w:p>
    <w:p w:rsidR="00223A2D" w:rsidRPr="0004309C" w:rsidRDefault="00223A2D" w:rsidP="00223A2D">
      <w:pPr>
        <w:jc w:val="both"/>
        <w:rPr>
          <w:rFonts w:asciiTheme="majorHAnsi" w:hAnsiTheme="majorHAnsi"/>
          <w:bCs/>
          <w:sz w:val="24"/>
          <w:szCs w:val="24"/>
        </w:rPr>
      </w:pPr>
      <w:r w:rsidRPr="0004309C">
        <w:rPr>
          <w:rFonts w:asciiTheme="majorHAnsi" w:hAnsiTheme="majorHAnsi"/>
          <w:sz w:val="24"/>
          <w:szCs w:val="24"/>
        </w:rPr>
        <w:t xml:space="preserve">The library of the Institute of Indigenous Medicine, University of Colombo was founded in 1929, the same year that the Ayurveda College was inaugurated. This Library is the oldest and the largest Ayurveda medical library in Sri Lanka. </w:t>
      </w:r>
      <w:r w:rsidRPr="0004309C">
        <w:rPr>
          <w:rFonts w:asciiTheme="majorHAnsi" w:hAnsiTheme="majorHAnsi"/>
          <w:bCs/>
          <w:sz w:val="24"/>
          <w:szCs w:val="24"/>
        </w:rPr>
        <w:t xml:space="preserve">The main book collection has over 35000 volumes of books. This comprehensive collection mainly covers a wide range of medical books related to Ayurveda system of medicine and Unani system of medicine and also other medical systems. Books on Ayurveda which is written in Sanskrit language and Unani books in Urdu language are among them. In addition to the Lending, Reference, Permanent Reference, </w:t>
      </w:r>
      <w:r w:rsidR="00AE67D8" w:rsidRPr="0004309C">
        <w:rPr>
          <w:rFonts w:asciiTheme="majorHAnsi" w:hAnsiTheme="majorHAnsi"/>
          <w:bCs/>
          <w:sz w:val="24"/>
          <w:szCs w:val="24"/>
        </w:rPr>
        <w:t>Theses,</w:t>
      </w:r>
      <w:r w:rsidRPr="0004309C">
        <w:rPr>
          <w:rFonts w:asciiTheme="majorHAnsi" w:hAnsiTheme="majorHAnsi"/>
          <w:bCs/>
          <w:sz w:val="24"/>
          <w:szCs w:val="24"/>
        </w:rPr>
        <w:t xml:space="preserve"> and Archival collections there are three special collections comprising Medicinal plants, Ola leaf manuscripts and Hand written manuscripts.</w:t>
      </w:r>
    </w:p>
    <w:p w:rsidR="00223A2D" w:rsidRPr="0004309C" w:rsidRDefault="00223A2D" w:rsidP="00223A2D">
      <w:pPr>
        <w:jc w:val="both"/>
        <w:rPr>
          <w:rFonts w:asciiTheme="majorHAnsi" w:hAnsiTheme="majorHAnsi"/>
          <w:bCs/>
          <w:sz w:val="24"/>
          <w:szCs w:val="24"/>
        </w:rPr>
      </w:pPr>
    </w:p>
    <w:p w:rsidR="00223A2D" w:rsidRPr="0004309C" w:rsidRDefault="00223A2D" w:rsidP="00223A2D">
      <w:pPr>
        <w:tabs>
          <w:tab w:val="left" w:pos="90"/>
          <w:tab w:val="left" w:pos="180"/>
          <w:tab w:val="left" w:pos="360"/>
          <w:tab w:val="left" w:pos="450"/>
          <w:tab w:val="left" w:pos="990"/>
          <w:tab w:val="left" w:pos="1260"/>
          <w:tab w:val="left" w:pos="2340"/>
          <w:tab w:val="left" w:pos="2430"/>
          <w:tab w:val="left" w:pos="2610"/>
        </w:tabs>
        <w:jc w:val="both"/>
        <w:rPr>
          <w:rFonts w:asciiTheme="majorHAnsi" w:hAnsiTheme="majorHAnsi"/>
          <w:sz w:val="24"/>
          <w:szCs w:val="24"/>
        </w:rPr>
      </w:pPr>
      <w:r w:rsidRPr="0004309C">
        <w:rPr>
          <w:rFonts w:asciiTheme="majorHAnsi" w:hAnsiTheme="majorHAnsi"/>
          <w:sz w:val="24"/>
          <w:szCs w:val="24"/>
        </w:rPr>
        <w:t xml:space="preserve">All library resources are properly accessioned and recorded in catalogues, according to the second edition of Anglo American Cataloguing Rules (AACR) 2 and according to the Dewey Decimal Classification (DDC) System for easy access of users. The whole library collection has been computerized according to the “KOHA” Software. Readers can access to library resources through online public Access catalogue (OPAC).  The library provides various services and facilities including Reader service, Inquiry service, Photocopying service, Inter library loan service, Document delivery service, Scanning </w:t>
      </w:r>
      <w:r w:rsidR="00AE67D8" w:rsidRPr="0004309C">
        <w:rPr>
          <w:rFonts w:asciiTheme="majorHAnsi" w:hAnsiTheme="majorHAnsi"/>
          <w:sz w:val="24"/>
          <w:szCs w:val="24"/>
        </w:rPr>
        <w:t>service,</w:t>
      </w:r>
      <w:r w:rsidRPr="0004309C">
        <w:rPr>
          <w:rFonts w:asciiTheme="majorHAnsi" w:hAnsiTheme="majorHAnsi"/>
          <w:sz w:val="24"/>
          <w:szCs w:val="24"/>
        </w:rPr>
        <w:t xml:space="preserve"> and User education programmes etc. </w:t>
      </w:r>
      <w:r w:rsidRPr="0004309C">
        <w:rPr>
          <w:rFonts w:asciiTheme="majorHAnsi" w:hAnsiTheme="majorHAnsi"/>
          <w:bCs/>
          <w:sz w:val="24"/>
          <w:szCs w:val="24"/>
        </w:rPr>
        <w:t xml:space="preserve">The library </w:t>
      </w:r>
      <w:r w:rsidRPr="0004309C">
        <w:rPr>
          <w:rFonts w:asciiTheme="majorHAnsi" w:hAnsiTheme="majorHAnsi"/>
          <w:sz w:val="24"/>
          <w:szCs w:val="24"/>
        </w:rPr>
        <w:t xml:space="preserve">consists of Permanent Reference Section, Reference Section, Lending Section, Periodicals Section, Ola Leaf Manuscripts Section, Archival Section, Photo-coping </w:t>
      </w:r>
      <w:r w:rsidR="004764C5" w:rsidRPr="0004309C">
        <w:rPr>
          <w:rFonts w:asciiTheme="majorHAnsi" w:hAnsiTheme="majorHAnsi"/>
          <w:sz w:val="24"/>
          <w:szCs w:val="24"/>
        </w:rPr>
        <w:t>Section,</w:t>
      </w:r>
      <w:r w:rsidRPr="0004309C">
        <w:rPr>
          <w:rFonts w:asciiTheme="majorHAnsi" w:hAnsiTheme="majorHAnsi"/>
          <w:sz w:val="24"/>
          <w:szCs w:val="24"/>
        </w:rPr>
        <w:t xml:space="preserve"> and the Bindery. </w:t>
      </w:r>
    </w:p>
    <w:p w:rsidR="00223A2D" w:rsidRPr="0004309C" w:rsidRDefault="00223A2D" w:rsidP="00223A2D">
      <w:pPr>
        <w:tabs>
          <w:tab w:val="left" w:pos="90"/>
          <w:tab w:val="left" w:pos="180"/>
          <w:tab w:val="left" w:pos="360"/>
          <w:tab w:val="left" w:pos="450"/>
          <w:tab w:val="left" w:pos="990"/>
          <w:tab w:val="left" w:pos="1260"/>
          <w:tab w:val="left" w:pos="2340"/>
          <w:tab w:val="left" w:pos="2430"/>
          <w:tab w:val="left" w:pos="2610"/>
        </w:tabs>
        <w:jc w:val="both"/>
        <w:rPr>
          <w:rFonts w:asciiTheme="majorHAnsi" w:hAnsiTheme="majorHAnsi"/>
          <w:sz w:val="24"/>
          <w:szCs w:val="24"/>
        </w:rPr>
      </w:pPr>
    </w:p>
    <w:p w:rsidR="00223A2D" w:rsidRDefault="00223A2D" w:rsidP="00223A2D">
      <w:pPr>
        <w:tabs>
          <w:tab w:val="left" w:pos="90"/>
          <w:tab w:val="left" w:pos="180"/>
          <w:tab w:val="left" w:pos="360"/>
          <w:tab w:val="left" w:pos="450"/>
          <w:tab w:val="left" w:pos="990"/>
          <w:tab w:val="left" w:pos="1260"/>
          <w:tab w:val="left" w:pos="2340"/>
          <w:tab w:val="left" w:pos="2430"/>
          <w:tab w:val="left" w:pos="2610"/>
        </w:tabs>
        <w:jc w:val="both"/>
        <w:rPr>
          <w:rFonts w:asciiTheme="majorHAnsi" w:hAnsiTheme="majorHAnsi"/>
          <w:sz w:val="24"/>
          <w:szCs w:val="24"/>
        </w:rPr>
      </w:pPr>
      <w:r w:rsidRPr="0004309C">
        <w:rPr>
          <w:rFonts w:asciiTheme="majorHAnsi" w:hAnsiTheme="majorHAnsi"/>
          <w:sz w:val="24"/>
          <w:szCs w:val="24"/>
        </w:rPr>
        <w:t xml:space="preserve">At present the library expanded its services to meet information requirements of Undergraduate and Postgraduate students and also Academic and Non-academic staff. The library of Institute of Indigenous Medicine is one of the member libraries of Health Literature Libraries and Information Services Network (HeLLIS) and Sri Lanka Scientific &amp; Technological Information Network (SLSTINET). </w:t>
      </w:r>
    </w:p>
    <w:p w:rsidR="00EE54D3" w:rsidRPr="0004309C" w:rsidRDefault="00EE54D3" w:rsidP="00223A2D">
      <w:pPr>
        <w:tabs>
          <w:tab w:val="left" w:pos="90"/>
          <w:tab w:val="left" w:pos="180"/>
          <w:tab w:val="left" w:pos="360"/>
          <w:tab w:val="left" w:pos="450"/>
          <w:tab w:val="left" w:pos="990"/>
          <w:tab w:val="left" w:pos="1260"/>
          <w:tab w:val="left" w:pos="2340"/>
          <w:tab w:val="left" w:pos="2430"/>
          <w:tab w:val="left" w:pos="2610"/>
        </w:tabs>
        <w:jc w:val="both"/>
        <w:rPr>
          <w:rFonts w:asciiTheme="majorHAnsi" w:hAnsiTheme="majorHAnsi"/>
          <w:sz w:val="24"/>
          <w:szCs w:val="24"/>
        </w:rPr>
      </w:pPr>
    </w:p>
    <w:p w:rsidR="00BB6CAD" w:rsidRDefault="00BB6CAD" w:rsidP="00BB6CAD">
      <w:pPr>
        <w:rPr>
          <w:rFonts w:ascii="Britannic Bold" w:hAnsi="Britannic Bold"/>
          <w:sz w:val="28"/>
          <w:szCs w:val="28"/>
          <w:u w:val="single"/>
        </w:rPr>
      </w:pPr>
      <w:r>
        <w:rPr>
          <w:rFonts w:ascii="Britannic Bold" w:hAnsi="Britannic Bold"/>
          <w:sz w:val="28"/>
          <w:szCs w:val="28"/>
          <w:u w:val="single"/>
        </w:rPr>
        <w:lastRenderedPageBreak/>
        <w:t>Student Population</w:t>
      </w:r>
      <w:r w:rsidR="00C26D9A">
        <w:rPr>
          <w:rFonts w:ascii="Britannic Bold" w:hAnsi="Britannic Bold"/>
          <w:sz w:val="28"/>
          <w:szCs w:val="28"/>
          <w:u w:val="single"/>
        </w:rPr>
        <w:t xml:space="preserve"> at IIM</w:t>
      </w:r>
    </w:p>
    <w:p w:rsidR="00704516" w:rsidRDefault="00704516" w:rsidP="00BB6CAD">
      <w:pPr>
        <w:rPr>
          <w:rFonts w:ascii="Britannic Bold" w:hAnsi="Britannic Bold"/>
          <w:sz w:val="28"/>
          <w:szCs w:val="28"/>
          <w:u w:val="single"/>
        </w:rPr>
      </w:pPr>
    </w:p>
    <w:p w:rsidR="00BB6CAD" w:rsidRDefault="00BB6CAD" w:rsidP="00BB6CAD">
      <w:pPr>
        <w:rPr>
          <w:rFonts w:asciiTheme="majorHAnsi" w:hAnsiTheme="majorHAnsi"/>
          <w:sz w:val="24"/>
          <w:szCs w:val="24"/>
        </w:rPr>
      </w:pPr>
      <w:r w:rsidRPr="00C54764">
        <w:rPr>
          <w:rFonts w:asciiTheme="majorHAnsi" w:hAnsiTheme="majorHAnsi"/>
          <w:sz w:val="24"/>
          <w:szCs w:val="24"/>
        </w:rPr>
        <w:t xml:space="preserve">The Distribution of the student population of the institute among the sections </w:t>
      </w:r>
      <w:r w:rsidR="00B76E34">
        <w:rPr>
          <w:rFonts w:asciiTheme="majorHAnsi" w:hAnsiTheme="majorHAnsi"/>
          <w:sz w:val="24"/>
          <w:szCs w:val="24"/>
        </w:rPr>
        <w:t>is</w:t>
      </w:r>
      <w:r w:rsidR="00C26D9A">
        <w:rPr>
          <w:rFonts w:asciiTheme="majorHAnsi" w:hAnsiTheme="majorHAnsi"/>
          <w:sz w:val="24"/>
          <w:szCs w:val="24"/>
        </w:rPr>
        <w:t xml:space="preserve"> given in the</w:t>
      </w:r>
      <w:r w:rsidRPr="00C54764">
        <w:rPr>
          <w:rFonts w:asciiTheme="majorHAnsi" w:hAnsiTheme="majorHAnsi"/>
          <w:sz w:val="24"/>
          <w:szCs w:val="24"/>
        </w:rPr>
        <w:t xml:space="preserve"> following table.</w:t>
      </w:r>
    </w:p>
    <w:p w:rsidR="00BB6CAD" w:rsidRPr="00C54764" w:rsidRDefault="00BB6CAD" w:rsidP="00BB6CAD">
      <w:pPr>
        <w:rPr>
          <w:rFonts w:asciiTheme="majorHAnsi" w:hAnsiTheme="majorHAnsi"/>
          <w:sz w:val="24"/>
          <w:szCs w:val="24"/>
        </w:rPr>
      </w:pPr>
    </w:p>
    <w:tbl>
      <w:tblPr>
        <w:tblW w:w="9708" w:type="dxa"/>
        <w:tblInd w:w="93" w:type="dxa"/>
        <w:tblLook w:val="04A0"/>
      </w:tblPr>
      <w:tblGrid>
        <w:gridCol w:w="3727"/>
        <w:gridCol w:w="877"/>
        <w:gridCol w:w="1237"/>
        <w:gridCol w:w="876"/>
        <w:gridCol w:w="810"/>
        <w:gridCol w:w="1138"/>
        <w:gridCol w:w="809"/>
        <w:gridCol w:w="234"/>
      </w:tblGrid>
      <w:tr w:rsidR="00BB6CAD" w:rsidRPr="00C62206" w:rsidTr="004F553F">
        <w:trPr>
          <w:trHeight w:val="447"/>
        </w:trPr>
        <w:tc>
          <w:tcPr>
            <w:tcW w:w="9708" w:type="dxa"/>
            <w:gridSpan w:val="8"/>
            <w:tcBorders>
              <w:top w:val="nil"/>
              <w:left w:val="nil"/>
              <w:bottom w:val="nil"/>
              <w:right w:val="nil"/>
            </w:tcBorders>
            <w:shd w:val="clear" w:color="auto" w:fill="auto"/>
            <w:noWrap/>
            <w:vAlign w:val="center"/>
            <w:hideMark/>
          </w:tcPr>
          <w:p w:rsidR="00BB6CAD" w:rsidRPr="00C62206" w:rsidRDefault="00BB6CAD" w:rsidP="00E610C1">
            <w:pPr>
              <w:spacing w:after="0" w:line="240" w:lineRule="auto"/>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 xml:space="preserve">Undergraduate Student Enrollment </w:t>
            </w:r>
          </w:p>
        </w:tc>
      </w:tr>
      <w:tr w:rsidR="00BB6CAD" w:rsidRPr="00C62206" w:rsidTr="004F553F">
        <w:trPr>
          <w:trHeight w:val="393"/>
        </w:trPr>
        <w:tc>
          <w:tcPr>
            <w:tcW w:w="3727" w:type="dxa"/>
            <w:tcBorders>
              <w:top w:val="nil"/>
              <w:left w:val="nil"/>
              <w:bottom w:val="nil"/>
              <w:right w:val="nil"/>
            </w:tcBorders>
            <w:shd w:val="clear" w:color="auto" w:fill="auto"/>
            <w:noWrap/>
            <w:vAlign w:val="center"/>
            <w:hideMark/>
          </w:tcPr>
          <w:p w:rsidR="00BB6CAD" w:rsidRPr="00C62206" w:rsidRDefault="00BB6CAD" w:rsidP="00BB6CAD">
            <w:pPr>
              <w:spacing w:after="0" w:line="240" w:lineRule="auto"/>
              <w:jc w:val="center"/>
              <w:rPr>
                <w:rFonts w:asciiTheme="majorHAnsi" w:eastAsia="Times New Roman" w:hAnsiTheme="majorHAnsi" w:cs="Calibri"/>
                <w:color w:val="000000"/>
                <w:sz w:val="24"/>
                <w:szCs w:val="24"/>
              </w:rPr>
            </w:pPr>
          </w:p>
        </w:tc>
        <w:tc>
          <w:tcPr>
            <w:tcW w:w="877" w:type="dxa"/>
            <w:tcBorders>
              <w:top w:val="nil"/>
              <w:left w:val="nil"/>
              <w:bottom w:val="nil"/>
              <w:right w:val="nil"/>
            </w:tcBorders>
            <w:shd w:val="clear" w:color="auto" w:fill="auto"/>
            <w:noWrap/>
            <w:vAlign w:val="center"/>
            <w:hideMark/>
          </w:tcPr>
          <w:p w:rsidR="00BB6CAD" w:rsidRPr="00C62206" w:rsidRDefault="00BB6CAD" w:rsidP="00BB6CAD">
            <w:pPr>
              <w:spacing w:after="0" w:line="240" w:lineRule="auto"/>
              <w:jc w:val="center"/>
              <w:rPr>
                <w:rFonts w:asciiTheme="majorHAnsi" w:eastAsia="Times New Roman" w:hAnsiTheme="majorHAnsi" w:cs="Calibri"/>
                <w:color w:val="000000"/>
                <w:sz w:val="24"/>
                <w:szCs w:val="24"/>
              </w:rPr>
            </w:pPr>
          </w:p>
        </w:tc>
        <w:tc>
          <w:tcPr>
            <w:tcW w:w="1237" w:type="dxa"/>
            <w:tcBorders>
              <w:top w:val="nil"/>
              <w:left w:val="nil"/>
              <w:bottom w:val="nil"/>
              <w:right w:val="nil"/>
            </w:tcBorders>
            <w:shd w:val="clear" w:color="auto" w:fill="auto"/>
            <w:noWrap/>
            <w:vAlign w:val="center"/>
            <w:hideMark/>
          </w:tcPr>
          <w:p w:rsidR="00BB6CAD" w:rsidRPr="00C62206" w:rsidRDefault="00BB6CAD" w:rsidP="00BB6CAD">
            <w:pPr>
              <w:spacing w:after="0" w:line="240" w:lineRule="auto"/>
              <w:jc w:val="center"/>
              <w:rPr>
                <w:rFonts w:asciiTheme="majorHAnsi" w:eastAsia="Times New Roman" w:hAnsiTheme="majorHAnsi" w:cs="Calibri"/>
                <w:color w:val="000000"/>
                <w:sz w:val="24"/>
                <w:szCs w:val="24"/>
              </w:rPr>
            </w:pPr>
          </w:p>
        </w:tc>
        <w:tc>
          <w:tcPr>
            <w:tcW w:w="876" w:type="dxa"/>
            <w:tcBorders>
              <w:top w:val="nil"/>
              <w:left w:val="nil"/>
              <w:bottom w:val="nil"/>
              <w:right w:val="nil"/>
            </w:tcBorders>
            <w:shd w:val="clear" w:color="auto" w:fill="auto"/>
            <w:noWrap/>
            <w:vAlign w:val="center"/>
            <w:hideMark/>
          </w:tcPr>
          <w:p w:rsidR="00BB6CAD" w:rsidRPr="00C62206" w:rsidRDefault="00BB6CAD" w:rsidP="00BB6CAD">
            <w:pPr>
              <w:spacing w:after="0" w:line="240" w:lineRule="auto"/>
              <w:jc w:val="center"/>
              <w:rPr>
                <w:rFonts w:asciiTheme="majorHAnsi" w:eastAsia="Times New Roman" w:hAnsiTheme="majorHAnsi" w:cs="Calibri"/>
                <w:color w:val="000000"/>
                <w:sz w:val="24"/>
                <w:szCs w:val="24"/>
              </w:rPr>
            </w:pPr>
          </w:p>
        </w:tc>
        <w:tc>
          <w:tcPr>
            <w:tcW w:w="810" w:type="dxa"/>
            <w:tcBorders>
              <w:top w:val="nil"/>
              <w:left w:val="nil"/>
              <w:bottom w:val="nil"/>
              <w:right w:val="nil"/>
            </w:tcBorders>
            <w:shd w:val="clear" w:color="auto" w:fill="auto"/>
            <w:noWrap/>
            <w:vAlign w:val="center"/>
            <w:hideMark/>
          </w:tcPr>
          <w:p w:rsidR="00BB6CAD" w:rsidRPr="00C62206" w:rsidRDefault="00BB6CAD" w:rsidP="00BB6CAD">
            <w:pPr>
              <w:spacing w:after="0" w:line="240" w:lineRule="auto"/>
              <w:jc w:val="center"/>
              <w:rPr>
                <w:rFonts w:asciiTheme="majorHAnsi" w:eastAsia="Times New Roman" w:hAnsiTheme="majorHAnsi" w:cs="Calibri"/>
                <w:color w:val="000000"/>
                <w:sz w:val="24"/>
                <w:szCs w:val="24"/>
              </w:rPr>
            </w:pPr>
          </w:p>
        </w:tc>
        <w:tc>
          <w:tcPr>
            <w:tcW w:w="1138" w:type="dxa"/>
            <w:tcBorders>
              <w:top w:val="nil"/>
              <w:left w:val="nil"/>
              <w:bottom w:val="nil"/>
              <w:right w:val="nil"/>
            </w:tcBorders>
            <w:shd w:val="clear" w:color="auto" w:fill="auto"/>
            <w:noWrap/>
            <w:vAlign w:val="center"/>
            <w:hideMark/>
          </w:tcPr>
          <w:p w:rsidR="00BB6CAD" w:rsidRPr="00C62206" w:rsidRDefault="00BB6CAD" w:rsidP="00BB6CAD">
            <w:pPr>
              <w:spacing w:after="0" w:line="240" w:lineRule="auto"/>
              <w:jc w:val="center"/>
              <w:rPr>
                <w:rFonts w:asciiTheme="majorHAnsi" w:eastAsia="Times New Roman" w:hAnsiTheme="majorHAnsi" w:cs="Calibri"/>
                <w:color w:val="000000"/>
                <w:sz w:val="24"/>
                <w:szCs w:val="24"/>
              </w:rPr>
            </w:pPr>
          </w:p>
        </w:tc>
        <w:tc>
          <w:tcPr>
            <w:tcW w:w="809" w:type="dxa"/>
            <w:tcBorders>
              <w:top w:val="nil"/>
              <w:left w:val="nil"/>
              <w:bottom w:val="nil"/>
              <w:right w:val="nil"/>
            </w:tcBorders>
            <w:shd w:val="clear" w:color="auto" w:fill="auto"/>
            <w:noWrap/>
            <w:vAlign w:val="center"/>
            <w:hideMark/>
          </w:tcPr>
          <w:p w:rsidR="00BB6CAD" w:rsidRPr="00C62206" w:rsidRDefault="00BB6CAD" w:rsidP="00BB6CAD">
            <w:pPr>
              <w:spacing w:after="0" w:line="240" w:lineRule="auto"/>
              <w:jc w:val="center"/>
              <w:rPr>
                <w:rFonts w:asciiTheme="majorHAnsi" w:eastAsia="Times New Roman" w:hAnsiTheme="majorHAnsi" w:cs="Calibri"/>
                <w:color w:val="000000"/>
                <w:sz w:val="24"/>
                <w:szCs w:val="24"/>
              </w:rPr>
            </w:pPr>
          </w:p>
        </w:tc>
        <w:tc>
          <w:tcPr>
            <w:tcW w:w="234" w:type="dxa"/>
            <w:tcBorders>
              <w:top w:val="nil"/>
              <w:left w:val="nil"/>
              <w:bottom w:val="nil"/>
              <w:right w:val="nil"/>
            </w:tcBorders>
            <w:shd w:val="clear" w:color="auto" w:fill="auto"/>
            <w:noWrap/>
            <w:vAlign w:val="center"/>
            <w:hideMark/>
          </w:tcPr>
          <w:p w:rsidR="00BB6CAD" w:rsidRPr="00C62206" w:rsidRDefault="00BB6CAD" w:rsidP="00BB6CAD">
            <w:pPr>
              <w:spacing w:after="0" w:line="240" w:lineRule="auto"/>
              <w:jc w:val="center"/>
              <w:rPr>
                <w:rFonts w:ascii="Calibri" w:eastAsia="Times New Roman" w:hAnsi="Calibri" w:cs="Calibri"/>
                <w:color w:val="000000"/>
                <w:sz w:val="24"/>
                <w:szCs w:val="24"/>
              </w:rPr>
            </w:pPr>
          </w:p>
        </w:tc>
      </w:tr>
      <w:tr w:rsidR="00BB6CAD" w:rsidRPr="00C62206" w:rsidTr="004F553F">
        <w:trPr>
          <w:trHeight w:val="393"/>
        </w:trPr>
        <w:tc>
          <w:tcPr>
            <w:tcW w:w="3727"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BB6CAD" w:rsidRPr="00C62206" w:rsidRDefault="00BB6CAD" w:rsidP="00BB6CAD">
            <w:pPr>
              <w:spacing w:after="0" w:line="240" w:lineRule="auto"/>
              <w:jc w:val="center"/>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Intake</w:t>
            </w:r>
          </w:p>
        </w:tc>
        <w:tc>
          <w:tcPr>
            <w:tcW w:w="2990"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BB6CAD" w:rsidRPr="00C62206" w:rsidRDefault="00BB6CAD" w:rsidP="00BB6CAD">
            <w:pPr>
              <w:spacing w:after="0" w:line="240" w:lineRule="auto"/>
              <w:jc w:val="center"/>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Ayurveda</w:t>
            </w:r>
          </w:p>
        </w:tc>
        <w:tc>
          <w:tcPr>
            <w:tcW w:w="2757" w:type="dxa"/>
            <w:gridSpan w:val="3"/>
            <w:tcBorders>
              <w:top w:val="single" w:sz="8" w:space="0" w:color="auto"/>
              <w:left w:val="nil"/>
              <w:bottom w:val="single" w:sz="8" w:space="0" w:color="auto"/>
              <w:right w:val="single" w:sz="8" w:space="0" w:color="000000"/>
            </w:tcBorders>
            <w:shd w:val="clear" w:color="auto" w:fill="auto"/>
            <w:noWrap/>
            <w:vAlign w:val="center"/>
            <w:hideMark/>
          </w:tcPr>
          <w:p w:rsidR="00BB6CAD" w:rsidRPr="00C62206" w:rsidRDefault="00BB6CAD" w:rsidP="00BB6CAD">
            <w:pPr>
              <w:spacing w:after="0" w:line="240" w:lineRule="auto"/>
              <w:jc w:val="center"/>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Unani</w:t>
            </w:r>
          </w:p>
        </w:tc>
        <w:tc>
          <w:tcPr>
            <w:tcW w:w="234" w:type="dxa"/>
            <w:tcBorders>
              <w:top w:val="nil"/>
              <w:left w:val="nil"/>
              <w:bottom w:val="nil"/>
              <w:right w:val="nil"/>
            </w:tcBorders>
            <w:shd w:val="clear" w:color="auto" w:fill="auto"/>
            <w:noWrap/>
            <w:vAlign w:val="bottom"/>
            <w:hideMark/>
          </w:tcPr>
          <w:p w:rsidR="00BB6CAD" w:rsidRPr="00C62206" w:rsidRDefault="00BB6CAD" w:rsidP="00BB6CAD">
            <w:pPr>
              <w:spacing w:after="0" w:line="240" w:lineRule="auto"/>
              <w:rPr>
                <w:rFonts w:ascii="Calibri" w:eastAsia="Times New Roman" w:hAnsi="Calibri" w:cs="Calibri"/>
                <w:color w:val="000000"/>
              </w:rPr>
            </w:pPr>
          </w:p>
        </w:tc>
      </w:tr>
      <w:tr w:rsidR="00BB6CAD" w:rsidRPr="00C62206" w:rsidTr="004F553F">
        <w:trPr>
          <w:trHeight w:val="393"/>
        </w:trPr>
        <w:tc>
          <w:tcPr>
            <w:tcW w:w="3727" w:type="dxa"/>
            <w:vMerge/>
            <w:tcBorders>
              <w:top w:val="single" w:sz="8" w:space="0" w:color="auto"/>
              <w:left w:val="single" w:sz="8" w:space="0" w:color="auto"/>
              <w:bottom w:val="single" w:sz="8" w:space="0" w:color="000000"/>
              <w:right w:val="nil"/>
            </w:tcBorders>
            <w:vAlign w:val="center"/>
            <w:hideMark/>
          </w:tcPr>
          <w:p w:rsidR="00BB6CAD" w:rsidRPr="00C62206" w:rsidRDefault="00BB6CAD" w:rsidP="00BB6CAD">
            <w:pPr>
              <w:spacing w:after="0" w:line="240" w:lineRule="auto"/>
              <w:rPr>
                <w:rFonts w:asciiTheme="majorHAnsi" w:eastAsia="Times New Roman" w:hAnsiTheme="majorHAnsi" w:cs="Calibri"/>
                <w:b/>
                <w:bCs/>
                <w:color w:val="000000"/>
                <w:sz w:val="24"/>
                <w:szCs w:val="24"/>
              </w:rPr>
            </w:pPr>
          </w:p>
        </w:tc>
        <w:tc>
          <w:tcPr>
            <w:tcW w:w="877" w:type="dxa"/>
            <w:tcBorders>
              <w:top w:val="nil"/>
              <w:left w:val="single" w:sz="8" w:space="0" w:color="auto"/>
              <w:bottom w:val="single" w:sz="8" w:space="0" w:color="auto"/>
              <w:right w:val="single" w:sz="8" w:space="0" w:color="auto"/>
            </w:tcBorders>
            <w:shd w:val="clear" w:color="auto" w:fill="auto"/>
            <w:noWrap/>
            <w:vAlign w:val="center"/>
            <w:hideMark/>
          </w:tcPr>
          <w:p w:rsidR="00BB6CAD" w:rsidRPr="00C62206" w:rsidRDefault="00BB6CAD"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Male</w:t>
            </w:r>
          </w:p>
        </w:tc>
        <w:tc>
          <w:tcPr>
            <w:tcW w:w="1237" w:type="dxa"/>
            <w:tcBorders>
              <w:top w:val="nil"/>
              <w:left w:val="nil"/>
              <w:bottom w:val="single" w:sz="8" w:space="0" w:color="auto"/>
              <w:right w:val="single" w:sz="8" w:space="0" w:color="auto"/>
            </w:tcBorders>
            <w:shd w:val="clear" w:color="auto" w:fill="auto"/>
            <w:noWrap/>
            <w:vAlign w:val="center"/>
            <w:hideMark/>
          </w:tcPr>
          <w:p w:rsidR="00BB6CAD" w:rsidRPr="00C62206" w:rsidRDefault="00BB6CAD"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Female</w:t>
            </w:r>
          </w:p>
        </w:tc>
        <w:tc>
          <w:tcPr>
            <w:tcW w:w="876" w:type="dxa"/>
            <w:tcBorders>
              <w:top w:val="nil"/>
              <w:left w:val="nil"/>
              <w:bottom w:val="single" w:sz="8" w:space="0" w:color="auto"/>
              <w:right w:val="single" w:sz="8" w:space="0" w:color="auto"/>
            </w:tcBorders>
            <w:shd w:val="clear" w:color="auto" w:fill="auto"/>
            <w:noWrap/>
            <w:vAlign w:val="center"/>
            <w:hideMark/>
          </w:tcPr>
          <w:p w:rsidR="00BB6CAD" w:rsidRPr="00C62206" w:rsidRDefault="00BB6CAD"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Total</w:t>
            </w:r>
          </w:p>
        </w:tc>
        <w:tc>
          <w:tcPr>
            <w:tcW w:w="810" w:type="dxa"/>
            <w:tcBorders>
              <w:top w:val="nil"/>
              <w:left w:val="nil"/>
              <w:bottom w:val="single" w:sz="8" w:space="0" w:color="auto"/>
              <w:right w:val="single" w:sz="8" w:space="0" w:color="auto"/>
            </w:tcBorders>
            <w:shd w:val="clear" w:color="auto" w:fill="auto"/>
            <w:noWrap/>
            <w:vAlign w:val="center"/>
            <w:hideMark/>
          </w:tcPr>
          <w:p w:rsidR="00BB6CAD" w:rsidRPr="00C62206" w:rsidRDefault="00BB6CAD"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Male</w:t>
            </w:r>
          </w:p>
        </w:tc>
        <w:tc>
          <w:tcPr>
            <w:tcW w:w="1138" w:type="dxa"/>
            <w:tcBorders>
              <w:top w:val="nil"/>
              <w:left w:val="nil"/>
              <w:bottom w:val="single" w:sz="8" w:space="0" w:color="auto"/>
              <w:right w:val="single" w:sz="8" w:space="0" w:color="auto"/>
            </w:tcBorders>
            <w:shd w:val="clear" w:color="auto" w:fill="auto"/>
            <w:noWrap/>
            <w:vAlign w:val="center"/>
            <w:hideMark/>
          </w:tcPr>
          <w:p w:rsidR="00BB6CAD" w:rsidRPr="00C62206" w:rsidRDefault="00BB6CAD"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Female</w:t>
            </w:r>
          </w:p>
        </w:tc>
        <w:tc>
          <w:tcPr>
            <w:tcW w:w="809" w:type="dxa"/>
            <w:tcBorders>
              <w:top w:val="nil"/>
              <w:left w:val="nil"/>
              <w:bottom w:val="single" w:sz="8" w:space="0" w:color="auto"/>
              <w:right w:val="single" w:sz="8" w:space="0" w:color="auto"/>
            </w:tcBorders>
            <w:shd w:val="clear" w:color="auto" w:fill="auto"/>
            <w:noWrap/>
            <w:vAlign w:val="center"/>
            <w:hideMark/>
          </w:tcPr>
          <w:p w:rsidR="00BB6CAD" w:rsidRPr="00C62206" w:rsidRDefault="00BB6CAD"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Total</w:t>
            </w:r>
          </w:p>
        </w:tc>
        <w:tc>
          <w:tcPr>
            <w:tcW w:w="234" w:type="dxa"/>
            <w:tcBorders>
              <w:top w:val="nil"/>
              <w:left w:val="nil"/>
              <w:bottom w:val="nil"/>
              <w:right w:val="nil"/>
            </w:tcBorders>
            <w:shd w:val="clear" w:color="auto" w:fill="auto"/>
            <w:noWrap/>
            <w:vAlign w:val="bottom"/>
            <w:hideMark/>
          </w:tcPr>
          <w:p w:rsidR="00BB6CAD" w:rsidRPr="00C62206" w:rsidRDefault="00BB6CAD" w:rsidP="00BB6CAD">
            <w:pPr>
              <w:spacing w:after="0" w:line="240" w:lineRule="auto"/>
              <w:rPr>
                <w:rFonts w:ascii="Calibri" w:eastAsia="Times New Roman" w:hAnsi="Calibri" w:cs="Calibri"/>
                <w:color w:val="000000"/>
              </w:rPr>
            </w:pPr>
          </w:p>
        </w:tc>
      </w:tr>
      <w:tr w:rsidR="00E610C1" w:rsidRPr="00C62206" w:rsidTr="004F553F">
        <w:trPr>
          <w:trHeight w:val="375"/>
        </w:trPr>
        <w:tc>
          <w:tcPr>
            <w:tcW w:w="3727" w:type="dxa"/>
            <w:tcBorders>
              <w:top w:val="nil"/>
              <w:left w:val="single" w:sz="8" w:space="0" w:color="auto"/>
              <w:bottom w:val="single" w:sz="4" w:space="0" w:color="auto"/>
              <w:right w:val="single" w:sz="4" w:space="0" w:color="auto"/>
            </w:tcBorders>
            <w:shd w:val="clear" w:color="auto" w:fill="auto"/>
            <w:noWrap/>
            <w:vAlign w:val="center"/>
            <w:hideMark/>
          </w:tcPr>
          <w:p w:rsidR="00E610C1" w:rsidRPr="00C62206" w:rsidRDefault="00E610C1" w:rsidP="00E610C1">
            <w:pPr>
              <w:spacing w:after="0" w:line="240" w:lineRule="auto"/>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201</w:t>
            </w:r>
            <w:r>
              <w:rPr>
                <w:rFonts w:asciiTheme="majorHAnsi" w:eastAsia="Times New Roman" w:hAnsiTheme="majorHAnsi" w:cs="Calibri"/>
                <w:b/>
                <w:bCs/>
                <w:color w:val="000000"/>
                <w:sz w:val="24"/>
                <w:szCs w:val="24"/>
              </w:rPr>
              <w:t>7</w:t>
            </w:r>
            <w:r w:rsidRPr="00C62206">
              <w:rPr>
                <w:rFonts w:asciiTheme="majorHAnsi" w:eastAsia="Times New Roman" w:hAnsiTheme="majorHAnsi" w:cs="Calibri"/>
                <w:b/>
                <w:bCs/>
                <w:color w:val="000000"/>
                <w:sz w:val="24"/>
                <w:szCs w:val="24"/>
              </w:rPr>
              <w:t>/1</w:t>
            </w:r>
            <w:r>
              <w:rPr>
                <w:rFonts w:asciiTheme="majorHAnsi" w:eastAsia="Times New Roman" w:hAnsiTheme="majorHAnsi" w:cs="Calibri"/>
                <w:b/>
                <w:bCs/>
                <w:color w:val="000000"/>
                <w:sz w:val="24"/>
                <w:szCs w:val="24"/>
              </w:rPr>
              <w:t>8</w:t>
            </w:r>
            <w:r w:rsidRPr="00C62206">
              <w:rPr>
                <w:rFonts w:asciiTheme="majorHAnsi" w:eastAsia="Times New Roman" w:hAnsiTheme="majorHAnsi" w:cs="Calibri"/>
                <w:b/>
                <w:bCs/>
                <w:color w:val="000000"/>
                <w:sz w:val="24"/>
                <w:szCs w:val="24"/>
              </w:rPr>
              <w:t>(</w:t>
            </w:r>
            <w:r>
              <w:rPr>
                <w:rFonts w:asciiTheme="majorHAnsi" w:eastAsia="Times New Roman" w:hAnsiTheme="majorHAnsi" w:cs="Calibri"/>
                <w:b/>
                <w:bCs/>
                <w:color w:val="000000"/>
                <w:sz w:val="24"/>
                <w:szCs w:val="24"/>
              </w:rPr>
              <w:t>New Batch</w:t>
            </w:r>
            <w:r w:rsidRPr="00C62206">
              <w:rPr>
                <w:rFonts w:asciiTheme="majorHAnsi" w:eastAsia="Times New Roman" w:hAnsiTheme="majorHAnsi" w:cs="Calibri"/>
                <w:b/>
                <w:bCs/>
                <w:color w:val="000000"/>
                <w:sz w:val="24"/>
                <w:szCs w:val="24"/>
              </w:rPr>
              <w:t>)</w:t>
            </w:r>
          </w:p>
        </w:tc>
        <w:tc>
          <w:tcPr>
            <w:tcW w:w="877"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44</w:t>
            </w:r>
          </w:p>
        </w:tc>
        <w:tc>
          <w:tcPr>
            <w:tcW w:w="1237"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136</w:t>
            </w:r>
          </w:p>
        </w:tc>
        <w:tc>
          <w:tcPr>
            <w:tcW w:w="876"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b/>
                <w:bCs/>
                <w:color w:val="000000"/>
                <w:sz w:val="24"/>
                <w:szCs w:val="24"/>
              </w:rPr>
            </w:pPr>
            <w:r>
              <w:rPr>
                <w:rFonts w:asciiTheme="majorHAnsi" w:eastAsia="Times New Roman" w:hAnsiTheme="majorHAnsi" w:cs="Calibri"/>
                <w:b/>
                <w:bCs/>
                <w:color w:val="000000"/>
                <w:sz w:val="24"/>
                <w:szCs w:val="24"/>
              </w:rPr>
              <w:t>180</w:t>
            </w:r>
          </w:p>
        </w:tc>
        <w:tc>
          <w:tcPr>
            <w:tcW w:w="810"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5</w:t>
            </w:r>
          </w:p>
        </w:tc>
        <w:tc>
          <w:tcPr>
            <w:tcW w:w="1138"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Pr>
                <w:rFonts w:asciiTheme="majorHAnsi" w:eastAsia="Times New Roman" w:hAnsiTheme="majorHAnsi" w:cs="Calibri"/>
                <w:color w:val="000000"/>
                <w:sz w:val="24"/>
                <w:szCs w:val="24"/>
              </w:rPr>
              <w:t>48</w:t>
            </w:r>
          </w:p>
        </w:tc>
        <w:tc>
          <w:tcPr>
            <w:tcW w:w="809" w:type="dxa"/>
            <w:tcBorders>
              <w:top w:val="nil"/>
              <w:left w:val="nil"/>
              <w:bottom w:val="single" w:sz="4" w:space="0" w:color="auto"/>
              <w:right w:val="single" w:sz="8"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b/>
                <w:bCs/>
                <w:color w:val="000000"/>
                <w:sz w:val="24"/>
                <w:szCs w:val="24"/>
              </w:rPr>
            </w:pPr>
            <w:r>
              <w:rPr>
                <w:rFonts w:asciiTheme="majorHAnsi" w:eastAsia="Times New Roman" w:hAnsiTheme="majorHAnsi" w:cs="Calibri"/>
                <w:b/>
                <w:bCs/>
                <w:color w:val="000000"/>
                <w:sz w:val="24"/>
                <w:szCs w:val="24"/>
              </w:rPr>
              <w:t>53</w:t>
            </w:r>
          </w:p>
        </w:tc>
        <w:tc>
          <w:tcPr>
            <w:tcW w:w="234"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Calibri" w:eastAsia="Times New Roman" w:hAnsi="Calibri" w:cs="Calibri"/>
                <w:color w:val="000000"/>
              </w:rPr>
            </w:pPr>
          </w:p>
        </w:tc>
      </w:tr>
      <w:tr w:rsidR="00E610C1" w:rsidRPr="00C62206" w:rsidTr="004F553F">
        <w:trPr>
          <w:trHeight w:val="375"/>
        </w:trPr>
        <w:tc>
          <w:tcPr>
            <w:tcW w:w="3727" w:type="dxa"/>
            <w:tcBorders>
              <w:top w:val="nil"/>
              <w:left w:val="single" w:sz="8" w:space="0" w:color="auto"/>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2016/17 (1</w:t>
            </w:r>
            <w:r w:rsidRPr="00D42059">
              <w:rPr>
                <w:rFonts w:asciiTheme="majorHAnsi" w:eastAsia="Times New Roman" w:hAnsiTheme="majorHAnsi" w:cs="Calibri"/>
                <w:b/>
                <w:bCs/>
                <w:color w:val="000000"/>
                <w:sz w:val="28"/>
                <w:szCs w:val="28"/>
                <w:vertAlign w:val="superscript"/>
              </w:rPr>
              <w:t>st</w:t>
            </w:r>
            <w:r w:rsidRPr="00C62206">
              <w:rPr>
                <w:rFonts w:asciiTheme="majorHAnsi" w:eastAsia="Times New Roman" w:hAnsiTheme="majorHAnsi" w:cs="Calibri"/>
                <w:b/>
                <w:bCs/>
                <w:color w:val="000000"/>
                <w:sz w:val="24"/>
                <w:szCs w:val="24"/>
              </w:rPr>
              <w:t xml:space="preserve"> year)</w:t>
            </w:r>
          </w:p>
        </w:tc>
        <w:tc>
          <w:tcPr>
            <w:tcW w:w="877"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38</w:t>
            </w:r>
          </w:p>
        </w:tc>
        <w:tc>
          <w:tcPr>
            <w:tcW w:w="1237"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143</w:t>
            </w:r>
          </w:p>
        </w:tc>
        <w:tc>
          <w:tcPr>
            <w:tcW w:w="876"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181</w:t>
            </w:r>
          </w:p>
        </w:tc>
        <w:tc>
          <w:tcPr>
            <w:tcW w:w="810"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6</w:t>
            </w:r>
          </w:p>
        </w:tc>
        <w:tc>
          <w:tcPr>
            <w:tcW w:w="1138"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49</w:t>
            </w:r>
          </w:p>
        </w:tc>
        <w:tc>
          <w:tcPr>
            <w:tcW w:w="809" w:type="dxa"/>
            <w:tcBorders>
              <w:top w:val="nil"/>
              <w:left w:val="nil"/>
              <w:bottom w:val="single" w:sz="4" w:space="0" w:color="auto"/>
              <w:right w:val="single" w:sz="8"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55</w:t>
            </w:r>
          </w:p>
        </w:tc>
        <w:tc>
          <w:tcPr>
            <w:tcW w:w="234"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Calibri" w:eastAsia="Times New Roman" w:hAnsi="Calibri" w:cs="Calibri"/>
                <w:color w:val="000000"/>
              </w:rPr>
            </w:pPr>
          </w:p>
        </w:tc>
      </w:tr>
      <w:tr w:rsidR="00E610C1" w:rsidRPr="00C62206" w:rsidTr="004F553F">
        <w:trPr>
          <w:trHeight w:val="375"/>
        </w:trPr>
        <w:tc>
          <w:tcPr>
            <w:tcW w:w="3727" w:type="dxa"/>
            <w:tcBorders>
              <w:top w:val="nil"/>
              <w:left w:val="single" w:sz="8" w:space="0" w:color="auto"/>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2015/16  (2</w:t>
            </w:r>
            <w:r w:rsidRPr="00D42059">
              <w:rPr>
                <w:rFonts w:asciiTheme="majorHAnsi" w:eastAsia="Times New Roman" w:hAnsiTheme="majorHAnsi" w:cs="Calibri"/>
                <w:b/>
                <w:bCs/>
                <w:color w:val="000000"/>
                <w:sz w:val="28"/>
                <w:szCs w:val="28"/>
                <w:vertAlign w:val="superscript"/>
              </w:rPr>
              <w:t>nd</w:t>
            </w:r>
            <w:r w:rsidRPr="00C62206">
              <w:rPr>
                <w:rFonts w:asciiTheme="majorHAnsi" w:eastAsia="Times New Roman" w:hAnsiTheme="majorHAnsi" w:cs="Calibri"/>
                <w:b/>
                <w:bCs/>
                <w:color w:val="000000"/>
                <w:sz w:val="24"/>
                <w:szCs w:val="24"/>
              </w:rPr>
              <w:t xml:space="preserve"> year)</w:t>
            </w:r>
          </w:p>
        </w:tc>
        <w:tc>
          <w:tcPr>
            <w:tcW w:w="877"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31</w:t>
            </w:r>
          </w:p>
        </w:tc>
        <w:tc>
          <w:tcPr>
            <w:tcW w:w="1237"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119</w:t>
            </w:r>
          </w:p>
        </w:tc>
        <w:tc>
          <w:tcPr>
            <w:tcW w:w="876"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150</w:t>
            </w:r>
          </w:p>
        </w:tc>
        <w:tc>
          <w:tcPr>
            <w:tcW w:w="810"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3</w:t>
            </w:r>
          </w:p>
        </w:tc>
        <w:tc>
          <w:tcPr>
            <w:tcW w:w="1138"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31</w:t>
            </w:r>
          </w:p>
        </w:tc>
        <w:tc>
          <w:tcPr>
            <w:tcW w:w="809" w:type="dxa"/>
            <w:tcBorders>
              <w:top w:val="nil"/>
              <w:left w:val="nil"/>
              <w:bottom w:val="single" w:sz="4" w:space="0" w:color="auto"/>
              <w:right w:val="single" w:sz="8"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34</w:t>
            </w:r>
          </w:p>
        </w:tc>
        <w:tc>
          <w:tcPr>
            <w:tcW w:w="234"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Calibri" w:eastAsia="Times New Roman" w:hAnsi="Calibri" w:cs="Calibri"/>
                <w:color w:val="000000"/>
              </w:rPr>
            </w:pPr>
          </w:p>
        </w:tc>
      </w:tr>
      <w:tr w:rsidR="00E610C1" w:rsidRPr="00C62206" w:rsidTr="004F553F">
        <w:trPr>
          <w:trHeight w:val="375"/>
        </w:trPr>
        <w:tc>
          <w:tcPr>
            <w:tcW w:w="3727" w:type="dxa"/>
            <w:tcBorders>
              <w:top w:val="nil"/>
              <w:left w:val="single" w:sz="8" w:space="0" w:color="auto"/>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2014/15 (3</w:t>
            </w:r>
            <w:r w:rsidRPr="00D42059">
              <w:rPr>
                <w:rFonts w:asciiTheme="majorHAnsi" w:eastAsia="Times New Roman" w:hAnsiTheme="majorHAnsi" w:cs="Calibri"/>
                <w:b/>
                <w:bCs/>
                <w:color w:val="000000"/>
                <w:sz w:val="28"/>
                <w:szCs w:val="28"/>
                <w:vertAlign w:val="superscript"/>
              </w:rPr>
              <w:t>rd</w:t>
            </w:r>
            <w:r w:rsidRPr="00C62206">
              <w:rPr>
                <w:rFonts w:asciiTheme="majorHAnsi" w:eastAsia="Times New Roman" w:hAnsiTheme="majorHAnsi" w:cs="Calibri"/>
                <w:b/>
                <w:bCs/>
                <w:color w:val="000000"/>
                <w:sz w:val="24"/>
                <w:szCs w:val="24"/>
              </w:rPr>
              <w:t xml:space="preserve"> year)</w:t>
            </w:r>
          </w:p>
        </w:tc>
        <w:tc>
          <w:tcPr>
            <w:tcW w:w="877"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29</w:t>
            </w:r>
          </w:p>
        </w:tc>
        <w:tc>
          <w:tcPr>
            <w:tcW w:w="1237"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102</w:t>
            </w:r>
          </w:p>
        </w:tc>
        <w:tc>
          <w:tcPr>
            <w:tcW w:w="876"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131</w:t>
            </w:r>
          </w:p>
        </w:tc>
        <w:tc>
          <w:tcPr>
            <w:tcW w:w="810"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13</w:t>
            </w:r>
          </w:p>
        </w:tc>
        <w:tc>
          <w:tcPr>
            <w:tcW w:w="1138"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33</w:t>
            </w:r>
          </w:p>
        </w:tc>
        <w:tc>
          <w:tcPr>
            <w:tcW w:w="809" w:type="dxa"/>
            <w:tcBorders>
              <w:top w:val="nil"/>
              <w:left w:val="nil"/>
              <w:bottom w:val="single" w:sz="4" w:space="0" w:color="auto"/>
              <w:right w:val="single" w:sz="8"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46</w:t>
            </w:r>
          </w:p>
        </w:tc>
        <w:tc>
          <w:tcPr>
            <w:tcW w:w="234"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Calibri" w:eastAsia="Times New Roman" w:hAnsi="Calibri" w:cs="Calibri"/>
                <w:color w:val="000000"/>
              </w:rPr>
            </w:pPr>
          </w:p>
        </w:tc>
      </w:tr>
      <w:tr w:rsidR="00E610C1" w:rsidRPr="00C62206" w:rsidTr="004F553F">
        <w:trPr>
          <w:trHeight w:val="375"/>
        </w:trPr>
        <w:tc>
          <w:tcPr>
            <w:tcW w:w="3727" w:type="dxa"/>
            <w:tcBorders>
              <w:top w:val="nil"/>
              <w:left w:val="single" w:sz="8" w:space="0" w:color="auto"/>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2013/14 (4</w:t>
            </w:r>
            <w:r w:rsidRPr="00D42059">
              <w:rPr>
                <w:rFonts w:asciiTheme="majorHAnsi" w:eastAsia="Times New Roman" w:hAnsiTheme="majorHAnsi" w:cs="Calibri"/>
                <w:b/>
                <w:bCs/>
                <w:color w:val="000000"/>
                <w:sz w:val="28"/>
                <w:szCs w:val="28"/>
                <w:vertAlign w:val="superscript"/>
              </w:rPr>
              <w:t>th</w:t>
            </w:r>
            <w:r w:rsidRPr="00C62206">
              <w:rPr>
                <w:rFonts w:asciiTheme="majorHAnsi" w:eastAsia="Times New Roman" w:hAnsiTheme="majorHAnsi" w:cs="Calibri"/>
                <w:b/>
                <w:bCs/>
                <w:color w:val="000000"/>
                <w:sz w:val="24"/>
                <w:szCs w:val="24"/>
              </w:rPr>
              <w:t xml:space="preserve"> year)</w:t>
            </w:r>
          </w:p>
        </w:tc>
        <w:tc>
          <w:tcPr>
            <w:tcW w:w="877"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27</w:t>
            </w:r>
          </w:p>
        </w:tc>
        <w:tc>
          <w:tcPr>
            <w:tcW w:w="1237"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106</w:t>
            </w:r>
          </w:p>
        </w:tc>
        <w:tc>
          <w:tcPr>
            <w:tcW w:w="876"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133</w:t>
            </w:r>
          </w:p>
        </w:tc>
        <w:tc>
          <w:tcPr>
            <w:tcW w:w="810"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7</w:t>
            </w:r>
          </w:p>
        </w:tc>
        <w:tc>
          <w:tcPr>
            <w:tcW w:w="1138"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36</w:t>
            </w:r>
          </w:p>
        </w:tc>
        <w:tc>
          <w:tcPr>
            <w:tcW w:w="809" w:type="dxa"/>
            <w:tcBorders>
              <w:top w:val="nil"/>
              <w:left w:val="nil"/>
              <w:bottom w:val="single" w:sz="4" w:space="0" w:color="auto"/>
              <w:right w:val="single" w:sz="8"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43</w:t>
            </w:r>
          </w:p>
        </w:tc>
        <w:tc>
          <w:tcPr>
            <w:tcW w:w="234"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Calibri" w:eastAsia="Times New Roman" w:hAnsi="Calibri" w:cs="Calibri"/>
                <w:color w:val="000000"/>
              </w:rPr>
            </w:pPr>
          </w:p>
        </w:tc>
      </w:tr>
      <w:tr w:rsidR="00E610C1" w:rsidRPr="00C62206" w:rsidTr="004F553F">
        <w:trPr>
          <w:trHeight w:val="375"/>
        </w:trPr>
        <w:tc>
          <w:tcPr>
            <w:tcW w:w="3727" w:type="dxa"/>
            <w:tcBorders>
              <w:top w:val="nil"/>
              <w:left w:val="single" w:sz="8" w:space="0" w:color="auto"/>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2012/13 (5</w:t>
            </w:r>
            <w:r w:rsidRPr="00D42059">
              <w:rPr>
                <w:rFonts w:asciiTheme="majorHAnsi" w:eastAsia="Times New Roman" w:hAnsiTheme="majorHAnsi" w:cs="Calibri"/>
                <w:b/>
                <w:bCs/>
                <w:color w:val="000000"/>
                <w:sz w:val="28"/>
                <w:szCs w:val="28"/>
                <w:vertAlign w:val="superscript"/>
              </w:rPr>
              <w:t>th</w:t>
            </w:r>
            <w:r w:rsidRPr="00C62206">
              <w:rPr>
                <w:rFonts w:asciiTheme="majorHAnsi" w:eastAsia="Times New Roman" w:hAnsiTheme="majorHAnsi" w:cs="Calibri"/>
                <w:b/>
                <w:bCs/>
                <w:color w:val="000000"/>
                <w:sz w:val="24"/>
                <w:szCs w:val="24"/>
              </w:rPr>
              <w:t xml:space="preserve"> year)</w:t>
            </w:r>
          </w:p>
        </w:tc>
        <w:tc>
          <w:tcPr>
            <w:tcW w:w="877"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22</w:t>
            </w:r>
          </w:p>
        </w:tc>
        <w:tc>
          <w:tcPr>
            <w:tcW w:w="1237"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133</w:t>
            </w:r>
          </w:p>
        </w:tc>
        <w:tc>
          <w:tcPr>
            <w:tcW w:w="876"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155</w:t>
            </w:r>
          </w:p>
        </w:tc>
        <w:tc>
          <w:tcPr>
            <w:tcW w:w="810"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13</w:t>
            </w:r>
          </w:p>
        </w:tc>
        <w:tc>
          <w:tcPr>
            <w:tcW w:w="1138" w:type="dxa"/>
            <w:tcBorders>
              <w:top w:val="nil"/>
              <w:left w:val="nil"/>
              <w:bottom w:val="single" w:sz="4"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32</w:t>
            </w:r>
          </w:p>
        </w:tc>
        <w:tc>
          <w:tcPr>
            <w:tcW w:w="809" w:type="dxa"/>
            <w:tcBorders>
              <w:top w:val="nil"/>
              <w:left w:val="nil"/>
              <w:bottom w:val="single" w:sz="4" w:space="0" w:color="auto"/>
              <w:right w:val="single" w:sz="8"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45</w:t>
            </w:r>
          </w:p>
        </w:tc>
        <w:tc>
          <w:tcPr>
            <w:tcW w:w="234"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Calibri" w:eastAsia="Times New Roman" w:hAnsi="Calibri" w:cs="Calibri"/>
                <w:color w:val="000000"/>
              </w:rPr>
            </w:pPr>
          </w:p>
        </w:tc>
      </w:tr>
      <w:tr w:rsidR="00E610C1" w:rsidRPr="00C62206" w:rsidTr="004F553F">
        <w:trPr>
          <w:trHeight w:val="393"/>
        </w:trPr>
        <w:tc>
          <w:tcPr>
            <w:tcW w:w="3727" w:type="dxa"/>
            <w:tcBorders>
              <w:top w:val="nil"/>
              <w:left w:val="single" w:sz="8" w:space="0" w:color="auto"/>
              <w:bottom w:val="single" w:sz="8" w:space="0" w:color="auto"/>
              <w:right w:val="single" w:sz="4" w:space="0" w:color="auto"/>
            </w:tcBorders>
            <w:shd w:val="clear" w:color="auto" w:fill="auto"/>
            <w:noWrap/>
            <w:vAlign w:val="center"/>
            <w:hideMark/>
          </w:tcPr>
          <w:p w:rsidR="00E610C1" w:rsidRPr="00C62206" w:rsidRDefault="00E610C1" w:rsidP="00BB6CAD">
            <w:pPr>
              <w:spacing w:after="0" w:line="240" w:lineRule="auto"/>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2011/12 (5</w:t>
            </w:r>
            <w:r w:rsidRPr="00D42059">
              <w:rPr>
                <w:rFonts w:asciiTheme="majorHAnsi" w:eastAsia="Times New Roman" w:hAnsiTheme="majorHAnsi" w:cs="Calibri"/>
                <w:b/>
                <w:bCs/>
                <w:color w:val="000000"/>
                <w:sz w:val="28"/>
                <w:szCs w:val="28"/>
                <w:vertAlign w:val="superscript"/>
              </w:rPr>
              <w:t>th</w:t>
            </w:r>
            <w:r w:rsidRPr="00C62206">
              <w:rPr>
                <w:rFonts w:asciiTheme="majorHAnsi" w:eastAsia="Times New Roman" w:hAnsiTheme="majorHAnsi" w:cs="Calibri"/>
                <w:b/>
                <w:bCs/>
                <w:color w:val="000000"/>
                <w:sz w:val="24"/>
                <w:szCs w:val="24"/>
              </w:rPr>
              <w:t xml:space="preserve"> year)</w:t>
            </w:r>
          </w:p>
        </w:tc>
        <w:tc>
          <w:tcPr>
            <w:tcW w:w="877" w:type="dxa"/>
            <w:tcBorders>
              <w:top w:val="nil"/>
              <w:left w:val="nil"/>
              <w:bottom w:val="single" w:sz="8"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19</w:t>
            </w:r>
          </w:p>
        </w:tc>
        <w:tc>
          <w:tcPr>
            <w:tcW w:w="1237" w:type="dxa"/>
            <w:tcBorders>
              <w:top w:val="nil"/>
              <w:left w:val="nil"/>
              <w:bottom w:val="single" w:sz="8"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79</w:t>
            </w:r>
          </w:p>
        </w:tc>
        <w:tc>
          <w:tcPr>
            <w:tcW w:w="876" w:type="dxa"/>
            <w:tcBorders>
              <w:top w:val="nil"/>
              <w:left w:val="nil"/>
              <w:bottom w:val="single" w:sz="8"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98</w:t>
            </w:r>
          </w:p>
        </w:tc>
        <w:tc>
          <w:tcPr>
            <w:tcW w:w="810" w:type="dxa"/>
            <w:tcBorders>
              <w:top w:val="nil"/>
              <w:left w:val="nil"/>
              <w:bottom w:val="single" w:sz="8"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 </w:t>
            </w:r>
            <w:r w:rsidR="00AF63D1">
              <w:rPr>
                <w:rFonts w:asciiTheme="majorHAnsi" w:eastAsia="Times New Roman" w:hAnsiTheme="majorHAnsi" w:cs="Calibri"/>
                <w:color w:val="000000"/>
                <w:sz w:val="24"/>
                <w:szCs w:val="24"/>
              </w:rPr>
              <w:t>5</w:t>
            </w:r>
          </w:p>
        </w:tc>
        <w:tc>
          <w:tcPr>
            <w:tcW w:w="1138" w:type="dxa"/>
            <w:tcBorders>
              <w:top w:val="nil"/>
              <w:left w:val="nil"/>
              <w:bottom w:val="single" w:sz="8" w:space="0" w:color="auto"/>
              <w:right w:val="single" w:sz="4"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color w:val="000000"/>
                <w:sz w:val="24"/>
                <w:szCs w:val="24"/>
              </w:rPr>
            </w:pPr>
            <w:r w:rsidRPr="00C62206">
              <w:rPr>
                <w:rFonts w:asciiTheme="majorHAnsi" w:eastAsia="Times New Roman" w:hAnsiTheme="majorHAnsi" w:cs="Calibri"/>
                <w:color w:val="000000"/>
                <w:sz w:val="24"/>
                <w:szCs w:val="24"/>
              </w:rPr>
              <w:t> </w:t>
            </w:r>
            <w:r w:rsidR="00AF63D1">
              <w:rPr>
                <w:rFonts w:asciiTheme="majorHAnsi" w:eastAsia="Times New Roman" w:hAnsiTheme="majorHAnsi" w:cs="Calibri"/>
                <w:color w:val="000000"/>
                <w:sz w:val="24"/>
                <w:szCs w:val="24"/>
              </w:rPr>
              <w:t>43</w:t>
            </w:r>
          </w:p>
        </w:tc>
        <w:tc>
          <w:tcPr>
            <w:tcW w:w="809" w:type="dxa"/>
            <w:tcBorders>
              <w:top w:val="nil"/>
              <w:left w:val="nil"/>
              <w:bottom w:val="single" w:sz="8" w:space="0" w:color="auto"/>
              <w:right w:val="single" w:sz="8"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 </w:t>
            </w:r>
            <w:r w:rsidR="00AF63D1">
              <w:rPr>
                <w:rFonts w:asciiTheme="majorHAnsi" w:eastAsia="Times New Roman" w:hAnsiTheme="majorHAnsi" w:cs="Calibri"/>
                <w:b/>
                <w:bCs/>
                <w:color w:val="000000"/>
                <w:sz w:val="24"/>
                <w:szCs w:val="24"/>
              </w:rPr>
              <w:t>48</w:t>
            </w:r>
          </w:p>
        </w:tc>
        <w:tc>
          <w:tcPr>
            <w:tcW w:w="234"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Calibri" w:eastAsia="Times New Roman" w:hAnsi="Calibri" w:cs="Calibri"/>
                <w:color w:val="000000"/>
              </w:rPr>
            </w:pPr>
          </w:p>
        </w:tc>
      </w:tr>
      <w:tr w:rsidR="00E610C1" w:rsidRPr="00C62206" w:rsidTr="004F553F">
        <w:trPr>
          <w:trHeight w:val="393"/>
        </w:trPr>
        <w:tc>
          <w:tcPr>
            <w:tcW w:w="3727" w:type="dxa"/>
            <w:tcBorders>
              <w:top w:val="nil"/>
              <w:left w:val="single" w:sz="8" w:space="0" w:color="auto"/>
              <w:bottom w:val="single" w:sz="8" w:space="0" w:color="auto"/>
              <w:right w:val="nil"/>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Total</w:t>
            </w:r>
          </w:p>
        </w:tc>
        <w:tc>
          <w:tcPr>
            <w:tcW w:w="877" w:type="dxa"/>
            <w:tcBorders>
              <w:top w:val="nil"/>
              <w:left w:val="single" w:sz="8" w:space="0" w:color="auto"/>
              <w:bottom w:val="single" w:sz="8" w:space="0" w:color="auto"/>
              <w:right w:val="single" w:sz="8"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166</w:t>
            </w:r>
          </w:p>
        </w:tc>
        <w:tc>
          <w:tcPr>
            <w:tcW w:w="1237" w:type="dxa"/>
            <w:tcBorders>
              <w:top w:val="nil"/>
              <w:left w:val="nil"/>
              <w:bottom w:val="single" w:sz="8" w:space="0" w:color="auto"/>
              <w:right w:val="single" w:sz="8" w:space="0" w:color="auto"/>
            </w:tcBorders>
            <w:shd w:val="clear" w:color="auto" w:fill="auto"/>
            <w:noWrap/>
            <w:vAlign w:val="center"/>
            <w:hideMark/>
          </w:tcPr>
          <w:p w:rsidR="00E610C1" w:rsidRPr="00C62206" w:rsidRDefault="00E610C1" w:rsidP="00BB6CAD">
            <w:pPr>
              <w:spacing w:after="0" w:line="240" w:lineRule="auto"/>
              <w:jc w:val="center"/>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682</w:t>
            </w:r>
          </w:p>
        </w:tc>
        <w:tc>
          <w:tcPr>
            <w:tcW w:w="876" w:type="dxa"/>
            <w:tcBorders>
              <w:top w:val="nil"/>
              <w:left w:val="nil"/>
              <w:bottom w:val="single" w:sz="8" w:space="0" w:color="auto"/>
              <w:right w:val="single" w:sz="8" w:space="0" w:color="auto"/>
            </w:tcBorders>
            <w:shd w:val="clear" w:color="auto" w:fill="auto"/>
            <w:noWrap/>
            <w:vAlign w:val="center"/>
            <w:hideMark/>
          </w:tcPr>
          <w:p w:rsidR="00E610C1" w:rsidRPr="00C62206" w:rsidRDefault="008A342A" w:rsidP="00BB6CAD">
            <w:pPr>
              <w:spacing w:after="0" w:line="240" w:lineRule="auto"/>
              <w:jc w:val="center"/>
              <w:rPr>
                <w:rFonts w:asciiTheme="majorHAnsi" w:eastAsia="Times New Roman" w:hAnsiTheme="majorHAnsi" w:cs="Calibri"/>
                <w:b/>
                <w:bCs/>
                <w:color w:val="000000"/>
                <w:sz w:val="24"/>
                <w:szCs w:val="24"/>
              </w:rPr>
            </w:pPr>
            <w:r>
              <w:rPr>
                <w:rFonts w:asciiTheme="majorHAnsi" w:eastAsia="Times New Roman" w:hAnsiTheme="majorHAnsi" w:cs="Calibri"/>
                <w:b/>
                <w:bCs/>
                <w:color w:val="000000"/>
                <w:sz w:val="24"/>
                <w:szCs w:val="24"/>
              </w:rPr>
              <w:t>1028</w:t>
            </w:r>
          </w:p>
        </w:tc>
        <w:tc>
          <w:tcPr>
            <w:tcW w:w="810" w:type="dxa"/>
            <w:tcBorders>
              <w:top w:val="nil"/>
              <w:left w:val="nil"/>
              <w:bottom w:val="single" w:sz="8" w:space="0" w:color="auto"/>
              <w:right w:val="single" w:sz="8" w:space="0" w:color="auto"/>
            </w:tcBorders>
            <w:shd w:val="clear" w:color="auto" w:fill="auto"/>
            <w:noWrap/>
            <w:vAlign w:val="center"/>
            <w:hideMark/>
          </w:tcPr>
          <w:p w:rsidR="00E610C1" w:rsidRPr="00C62206" w:rsidRDefault="00E610C1" w:rsidP="00AF63D1">
            <w:pPr>
              <w:spacing w:after="0" w:line="240" w:lineRule="auto"/>
              <w:jc w:val="center"/>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4</w:t>
            </w:r>
            <w:r w:rsidR="00AF63D1">
              <w:rPr>
                <w:rFonts w:asciiTheme="majorHAnsi" w:eastAsia="Times New Roman" w:hAnsiTheme="majorHAnsi" w:cs="Calibri"/>
                <w:b/>
                <w:bCs/>
                <w:color w:val="000000"/>
                <w:sz w:val="24"/>
                <w:szCs w:val="24"/>
              </w:rPr>
              <w:t>7</w:t>
            </w:r>
          </w:p>
        </w:tc>
        <w:tc>
          <w:tcPr>
            <w:tcW w:w="1138" w:type="dxa"/>
            <w:tcBorders>
              <w:top w:val="nil"/>
              <w:left w:val="nil"/>
              <w:bottom w:val="single" w:sz="8" w:space="0" w:color="auto"/>
              <w:right w:val="single" w:sz="8" w:space="0" w:color="auto"/>
            </w:tcBorders>
            <w:shd w:val="clear" w:color="auto" w:fill="auto"/>
            <w:noWrap/>
            <w:vAlign w:val="center"/>
            <w:hideMark/>
          </w:tcPr>
          <w:p w:rsidR="00E610C1" w:rsidRPr="00C62206" w:rsidRDefault="00AF63D1" w:rsidP="00BB6CAD">
            <w:pPr>
              <w:spacing w:after="0" w:line="240" w:lineRule="auto"/>
              <w:jc w:val="center"/>
              <w:rPr>
                <w:rFonts w:asciiTheme="majorHAnsi" w:eastAsia="Times New Roman" w:hAnsiTheme="majorHAnsi" w:cs="Calibri"/>
                <w:b/>
                <w:bCs/>
                <w:color w:val="000000"/>
                <w:sz w:val="24"/>
                <w:szCs w:val="24"/>
              </w:rPr>
            </w:pPr>
            <w:r>
              <w:rPr>
                <w:rFonts w:asciiTheme="majorHAnsi" w:eastAsia="Times New Roman" w:hAnsiTheme="majorHAnsi" w:cs="Calibri"/>
                <w:b/>
                <w:bCs/>
                <w:color w:val="000000"/>
                <w:sz w:val="24"/>
                <w:szCs w:val="24"/>
              </w:rPr>
              <w:t>224</w:t>
            </w:r>
          </w:p>
        </w:tc>
        <w:tc>
          <w:tcPr>
            <w:tcW w:w="809" w:type="dxa"/>
            <w:tcBorders>
              <w:top w:val="nil"/>
              <w:left w:val="nil"/>
              <w:bottom w:val="single" w:sz="8" w:space="0" w:color="auto"/>
              <w:right w:val="single" w:sz="8" w:space="0" w:color="auto"/>
            </w:tcBorders>
            <w:shd w:val="clear" w:color="auto" w:fill="auto"/>
            <w:noWrap/>
            <w:vAlign w:val="center"/>
            <w:hideMark/>
          </w:tcPr>
          <w:p w:rsidR="00E610C1" w:rsidRPr="00C62206" w:rsidRDefault="00AF63D1" w:rsidP="00BB6CAD">
            <w:pPr>
              <w:spacing w:after="0" w:line="240" w:lineRule="auto"/>
              <w:jc w:val="center"/>
              <w:rPr>
                <w:rFonts w:asciiTheme="majorHAnsi" w:eastAsia="Times New Roman" w:hAnsiTheme="majorHAnsi" w:cs="Calibri"/>
                <w:b/>
                <w:bCs/>
                <w:color w:val="000000"/>
                <w:sz w:val="24"/>
                <w:szCs w:val="24"/>
              </w:rPr>
            </w:pPr>
            <w:r>
              <w:rPr>
                <w:rFonts w:asciiTheme="majorHAnsi" w:eastAsia="Times New Roman" w:hAnsiTheme="majorHAnsi" w:cs="Calibri"/>
                <w:b/>
                <w:bCs/>
                <w:color w:val="000000"/>
                <w:sz w:val="24"/>
                <w:szCs w:val="24"/>
              </w:rPr>
              <w:t>324</w:t>
            </w:r>
          </w:p>
        </w:tc>
        <w:tc>
          <w:tcPr>
            <w:tcW w:w="234"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Calibri" w:eastAsia="Times New Roman" w:hAnsi="Calibri" w:cs="Calibri"/>
                <w:color w:val="000000"/>
              </w:rPr>
            </w:pPr>
          </w:p>
        </w:tc>
      </w:tr>
      <w:tr w:rsidR="00E610C1" w:rsidRPr="00C62206" w:rsidTr="004F553F">
        <w:trPr>
          <w:trHeight w:val="375"/>
        </w:trPr>
        <w:tc>
          <w:tcPr>
            <w:tcW w:w="3727"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color w:val="000000"/>
                <w:sz w:val="24"/>
                <w:szCs w:val="24"/>
              </w:rPr>
            </w:pPr>
          </w:p>
        </w:tc>
        <w:tc>
          <w:tcPr>
            <w:tcW w:w="877"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color w:val="000000"/>
                <w:sz w:val="24"/>
                <w:szCs w:val="24"/>
              </w:rPr>
            </w:pPr>
          </w:p>
        </w:tc>
        <w:tc>
          <w:tcPr>
            <w:tcW w:w="1237"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color w:val="000000"/>
                <w:sz w:val="24"/>
                <w:szCs w:val="24"/>
              </w:rPr>
            </w:pPr>
          </w:p>
        </w:tc>
        <w:tc>
          <w:tcPr>
            <w:tcW w:w="876"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color w:val="000000"/>
                <w:sz w:val="24"/>
                <w:szCs w:val="24"/>
              </w:rPr>
            </w:pPr>
          </w:p>
        </w:tc>
        <w:tc>
          <w:tcPr>
            <w:tcW w:w="810"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color w:val="000000"/>
                <w:sz w:val="24"/>
                <w:szCs w:val="24"/>
              </w:rPr>
            </w:pPr>
          </w:p>
        </w:tc>
        <w:tc>
          <w:tcPr>
            <w:tcW w:w="1138"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color w:val="000000"/>
                <w:sz w:val="24"/>
                <w:szCs w:val="24"/>
              </w:rPr>
            </w:pPr>
          </w:p>
        </w:tc>
        <w:tc>
          <w:tcPr>
            <w:tcW w:w="809"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color w:val="000000"/>
                <w:sz w:val="24"/>
                <w:szCs w:val="24"/>
              </w:rPr>
            </w:pPr>
          </w:p>
        </w:tc>
        <w:tc>
          <w:tcPr>
            <w:tcW w:w="234"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Calibri" w:eastAsia="Times New Roman" w:hAnsi="Calibri" w:cs="Calibri"/>
                <w:color w:val="000000"/>
              </w:rPr>
            </w:pPr>
          </w:p>
        </w:tc>
      </w:tr>
      <w:tr w:rsidR="00E610C1" w:rsidRPr="00C62206" w:rsidTr="004F553F">
        <w:trPr>
          <w:trHeight w:val="375"/>
        </w:trPr>
        <w:tc>
          <w:tcPr>
            <w:tcW w:w="3727"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color w:val="000000"/>
                <w:sz w:val="24"/>
                <w:szCs w:val="24"/>
              </w:rPr>
            </w:pPr>
          </w:p>
        </w:tc>
        <w:tc>
          <w:tcPr>
            <w:tcW w:w="877"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color w:val="000000"/>
                <w:sz w:val="24"/>
                <w:szCs w:val="24"/>
              </w:rPr>
            </w:pPr>
          </w:p>
        </w:tc>
        <w:tc>
          <w:tcPr>
            <w:tcW w:w="1237"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color w:val="000000"/>
                <w:sz w:val="24"/>
                <w:szCs w:val="24"/>
              </w:rPr>
            </w:pPr>
          </w:p>
        </w:tc>
        <w:tc>
          <w:tcPr>
            <w:tcW w:w="876"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color w:val="000000"/>
                <w:sz w:val="24"/>
                <w:szCs w:val="24"/>
              </w:rPr>
            </w:pPr>
          </w:p>
        </w:tc>
        <w:tc>
          <w:tcPr>
            <w:tcW w:w="810"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color w:val="000000"/>
                <w:sz w:val="24"/>
                <w:szCs w:val="24"/>
              </w:rPr>
            </w:pPr>
          </w:p>
        </w:tc>
        <w:tc>
          <w:tcPr>
            <w:tcW w:w="1138"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color w:val="000000"/>
                <w:sz w:val="24"/>
                <w:szCs w:val="24"/>
              </w:rPr>
            </w:pPr>
          </w:p>
        </w:tc>
        <w:tc>
          <w:tcPr>
            <w:tcW w:w="809"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color w:val="000000"/>
                <w:sz w:val="24"/>
                <w:szCs w:val="24"/>
              </w:rPr>
            </w:pPr>
          </w:p>
        </w:tc>
        <w:tc>
          <w:tcPr>
            <w:tcW w:w="234"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Calibri" w:eastAsia="Times New Roman" w:hAnsi="Calibri" w:cs="Calibri"/>
                <w:color w:val="000000"/>
              </w:rPr>
            </w:pPr>
          </w:p>
        </w:tc>
      </w:tr>
      <w:tr w:rsidR="00E610C1" w:rsidRPr="00C62206" w:rsidTr="004F553F">
        <w:trPr>
          <w:trHeight w:val="375"/>
        </w:trPr>
        <w:tc>
          <w:tcPr>
            <w:tcW w:w="3727"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b/>
                <w:bCs/>
                <w:color w:val="000000"/>
                <w:sz w:val="24"/>
                <w:szCs w:val="24"/>
              </w:rPr>
            </w:pPr>
            <w:r w:rsidRPr="00C62206">
              <w:rPr>
                <w:rFonts w:asciiTheme="majorHAnsi" w:eastAsia="Times New Roman" w:hAnsiTheme="majorHAnsi" w:cs="Calibri"/>
                <w:b/>
                <w:bCs/>
                <w:color w:val="000000"/>
                <w:sz w:val="24"/>
                <w:szCs w:val="24"/>
              </w:rPr>
              <w:t xml:space="preserve">Total No. of Student :- </w:t>
            </w:r>
          </w:p>
        </w:tc>
        <w:tc>
          <w:tcPr>
            <w:tcW w:w="877" w:type="dxa"/>
            <w:tcBorders>
              <w:top w:val="nil"/>
              <w:left w:val="nil"/>
              <w:bottom w:val="nil"/>
              <w:right w:val="nil"/>
            </w:tcBorders>
            <w:shd w:val="clear" w:color="auto" w:fill="auto"/>
            <w:noWrap/>
            <w:vAlign w:val="center"/>
            <w:hideMark/>
          </w:tcPr>
          <w:p w:rsidR="00E610C1" w:rsidRPr="00C62206" w:rsidRDefault="00E610C1" w:rsidP="00AF63D1">
            <w:pPr>
              <w:spacing w:after="0" w:line="240" w:lineRule="auto"/>
              <w:jc w:val="center"/>
              <w:rPr>
                <w:rFonts w:asciiTheme="majorHAnsi" w:eastAsia="Times New Roman" w:hAnsiTheme="majorHAnsi" w:cs="Calibri"/>
                <w:b/>
                <w:bCs/>
                <w:color w:val="000000"/>
                <w:sz w:val="24"/>
                <w:szCs w:val="24"/>
              </w:rPr>
            </w:pPr>
            <w:r>
              <w:rPr>
                <w:rFonts w:asciiTheme="majorHAnsi" w:eastAsia="Times New Roman" w:hAnsiTheme="majorHAnsi" w:cs="Calibri"/>
                <w:b/>
                <w:bCs/>
                <w:color w:val="000000"/>
                <w:sz w:val="24"/>
                <w:szCs w:val="24"/>
              </w:rPr>
              <w:t>13</w:t>
            </w:r>
            <w:r w:rsidR="00AF63D1">
              <w:rPr>
                <w:rFonts w:asciiTheme="majorHAnsi" w:eastAsia="Times New Roman" w:hAnsiTheme="majorHAnsi" w:cs="Calibri"/>
                <w:b/>
                <w:bCs/>
                <w:color w:val="000000"/>
                <w:sz w:val="24"/>
                <w:szCs w:val="24"/>
              </w:rPr>
              <w:t>52</w:t>
            </w:r>
          </w:p>
        </w:tc>
        <w:tc>
          <w:tcPr>
            <w:tcW w:w="1237"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b/>
                <w:bCs/>
                <w:color w:val="000000"/>
                <w:sz w:val="24"/>
                <w:szCs w:val="24"/>
              </w:rPr>
            </w:pPr>
          </w:p>
        </w:tc>
        <w:tc>
          <w:tcPr>
            <w:tcW w:w="876"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b/>
                <w:bCs/>
                <w:color w:val="000000"/>
                <w:sz w:val="24"/>
                <w:szCs w:val="24"/>
              </w:rPr>
            </w:pPr>
          </w:p>
        </w:tc>
        <w:tc>
          <w:tcPr>
            <w:tcW w:w="810"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b/>
                <w:bCs/>
                <w:color w:val="000000"/>
                <w:sz w:val="24"/>
                <w:szCs w:val="24"/>
              </w:rPr>
            </w:pPr>
          </w:p>
        </w:tc>
        <w:tc>
          <w:tcPr>
            <w:tcW w:w="1138"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b/>
                <w:bCs/>
                <w:color w:val="000000"/>
                <w:sz w:val="24"/>
                <w:szCs w:val="24"/>
              </w:rPr>
            </w:pPr>
          </w:p>
        </w:tc>
        <w:tc>
          <w:tcPr>
            <w:tcW w:w="809"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Theme="majorHAnsi" w:eastAsia="Times New Roman" w:hAnsiTheme="majorHAnsi" w:cs="Calibri"/>
                <w:b/>
                <w:bCs/>
                <w:color w:val="000000"/>
                <w:sz w:val="24"/>
                <w:szCs w:val="24"/>
              </w:rPr>
            </w:pPr>
          </w:p>
        </w:tc>
        <w:tc>
          <w:tcPr>
            <w:tcW w:w="234"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Calibri" w:eastAsia="Times New Roman" w:hAnsi="Calibri" w:cs="Calibri"/>
                <w:color w:val="000000"/>
              </w:rPr>
            </w:pPr>
          </w:p>
        </w:tc>
      </w:tr>
      <w:tr w:rsidR="00E610C1" w:rsidRPr="00C62206" w:rsidTr="004F553F">
        <w:trPr>
          <w:trHeight w:val="375"/>
        </w:trPr>
        <w:tc>
          <w:tcPr>
            <w:tcW w:w="3727"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Calibri" w:eastAsia="Times New Roman" w:hAnsi="Calibri" w:cs="Calibri"/>
                <w:color w:val="000000"/>
                <w:sz w:val="24"/>
                <w:szCs w:val="24"/>
              </w:rPr>
            </w:pPr>
          </w:p>
        </w:tc>
        <w:tc>
          <w:tcPr>
            <w:tcW w:w="877"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Calibri" w:eastAsia="Times New Roman" w:hAnsi="Calibri" w:cs="Calibri"/>
                <w:color w:val="000000"/>
                <w:sz w:val="24"/>
                <w:szCs w:val="24"/>
              </w:rPr>
            </w:pPr>
          </w:p>
        </w:tc>
        <w:tc>
          <w:tcPr>
            <w:tcW w:w="1237"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Calibri" w:eastAsia="Times New Roman" w:hAnsi="Calibri" w:cs="Calibri"/>
                <w:color w:val="000000"/>
                <w:sz w:val="24"/>
                <w:szCs w:val="24"/>
              </w:rPr>
            </w:pPr>
          </w:p>
        </w:tc>
        <w:tc>
          <w:tcPr>
            <w:tcW w:w="876" w:type="dxa"/>
            <w:tcBorders>
              <w:top w:val="nil"/>
              <w:left w:val="nil"/>
              <w:bottom w:val="nil"/>
              <w:right w:val="nil"/>
            </w:tcBorders>
            <w:shd w:val="clear" w:color="auto" w:fill="auto"/>
            <w:noWrap/>
            <w:vAlign w:val="bottom"/>
            <w:hideMark/>
          </w:tcPr>
          <w:p w:rsidR="00E610C1" w:rsidRDefault="00E610C1" w:rsidP="00BB6CAD">
            <w:pPr>
              <w:spacing w:after="0" w:line="240" w:lineRule="auto"/>
              <w:rPr>
                <w:rFonts w:ascii="Calibri" w:eastAsia="Times New Roman" w:hAnsi="Calibri" w:cs="Calibri"/>
                <w:color w:val="000000"/>
                <w:sz w:val="24"/>
                <w:szCs w:val="24"/>
              </w:rPr>
            </w:pPr>
          </w:p>
          <w:p w:rsidR="00E610C1" w:rsidRDefault="00E610C1" w:rsidP="00BB6CAD">
            <w:pPr>
              <w:spacing w:after="0" w:line="240" w:lineRule="auto"/>
              <w:rPr>
                <w:rFonts w:ascii="Calibri" w:eastAsia="Times New Roman" w:hAnsi="Calibri" w:cs="Calibri"/>
                <w:color w:val="000000"/>
                <w:sz w:val="24"/>
                <w:szCs w:val="24"/>
              </w:rPr>
            </w:pPr>
          </w:p>
          <w:p w:rsidR="00E610C1" w:rsidRPr="00C62206" w:rsidRDefault="00E610C1" w:rsidP="00BB6CAD">
            <w:pPr>
              <w:spacing w:after="0" w:line="240" w:lineRule="auto"/>
              <w:rPr>
                <w:rFonts w:ascii="Calibri" w:eastAsia="Times New Roman" w:hAnsi="Calibri" w:cs="Calibri"/>
                <w:color w:val="000000"/>
                <w:sz w:val="24"/>
                <w:szCs w:val="24"/>
              </w:rPr>
            </w:pPr>
          </w:p>
        </w:tc>
        <w:tc>
          <w:tcPr>
            <w:tcW w:w="810"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Calibri" w:eastAsia="Times New Roman" w:hAnsi="Calibri" w:cs="Calibri"/>
                <w:color w:val="000000"/>
              </w:rPr>
            </w:pPr>
          </w:p>
        </w:tc>
        <w:tc>
          <w:tcPr>
            <w:tcW w:w="1138"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Calibri" w:eastAsia="Times New Roman" w:hAnsi="Calibri" w:cs="Calibri"/>
                <w:color w:val="000000"/>
              </w:rPr>
            </w:pPr>
          </w:p>
        </w:tc>
        <w:tc>
          <w:tcPr>
            <w:tcW w:w="809"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Calibri" w:eastAsia="Times New Roman" w:hAnsi="Calibri" w:cs="Calibri"/>
                <w:color w:val="000000"/>
              </w:rPr>
            </w:pPr>
          </w:p>
        </w:tc>
        <w:tc>
          <w:tcPr>
            <w:tcW w:w="234" w:type="dxa"/>
            <w:tcBorders>
              <w:top w:val="nil"/>
              <w:left w:val="nil"/>
              <w:bottom w:val="nil"/>
              <w:right w:val="nil"/>
            </w:tcBorders>
            <w:shd w:val="clear" w:color="auto" w:fill="auto"/>
            <w:noWrap/>
            <w:vAlign w:val="bottom"/>
            <w:hideMark/>
          </w:tcPr>
          <w:p w:rsidR="00E610C1" w:rsidRPr="00C62206" w:rsidRDefault="00E610C1" w:rsidP="00BB6CAD">
            <w:pPr>
              <w:spacing w:after="0" w:line="240" w:lineRule="auto"/>
              <w:rPr>
                <w:rFonts w:ascii="Calibri" w:eastAsia="Times New Roman" w:hAnsi="Calibri" w:cs="Calibri"/>
                <w:b/>
                <w:bCs/>
                <w:color w:val="000000"/>
                <w:sz w:val="24"/>
                <w:szCs w:val="24"/>
              </w:rPr>
            </w:pPr>
          </w:p>
        </w:tc>
      </w:tr>
    </w:tbl>
    <w:p w:rsidR="002D5F8E" w:rsidRDefault="00BB6CAD" w:rsidP="00BB6CAD">
      <w:pPr>
        <w:rPr>
          <w:rFonts w:ascii="Britannic Bold" w:hAnsi="Britannic Bold"/>
          <w:noProof/>
          <w:sz w:val="28"/>
          <w:szCs w:val="28"/>
        </w:rPr>
      </w:pPr>
      <w:r w:rsidRPr="00310B4B">
        <w:rPr>
          <w:rFonts w:ascii="Britannic Bold" w:hAnsi="Britannic Bold"/>
          <w:noProof/>
          <w:sz w:val="28"/>
          <w:szCs w:val="28"/>
        </w:rPr>
        <w:drawing>
          <wp:inline distT="0" distB="0" distL="0" distR="0">
            <wp:extent cx="2670987" cy="1967023"/>
            <wp:effectExtent l="19050" t="0" r="0" b="0"/>
            <wp:docPr id="14" name="Picture 1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7" cstate="print"/>
                    <a:stretch>
                      <a:fillRect/>
                    </a:stretch>
                  </pic:blipFill>
                  <pic:spPr>
                    <a:xfrm>
                      <a:off x="0" y="0"/>
                      <a:ext cx="2665574" cy="1963037"/>
                    </a:xfrm>
                    <a:prstGeom prst="rect">
                      <a:avLst/>
                    </a:prstGeom>
                  </pic:spPr>
                </pic:pic>
              </a:graphicData>
            </a:graphic>
          </wp:inline>
        </w:drawing>
      </w:r>
      <w:r w:rsidR="002D5F8E">
        <w:rPr>
          <w:rFonts w:ascii="Britannic Bold" w:hAnsi="Britannic Bold"/>
          <w:noProof/>
          <w:sz w:val="28"/>
          <w:szCs w:val="28"/>
        </w:rPr>
        <w:tab/>
      </w:r>
      <w:r w:rsidR="002D5F8E" w:rsidRPr="002D5F8E">
        <w:rPr>
          <w:rFonts w:ascii="Britannic Bold" w:hAnsi="Britannic Bold"/>
          <w:noProof/>
          <w:sz w:val="28"/>
          <w:szCs w:val="28"/>
        </w:rPr>
        <w:drawing>
          <wp:inline distT="0" distB="0" distL="0" distR="0">
            <wp:extent cx="2670987" cy="2025931"/>
            <wp:effectExtent l="19050" t="0" r="0" b="0"/>
            <wp:docPr id="454" name="Picture 21" descr="DSC_9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703.jpg"/>
                    <pic:cNvPicPr/>
                  </pic:nvPicPr>
                  <pic:blipFill>
                    <a:blip r:embed="rId38" cstate="print"/>
                    <a:stretch>
                      <a:fillRect/>
                    </a:stretch>
                  </pic:blipFill>
                  <pic:spPr>
                    <a:xfrm>
                      <a:off x="0" y="0"/>
                      <a:ext cx="2676733" cy="2030289"/>
                    </a:xfrm>
                    <a:prstGeom prst="rect">
                      <a:avLst/>
                    </a:prstGeom>
                  </pic:spPr>
                </pic:pic>
              </a:graphicData>
            </a:graphic>
          </wp:inline>
        </w:drawing>
      </w:r>
    </w:p>
    <w:p w:rsidR="002D5F8E" w:rsidRPr="00704516" w:rsidRDefault="00EE54D3" w:rsidP="002D5F8E">
      <w:pPr>
        <w:rPr>
          <w:rFonts w:asciiTheme="majorHAnsi" w:hAnsiTheme="majorHAnsi"/>
          <w:b/>
          <w:bCs/>
          <w:sz w:val="24"/>
          <w:szCs w:val="24"/>
        </w:rPr>
      </w:pPr>
      <w:r>
        <w:rPr>
          <w:rFonts w:asciiTheme="majorHAnsi" w:hAnsiTheme="majorHAnsi"/>
          <w:b/>
          <w:bCs/>
          <w:noProof/>
          <w:sz w:val="24"/>
          <w:szCs w:val="24"/>
        </w:rPr>
        <w:t>Auditorium of the Institute</w:t>
      </w:r>
      <w:r>
        <w:rPr>
          <w:rFonts w:asciiTheme="majorHAnsi" w:hAnsiTheme="majorHAnsi"/>
          <w:b/>
          <w:bCs/>
          <w:noProof/>
          <w:sz w:val="24"/>
          <w:szCs w:val="24"/>
        </w:rPr>
        <w:tab/>
      </w:r>
      <w:r>
        <w:rPr>
          <w:rFonts w:asciiTheme="majorHAnsi" w:hAnsiTheme="majorHAnsi"/>
          <w:b/>
          <w:bCs/>
          <w:noProof/>
          <w:sz w:val="24"/>
          <w:szCs w:val="24"/>
        </w:rPr>
        <w:tab/>
        <w:t xml:space="preserve">  </w:t>
      </w:r>
      <w:r w:rsidR="002D5F8E" w:rsidRPr="00704516">
        <w:rPr>
          <w:rFonts w:asciiTheme="majorHAnsi" w:hAnsiTheme="majorHAnsi"/>
          <w:b/>
          <w:bCs/>
          <w:noProof/>
          <w:sz w:val="24"/>
          <w:szCs w:val="24"/>
        </w:rPr>
        <w:t xml:space="preserve">Waliyaththa Medicinal Garden </w:t>
      </w:r>
    </w:p>
    <w:p w:rsidR="002D5F8E" w:rsidRDefault="002D5F8E" w:rsidP="002D5F8E">
      <w:pPr>
        <w:jc w:val="both"/>
        <w:rPr>
          <w:rFonts w:ascii="Britannic Bold" w:hAnsi="Britannic Bold"/>
          <w:noProof/>
          <w:sz w:val="28"/>
          <w:szCs w:val="28"/>
        </w:rPr>
      </w:pPr>
      <w:r>
        <w:rPr>
          <w:rFonts w:ascii="Britannic Bold" w:hAnsi="Britannic Bold"/>
          <w:noProof/>
          <w:sz w:val="28"/>
          <w:szCs w:val="28"/>
        </w:rPr>
        <w:tab/>
      </w:r>
      <w:r>
        <w:rPr>
          <w:rFonts w:ascii="Britannic Bold" w:hAnsi="Britannic Bold"/>
          <w:noProof/>
          <w:sz w:val="28"/>
          <w:szCs w:val="28"/>
        </w:rPr>
        <w:tab/>
      </w:r>
    </w:p>
    <w:p w:rsidR="002D5F8E" w:rsidRDefault="002D5F8E" w:rsidP="002D5F8E">
      <w:pPr>
        <w:jc w:val="both"/>
        <w:rPr>
          <w:rFonts w:ascii="Britannic Bold" w:hAnsi="Britannic Bold"/>
          <w:noProof/>
          <w:sz w:val="28"/>
          <w:szCs w:val="28"/>
        </w:rPr>
      </w:pPr>
      <w:r>
        <w:rPr>
          <w:rFonts w:ascii="Britannic Bold" w:hAnsi="Britannic Bold"/>
          <w:noProof/>
          <w:sz w:val="28"/>
          <w:szCs w:val="28"/>
        </w:rPr>
        <w:tab/>
      </w:r>
      <w:r>
        <w:rPr>
          <w:rFonts w:ascii="Britannic Bold" w:hAnsi="Britannic Bold"/>
          <w:noProof/>
          <w:sz w:val="28"/>
          <w:szCs w:val="28"/>
        </w:rPr>
        <w:tab/>
      </w:r>
      <w:r>
        <w:rPr>
          <w:rFonts w:ascii="Britannic Bold" w:hAnsi="Britannic Bold"/>
          <w:noProof/>
          <w:sz w:val="28"/>
          <w:szCs w:val="28"/>
        </w:rPr>
        <w:tab/>
      </w:r>
      <w:r>
        <w:rPr>
          <w:rFonts w:ascii="Britannic Bold" w:hAnsi="Britannic Bold"/>
          <w:noProof/>
          <w:sz w:val="28"/>
          <w:szCs w:val="28"/>
        </w:rPr>
        <w:tab/>
      </w:r>
    </w:p>
    <w:p w:rsidR="00BB6CAD" w:rsidRDefault="002D5F8E" w:rsidP="00BB6CAD">
      <w:pPr>
        <w:rPr>
          <w:rFonts w:ascii="Britannic Bold" w:hAnsi="Britannic Bold"/>
          <w:sz w:val="28"/>
          <w:szCs w:val="28"/>
          <w:u w:val="single"/>
        </w:rPr>
      </w:pPr>
      <w:r>
        <w:rPr>
          <w:rFonts w:ascii="Britannic Bold" w:hAnsi="Britannic Bold"/>
          <w:noProof/>
          <w:sz w:val="28"/>
          <w:szCs w:val="28"/>
        </w:rPr>
        <w:lastRenderedPageBreak/>
        <w:tab/>
      </w:r>
    </w:p>
    <w:p w:rsidR="002D5F8E" w:rsidRDefault="00BB6CAD" w:rsidP="002D5F8E">
      <w:pPr>
        <w:rPr>
          <w:rFonts w:ascii="Britannic Bold" w:hAnsi="Britannic Bold"/>
          <w:noProof/>
          <w:sz w:val="28"/>
          <w:szCs w:val="28"/>
        </w:rPr>
      </w:pPr>
      <w:r w:rsidRPr="00D42059">
        <w:rPr>
          <w:rFonts w:ascii="Britannic Bold" w:hAnsi="Britannic Bold"/>
          <w:noProof/>
          <w:sz w:val="28"/>
          <w:szCs w:val="28"/>
        </w:rPr>
        <w:drawing>
          <wp:inline distT="0" distB="0" distL="0" distR="0">
            <wp:extent cx="2801971" cy="1877006"/>
            <wp:effectExtent l="19050" t="0" r="0" b="0"/>
            <wp:docPr id="17" name="Picture 2" descr="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0.JPG"/>
                    <pic:cNvPicPr/>
                  </pic:nvPicPr>
                  <pic:blipFill>
                    <a:blip r:embed="rId39" cstate="print"/>
                    <a:stretch>
                      <a:fillRect/>
                    </a:stretch>
                  </pic:blipFill>
                  <pic:spPr>
                    <a:xfrm>
                      <a:off x="0" y="0"/>
                      <a:ext cx="2804169" cy="1878478"/>
                    </a:xfrm>
                    <a:prstGeom prst="rect">
                      <a:avLst/>
                    </a:prstGeom>
                  </pic:spPr>
                </pic:pic>
              </a:graphicData>
            </a:graphic>
          </wp:inline>
        </w:drawing>
      </w:r>
      <w:r w:rsidR="002D5F8E">
        <w:rPr>
          <w:rFonts w:ascii="Britannic Bold" w:hAnsi="Britannic Bold"/>
          <w:noProof/>
          <w:sz w:val="28"/>
          <w:szCs w:val="28"/>
        </w:rPr>
        <w:tab/>
      </w:r>
      <w:r w:rsidR="002D5F8E" w:rsidRPr="002D5F8E">
        <w:rPr>
          <w:rFonts w:ascii="Britannic Bold" w:hAnsi="Britannic Bold"/>
          <w:noProof/>
          <w:sz w:val="28"/>
          <w:szCs w:val="28"/>
        </w:rPr>
        <w:drawing>
          <wp:inline distT="0" distB="0" distL="0" distR="0">
            <wp:extent cx="2649722" cy="1903228"/>
            <wp:effectExtent l="19050" t="0" r="0" b="0"/>
            <wp:docPr id="458" name="Picture 19" descr="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4.JPG"/>
                    <pic:cNvPicPr/>
                  </pic:nvPicPr>
                  <pic:blipFill>
                    <a:blip r:embed="rId40" cstate="print"/>
                    <a:stretch>
                      <a:fillRect/>
                    </a:stretch>
                  </pic:blipFill>
                  <pic:spPr>
                    <a:xfrm>
                      <a:off x="0" y="0"/>
                      <a:ext cx="2653133" cy="1905678"/>
                    </a:xfrm>
                    <a:prstGeom prst="rect">
                      <a:avLst/>
                    </a:prstGeom>
                  </pic:spPr>
                </pic:pic>
              </a:graphicData>
            </a:graphic>
          </wp:inline>
        </w:drawing>
      </w:r>
    </w:p>
    <w:p w:rsidR="00704516" w:rsidRPr="00704516" w:rsidRDefault="002D5F8E" w:rsidP="00704516">
      <w:pPr>
        <w:rPr>
          <w:rFonts w:asciiTheme="majorHAnsi" w:hAnsiTheme="majorHAnsi"/>
          <w:b/>
          <w:bCs/>
          <w:sz w:val="24"/>
          <w:szCs w:val="24"/>
        </w:rPr>
      </w:pPr>
      <w:r w:rsidRPr="00704516">
        <w:rPr>
          <w:rFonts w:asciiTheme="majorHAnsi" w:hAnsiTheme="majorHAnsi"/>
          <w:b/>
          <w:bCs/>
          <w:noProof/>
          <w:sz w:val="24"/>
          <w:szCs w:val="24"/>
        </w:rPr>
        <w:t>Pharmacy of the Institute</w:t>
      </w:r>
      <w:r w:rsidR="00704516" w:rsidRPr="00704516">
        <w:rPr>
          <w:rFonts w:asciiTheme="majorHAnsi" w:hAnsiTheme="majorHAnsi"/>
          <w:b/>
          <w:bCs/>
          <w:noProof/>
          <w:sz w:val="24"/>
          <w:szCs w:val="24"/>
        </w:rPr>
        <w:tab/>
      </w:r>
      <w:r w:rsidR="00704516" w:rsidRPr="00704516">
        <w:rPr>
          <w:rFonts w:asciiTheme="majorHAnsi" w:hAnsiTheme="majorHAnsi"/>
          <w:b/>
          <w:bCs/>
          <w:noProof/>
          <w:sz w:val="24"/>
          <w:szCs w:val="24"/>
        </w:rPr>
        <w:tab/>
      </w:r>
      <w:r w:rsidR="00704516" w:rsidRPr="00704516">
        <w:rPr>
          <w:rFonts w:asciiTheme="majorHAnsi" w:hAnsiTheme="majorHAnsi"/>
          <w:b/>
          <w:bCs/>
          <w:noProof/>
          <w:sz w:val="24"/>
          <w:szCs w:val="24"/>
        </w:rPr>
        <w:tab/>
      </w:r>
      <w:r w:rsidR="00704516">
        <w:rPr>
          <w:rFonts w:asciiTheme="majorHAnsi" w:hAnsiTheme="majorHAnsi"/>
          <w:b/>
          <w:bCs/>
          <w:noProof/>
          <w:sz w:val="24"/>
          <w:szCs w:val="24"/>
        </w:rPr>
        <w:tab/>
      </w:r>
      <w:r w:rsidR="00704516" w:rsidRPr="00704516">
        <w:rPr>
          <w:rFonts w:asciiTheme="majorHAnsi" w:hAnsiTheme="majorHAnsi"/>
          <w:b/>
          <w:bCs/>
          <w:sz w:val="24"/>
          <w:szCs w:val="24"/>
        </w:rPr>
        <w:t xml:space="preserve">Ayurveda Lecture Halls </w:t>
      </w:r>
    </w:p>
    <w:p w:rsidR="002D5F8E" w:rsidRDefault="002D5F8E" w:rsidP="002D5F8E">
      <w:pPr>
        <w:rPr>
          <w:rFonts w:ascii="Britannic Bold" w:hAnsi="Britannic Bold"/>
          <w:sz w:val="28"/>
          <w:szCs w:val="28"/>
        </w:rPr>
      </w:pPr>
    </w:p>
    <w:p w:rsidR="002D5F8E" w:rsidRDefault="002D5F8E" w:rsidP="002D5F8E">
      <w:pPr>
        <w:rPr>
          <w:rFonts w:ascii="Britannic Bold" w:hAnsi="Britannic Bold"/>
          <w:sz w:val="28"/>
          <w:szCs w:val="28"/>
        </w:rPr>
      </w:pPr>
    </w:p>
    <w:p w:rsidR="002D5F8E" w:rsidRPr="000A5811" w:rsidRDefault="002D5F8E" w:rsidP="002D5F8E">
      <w:pPr>
        <w:rPr>
          <w:rFonts w:ascii="Britannic Bold" w:hAnsi="Britannic Bold"/>
          <w:sz w:val="28"/>
          <w:szCs w:val="28"/>
        </w:rPr>
      </w:pPr>
      <w:r w:rsidRPr="002D5F8E">
        <w:rPr>
          <w:rFonts w:ascii="Britannic Bold" w:hAnsi="Britannic Bold"/>
          <w:noProof/>
          <w:sz w:val="28"/>
          <w:szCs w:val="28"/>
        </w:rPr>
        <w:drawing>
          <wp:inline distT="0" distB="0" distL="0" distR="0">
            <wp:extent cx="2796207" cy="1887166"/>
            <wp:effectExtent l="19050" t="0" r="4143" b="0"/>
            <wp:docPr id="456" name="Picture 20" descr="DSC_0964-cover-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64-cover-page.jpg"/>
                    <pic:cNvPicPr/>
                  </pic:nvPicPr>
                  <pic:blipFill>
                    <a:blip r:embed="rId41" cstate="print"/>
                    <a:srcRect b="16865"/>
                    <a:stretch>
                      <a:fillRect/>
                    </a:stretch>
                  </pic:blipFill>
                  <pic:spPr>
                    <a:xfrm>
                      <a:off x="0" y="0"/>
                      <a:ext cx="2798161" cy="1888484"/>
                    </a:xfrm>
                    <a:prstGeom prst="rect">
                      <a:avLst/>
                    </a:prstGeom>
                  </pic:spPr>
                </pic:pic>
              </a:graphicData>
            </a:graphic>
          </wp:inline>
        </w:drawing>
      </w:r>
      <w:r w:rsidR="00704516">
        <w:rPr>
          <w:rFonts w:ascii="Britannic Bold" w:hAnsi="Britannic Bold"/>
          <w:sz w:val="28"/>
          <w:szCs w:val="28"/>
        </w:rPr>
        <w:tab/>
      </w:r>
      <w:r w:rsidR="00C62229">
        <w:rPr>
          <w:rFonts w:ascii="Britannic Bold" w:hAnsi="Britannic Bold"/>
          <w:noProof/>
          <w:sz w:val="28"/>
          <w:szCs w:val="28"/>
        </w:rPr>
        <w:drawing>
          <wp:inline distT="0" distB="0" distL="0" distR="0">
            <wp:extent cx="2647950" cy="1885950"/>
            <wp:effectExtent l="19050" t="0" r="0" b="0"/>
            <wp:docPr id="6" name="Picture 5" descr="DSC_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83.jpg"/>
                    <pic:cNvPicPr/>
                  </pic:nvPicPr>
                  <pic:blipFill>
                    <a:blip r:embed="rId42" cstate="print"/>
                    <a:stretch>
                      <a:fillRect/>
                    </a:stretch>
                  </pic:blipFill>
                  <pic:spPr>
                    <a:xfrm>
                      <a:off x="0" y="0"/>
                      <a:ext cx="2650087" cy="1887472"/>
                    </a:xfrm>
                    <a:prstGeom prst="rect">
                      <a:avLst/>
                    </a:prstGeom>
                  </pic:spPr>
                </pic:pic>
              </a:graphicData>
            </a:graphic>
          </wp:inline>
        </w:drawing>
      </w:r>
    </w:p>
    <w:p w:rsidR="00704516" w:rsidRDefault="002D5F8E" w:rsidP="00704516">
      <w:pPr>
        <w:shd w:val="clear" w:color="auto" w:fill="FFFFFF"/>
        <w:spacing w:after="0" w:line="240" w:lineRule="auto"/>
        <w:jc w:val="both"/>
        <w:rPr>
          <w:rFonts w:asciiTheme="majorHAnsi" w:hAnsiTheme="majorHAnsi"/>
          <w:b/>
          <w:bCs/>
          <w:noProof/>
          <w:sz w:val="24"/>
          <w:szCs w:val="24"/>
        </w:rPr>
      </w:pPr>
      <w:r w:rsidRPr="00704516">
        <w:rPr>
          <w:rFonts w:asciiTheme="majorHAnsi" w:hAnsiTheme="majorHAnsi"/>
          <w:b/>
          <w:bCs/>
          <w:noProof/>
          <w:sz w:val="24"/>
          <w:szCs w:val="24"/>
        </w:rPr>
        <w:t xml:space="preserve">Winners of National Level Intercollegiate </w:t>
      </w:r>
      <w:r w:rsidR="00C62229">
        <w:rPr>
          <w:rFonts w:asciiTheme="majorHAnsi" w:hAnsiTheme="majorHAnsi"/>
          <w:b/>
          <w:bCs/>
          <w:noProof/>
          <w:sz w:val="24"/>
          <w:szCs w:val="24"/>
        </w:rPr>
        <w:tab/>
        <w:t>APL 2018</w:t>
      </w:r>
    </w:p>
    <w:p w:rsidR="00BB6CAD" w:rsidRPr="00704516" w:rsidRDefault="002D5F8E" w:rsidP="00704516">
      <w:pPr>
        <w:shd w:val="clear" w:color="auto" w:fill="FFFFFF"/>
        <w:spacing w:after="0" w:line="240" w:lineRule="auto"/>
        <w:jc w:val="both"/>
        <w:rPr>
          <w:rFonts w:asciiTheme="majorHAnsi" w:eastAsia="Times New Roman" w:hAnsiTheme="majorHAnsi" w:cs="Arial"/>
          <w:b/>
          <w:bCs/>
          <w:sz w:val="24"/>
          <w:szCs w:val="24"/>
        </w:rPr>
      </w:pPr>
      <w:r w:rsidRPr="00704516">
        <w:rPr>
          <w:rFonts w:asciiTheme="majorHAnsi" w:hAnsiTheme="majorHAnsi"/>
          <w:b/>
          <w:bCs/>
          <w:noProof/>
          <w:sz w:val="24"/>
          <w:szCs w:val="24"/>
        </w:rPr>
        <w:t>Ayurveda quiz compitition - 2018</w:t>
      </w:r>
    </w:p>
    <w:p w:rsidR="002D5F8E" w:rsidRDefault="002D5F8E" w:rsidP="00704516">
      <w:pPr>
        <w:shd w:val="clear" w:color="auto" w:fill="FFFFFF"/>
        <w:spacing w:after="0" w:line="240" w:lineRule="auto"/>
        <w:jc w:val="both"/>
        <w:rPr>
          <w:rFonts w:ascii="Britannic Bold" w:eastAsia="Times New Roman" w:hAnsi="Britannic Bold" w:cs="Arial"/>
          <w:sz w:val="28"/>
          <w:szCs w:val="28"/>
        </w:rPr>
      </w:pPr>
    </w:p>
    <w:p w:rsidR="002D5F8E" w:rsidRDefault="002D5F8E" w:rsidP="00BB6CAD">
      <w:pPr>
        <w:shd w:val="clear" w:color="auto" w:fill="FFFFFF"/>
        <w:spacing w:before="100" w:beforeAutospacing="1" w:after="100" w:afterAutospacing="1" w:line="240" w:lineRule="auto"/>
        <w:jc w:val="both"/>
        <w:rPr>
          <w:rFonts w:ascii="Britannic Bold" w:eastAsia="Times New Roman" w:hAnsi="Britannic Bold" w:cs="Arial"/>
          <w:sz w:val="28"/>
          <w:szCs w:val="28"/>
        </w:rPr>
      </w:pPr>
    </w:p>
    <w:p w:rsidR="00C62229" w:rsidRDefault="00C62229" w:rsidP="00BB6CAD">
      <w:pPr>
        <w:shd w:val="clear" w:color="auto" w:fill="FFFFFF"/>
        <w:spacing w:before="100" w:beforeAutospacing="1" w:after="100" w:afterAutospacing="1" w:line="240" w:lineRule="auto"/>
        <w:jc w:val="both"/>
        <w:rPr>
          <w:rFonts w:ascii="Britannic Bold" w:eastAsia="Times New Roman" w:hAnsi="Britannic Bold" w:cs="Arial"/>
          <w:sz w:val="28"/>
          <w:szCs w:val="28"/>
        </w:rPr>
      </w:pPr>
      <w:r>
        <w:rPr>
          <w:rFonts w:ascii="Britannic Bold" w:eastAsia="Times New Roman" w:hAnsi="Britannic Bold" w:cs="Arial"/>
          <w:noProof/>
          <w:sz w:val="28"/>
          <w:szCs w:val="28"/>
        </w:rPr>
        <w:drawing>
          <wp:inline distT="0" distB="0" distL="0" distR="0">
            <wp:extent cx="2799080" cy="1857375"/>
            <wp:effectExtent l="19050" t="0" r="1270" b="0"/>
            <wp:docPr id="19" name="Picture 1" descr="C:\Users\User - 001\Desktop\තිලිණි\IMG-20180914-WA0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 001\Desktop\තිලිණි\IMG-20180914-WA0007 (1).jpg"/>
                    <pic:cNvPicPr>
                      <a:picLocks noChangeAspect="1" noChangeArrowheads="1"/>
                    </pic:cNvPicPr>
                  </pic:nvPicPr>
                  <pic:blipFill>
                    <a:blip r:embed="rId43"/>
                    <a:srcRect/>
                    <a:stretch>
                      <a:fillRect/>
                    </a:stretch>
                  </pic:blipFill>
                  <pic:spPr bwMode="auto">
                    <a:xfrm>
                      <a:off x="0" y="0"/>
                      <a:ext cx="2799080" cy="1857375"/>
                    </a:xfrm>
                    <a:prstGeom prst="rect">
                      <a:avLst/>
                    </a:prstGeom>
                    <a:noFill/>
                    <a:ln w="9525">
                      <a:noFill/>
                      <a:miter lim="800000"/>
                      <a:headEnd/>
                      <a:tailEnd/>
                    </a:ln>
                  </pic:spPr>
                </pic:pic>
              </a:graphicData>
            </a:graphic>
          </wp:inline>
        </w:drawing>
      </w:r>
      <w:r>
        <w:rPr>
          <w:rFonts w:ascii="Britannic Bold" w:eastAsia="Times New Roman" w:hAnsi="Britannic Bold" w:cs="Arial"/>
          <w:sz w:val="28"/>
          <w:szCs w:val="28"/>
        </w:rPr>
        <w:tab/>
      </w:r>
      <w:r>
        <w:rPr>
          <w:rFonts w:ascii="Britannic Bold" w:eastAsia="Times New Roman" w:hAnsi="Britannic Bold" w:cs="Arial"/>
          <w:noProof/>
          <w:sz w:val="28"/>
          <w:szCs w:val="28"/>
        </w:rPr>
        <w:drawing>
          <wp:inline distT="0" distB="0" distL="0" distR="0">
            <wp:extent cx="2705100" cy="1854933"/>
            <wp:effectExtent l="19050" t="0" r="0" b="0"/>
            <wp:docPr id="21" name="Picture 20" descr="DSC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6.jpg"/>
                    <pic:cNvPicPr/>
                  </pic:nvPicPr>
                  <pic:blipFill>
                    <a:blip r:embed="rId44" cstate="print"/>
                    <a:stretch>
                      <a:fillRect/>
                    </a:stretch>
                  </pic:blipFill>
                  <pic:spPr>
                    <a:xfrm>
                      <a:off x="0" y="0"/>
                      <a:ext cx="2710847" cy="1858874"/>
                    </a:xfrm>
                    <a:prstGeom prst="rect">
                      <a:avLst/>
                    </a:prstGeom>
                  </pic:spPr>
                </pic:pic>
              </a:graphicData>
            </a:graphic>
          </wp:inline>
        </w:drawing>
      </w:r>
    </w:p>
    <w:p w:rsidR="00C62229" w:rsidRDefault="00C62229" w:rsidP="00C62229">
      <w:pPr>
        <w:shd w:val="clear" w:color="auto" w:fill="FFFFFF"/>
        <w:spacing w:after="0" w:line="240" w:lineRule="auto"/>
        <w:jc w:val="both"/>
        <w:rPr>
          <w:rFonts w:asciiTheme="majorHAnsi" w:hAnsiTheme="majorHAnsi" w:cs="Arial"/>
          <w:b/>
          <w:bCs/>
          <w:sz w:val="24"/>
          <w:szCs w:val="24"/>
          <w:shd w:val="clear" w:color="auto" w:fill="FFFFFF"/>
        </w:rPr>
      </w:pPr>
      <w:r w:rsidRPr="00C62229">
        <w:rPr>
          <w:rFonts w:asciiTheme="majorHAnsi" w:hAnsiTheme="majorHAnsi" w:cs="Arial"/>
          <w:b/>
          <w:bCs/>
          <w:sz w:val="24"/>
          <w:szCs w:val="24"/>
          <w:shd w:val="clear" w:color="auto" w:fill="FFFFFF"/>
        </w:rPr>
        <w:t xml:space="preserve">Learning Management System (LMS) </w:t>
      </w:r>
      <w:r>
        <w:rPr>
          <w:rFonts w:asciiTheme="majorHAnsi" w:hAnsiTheme="majorHAnsi" w:cs="Arial"/>
          <w:b/>
          <w:bCs/>
          <w:sz w:val="24"/>
          <w:szCs w:val="24"/>
          <w:shd w:val="clear" w:color="auto" w:fill="FFFFFF"/>
        </w:rPr>
        <w:tab/>
      </w:r>
      <w:r>
        <w:rPr>
          <w:rFonts w:asciiTheme="majorHAnsi" w:hAnsiTheme="majorHAnsi" w:cs="Arial"/>
          <w:b/>
          <w:bCs/>
          <w:sz w:val="24"/>
          <w:szCs w:val="24"/>
          <w:shd w:val="clear" w:color="auto" w:fill="FFFFFF"/>
        </w:rPr>
        <w:tab/>
      </w:r>
      <w:r w:rsidRPr="00C62229">
        <w:rPr>
          <w:rFonts w:asciiTheme="majorHAnsi" w:hAnsiTheme="majorHAnsi" w:cs="Arial"/>
          <w:b/>
          <w:bCs/>
          <w:sz w:val="24"/>
          <w:szCs w:val="24"/>
          <w:shd w:val="clear" w:color="auto" w:fill="FFFFFF"/>
        </w:rPr>
        <w:t>Annual Pirith Chanting Ceremony</w:t>
      </w:r>
    </w:p>
    <w:p w:rsidR="00C62229" w:rsidRDefault="00C62229" w:rsidP="00C62229">
      <w:pPr>
        <w:shd w:val="clear" w:color="auto" w:fill="FFFFFF"/>
        <w:spacing w:after="0" w:line="240" w:lineRule="auto"/>
        <w:jc w:val="both"/>
        <w:rPr>
          <w:rFonts w:asciiTheme="majorHAnsi" w:hAnsiTheme="majorHAnsi" w:cs="Arial"/>
          <w:b/>
          <w:bCs/>
          <w:sz w:val="24"/>
          <w:szCs w:val="24"/>
          <w:shd w:val="clear" w:color="auto" w:fill="FFFFFF"/>
        </w:rPr>
      </w:pPr>
      <w:r w:rsidRPr="00C62229">
        <w:rPr>
          <w:rFonts w:asciiTheme="majorHAnsi" w:hAnsiTheme="majorHAnsi" w:cs="Arial"/>
          <w:b/>
          <w:bCs/>
          <w:sz w:val="24"/>
          <w:szCs w:val="24"/>
          <w:shd w:val="clear" w:color="auto" w:fill="FFFFFF"/>
        </w:rPr>
        <w:t>workshop conducted for Level IV</w:t>
      </w:r>
      <w:r>
        <w:rPr>
          <w:rFonts w:asciiTheme="majorHAnsi" w:hAnsiTheme="majorHAnsi" w:cs="Arial"/>
          <w:b/>
          <w:bCs/>
          <w:sz w:val="24"/>
          <w:szCs w:val="24"/>
          <w:shd w:val="clear" w:color="auto" w:fill="FFFFFF"/>
        </w:rPr>
        <w:tab/>
      </w:r>
      <w:r>
        <w:rPr>
          <w:rFonts w:asciiTheme="majorHAnsi" w:hAnsiTheme="majorHAnsi" w:cs="Arial"/>
          <w:b/>
          <w:bCs/>
          <w:sz w:val="24"/>
          <w:szCs w:val="24"/>
          <w:shd w:val="clear" w:color="auto" w:fill="FFFFFF"/>
        </w:rPr>
        <w:tab/>
        <w:t>2018</w:t>
      </w:r>
    </w:p>
    <w:p w:rsidR="00704516" w:rsidRPr="00C62229" w:rsidRDefault="00C62229" w:rsidP="00C62229">
      <w:pPr>
        <w:shd w:val="clear" w:color="auto" w:fill="FFFFFF"/>
        <w:spacing w:after="0" w:line="240" w:lineRule="auto"/>
        <w:jc w:val="both"/>
        <w:rPr>
          <w:rFonts w:asciiTheme="majorHAnsi" w:eastAsia="Times New Roman" w:hAnsiTheme="majorHAnsi" w:cs="Arial"/>
          <w:b/>
          <w:bCs/>
          <w:sz w:val="24"/>
          <w:szCs w:val="24"/>
        </w:rPr>
      </w:pPr>
      <w:r w:rsidRPr="00C62229">
        <w:rPr>
          <w:rFonts w:asciiTheme="majorHAnsi" w:hAnsiTheme="majorHAnsi" w:cs="Arial"/>
          <w:b/>
          <w:bCs/>
          <w:sz w:val="24"/>
          <w:szCs w:val="24"/>
          <w:shd w:val="clear" w:color="auto" w:fill="FFFFFF"/>
        </w:rPr>
        <w:t>BAMS(2013/2014) batch</w:t>
      </w:r>
    </w:p>
    <w:p w:rsidR="0085479A" w:rsidRPr="0035703D" w:rsidRDefault="0085479A" w:rsidP="00EA39A2">
      <w:pPr>
        <w:pBdr>
          <w:bottom w:val="single" w:sz="12" w:space="1" w:color="auto"/>
        </w:pBdr>
        <w:shd w:val="clear" w:color="auto" w:fill="FFFFFF"/>
        <w:spacing w:before="100" w:beforeAutospacing="1" w:after="100" w:afterAutospacing="1" w:line="240" w:lineRule="auto"/>
        <w:jc w:val="both"/>
        <w:rPr>
          <w:rFonts w:ascii="Britannic Bold" w:eastAsia="Times New Roman" w:hAnsi="Britannic Bold" w:cs="Arial"/>
          <w:sz w:val="32"/>
          <w:szCs w:val="32"/>
        </w:rPr>
      </w:pPr>
      <w:r w:rsidRPr="0035703D">
        <w:rPr>
          <w:rFonts w:ascii="Britannic Bold" w:eastAsia="Times New Roman" w:hAnsi="Britannic Bold" w:cs="Arial"/>
          <w:sz w:val="32"/>
          <w:szCs w:val="32"/>
        </w:rPr>
        <w:lastRenderedPageBreak/>
        <w:t xml:space="preserve">Committees of the Institute </w:t>
      </w:r>
    </w:p>
    <w:p w:rsidR="0085479A" w:rsidRDefault="0085479A" w:rsidP="0085479A">
      <w:pPr>
        <w:shd w:val="clear" w:color="auto" w:fill="FFFFFF"/>
        <w:spacing w:before="100" w:beforeAutospacing="1" w:after="100" w:afterAutospacing="1" w:line="240" w:lineRule="auto"/>
        <w:jc w:val="both"/>
        <w:rPr>
          <w:rFonts w:asciiTheme="majorHAnsi" w:eastAsia="Times New Roman" w:hAnsiTheme="majorHAnsi" w:cs="Arial"/>
          <w:sz w:val="24"/>
          <w:szCs w:val="24"/>
        </w:rPr>
      </w:pPr>
    </w:p>
    <w:p w:rsidR="001365F7" w:rsidRPr="00351634" w:rsidRDefault="001365F7" w:rsidP="001365F7">
      <w:pPr>
        <w:pStyle w:val="ListParagraph"/>
        <w:pBdr>
          <w:bottom w:val="single" w:sz="12" w:space="1" w:color="auto"/>
        </w:pBdr>
        <w:ind w:left="810" w:hanging="810"/>
        <w:rPr>
          <w:rFonts w:asciiTheme="majorHAnsi" w:hAnsiTheme="majorHAnsi"/>
          <w:b/>
          <w:sz w:val="24"/>
          <w:szCs w:val="24"/>
        </w:rPr>
      </w:pPr>
      <w:r>
        <w:rPr>
          <w:rFonts w:asciiTheme="majorHAnsi" w:hAnsiTheme="majorHAnsi"/>
          <w:b/>
          <w:sz w:val="24"/>
          <w:szCs w:val="24"/>
        </w:rPr>
        <w:t>DEPARTMENTAL</w:t>
      </w:r>
      <w:r w:rsidRPr="00351634">
        <w:rPr>
          <w:rFonts w:asciiTheme="majorHAnsi" w:hAnsiTheme="majorHAnsi"/>
          <w:b/>
          <w:sz w:val="24"/>
          <w:szCs w:val="24"/>
        </w:rPr>
        <w:t xml:space="preserve"> COMMITTEE</w:t>
      </w:r>
      <w:r>
        <w:rPr>
          <w:rFonts w:asciiTheme="majorHAnsi" w:hAnsiTheme="majorHAnsi"/>
          <w:b/>
          <w:sz w:val="24"/>
          <w:szCs w:val="24"/>
        </w:rPr>
        <w:t xml:space="preserve"> OF </w:t>
      </w:r>
      <w:r w:rsidRPr="00351634">
        <w:rPr>
          <w:rFonts w:asciiTheme="majorHAnsi" w:hAnsiTheme="majorHAnsi"/>
          <w:b/>
          <w:sz w:val="24"/>
          <w:szCs w:val="24"/>
        </w:rPr>
        <w:t xml:space="preserve">AYURVEDA </w:t>
      </w:r>
    </w:p>
    <w:p w:rsidR="001365F7" w:rsidRDefault="001365F7" w:rsidP="001365F7">
      <w:pPr>
        <w:pStyle w:val="ListParagraph"/>
        <w:spacing w:line="240" w:lineRule="auto"/>
        <w:ind w:left="810"/>
        <w:jc w:val="both"/>
        <w:rPr>
          <w:rFonts w:asciiTheme="majorHAnsi" w:hAnsiTheme="majorHAnsi"/>
          <w:sz w:val="24"/>
          <w:szCs w:val="24"/>
        </w:rPr>
      </w:pPr>
    </w:p>
    <w:p w:rsidR="001365F7" w:rsidRPr="00A215AF" w:rsidRDefault="00304E1B" w:rsidP="008B4F84">
      <w:pPr>
        <w:pStyle w:val="ListParagraph"/>
        <w:ind w:left="0"/>
        <w:jc w:val="both"/>
        <w:rPr>
          <w:rFonts w:asciiTheme="majorHAnsi" w:hAnsiTheme="majorHAnsi"/>
          <w:sz w:val="24"/>
          <w:szCs w:val="24"/>
        </w:rPr>
      </w:pPr>
      <w:r>
        <w:rPr>
          <w:rFonts w:asciiTheme="majorHAnsi" w:hAnsiTheme="majorHAnsi"/>
          <w:sz w:val="24"/>
          <w:szCs w:val="24"/>
        </w:rPr>
        <w:t>Departmental</w:t>
      </w:r>
      <w:r w:rsidR="001365F7" w:rsidRPr="00A215AF">
        <w:rPr>
          <w:rFonts w:asciiTheme="majorHAnsi" w:hAnsiTheme="majorHAnsi"/>
          <w:sz w:val="24"/>
          <w:szCs w:val="24"/>
        </w:rPr>
        <w:t xml:space="preserve"> Committee is entrusted with the responsibility</w:t>
      </w:r>
      <w:r w:rsidR="008B4F84">
        <w:rPr>
          <w:rFonts w:asciiTheme="majorHAnsi" w:hAnsiTheme="majorHAnsi"/>
          <w:sz w:val="24"/>
          <w:szCs w:val="24"/>
        </w:rPr>
        <w:t xml:space="preserve"> to make recommendation on all </w:t>
      </w:r>
      <w:r w:rsidR="001365F7" w:rsidRPr="00A215AF">
        <w:rPr>
          <w:rFonts w:asciiTheme="majorHAnsi" w:hAnsiTheme="majorHAnsi"/>
          <w:sz w:val="24"/>
          <w:szCs w:val="24"/>
        </w:rPr>
        <w:t>matters connected with the courses of study, teaching programmes and examinations in the relevant branches of Indigenous Medicine.</w:t>
      </w:r>
      <w:r>
        <w:rPr>
          <w:rFonts w:asciiTheme="majorHAnsi" w:hAnsiTheme="majorHAnsi"/>
          <w:sz w:val="24"/>
          <w:szCs w:val="24"/>
        </w:rPr>
        <w:t xml:space="preserve"> </w:t>
      </w:r>
      <w:r w:rsidR="001365F7" w:rsidRPr="00A215AF">
        <w:rPr>
          <w:rFonts w:asciiTheme="majorHAnsi" w:hAnsiTheme="majorHAnsi"/>
          <w:sz w:val="24"/>
          <w:szCs w:val="24"/>
        </w:rPr>
        <w:t>In terms of section 15(1) of the Institute of Indigenous Medicine ordinance No. 7 of 1979</w:t>
      </w:r>
      <w:r w:rsidR="001365F7">
        <w:rPr>
          <w:rFonts w:asciiTheme="majorHAnsi" w:hAnsiTheme="majorHAnsi"/>
          <w:sz w:val="24"/>
          <w:szCs w:val="24"/>
        </w:rPr>
        <w:t xml:space="preserve"> the</w:t>
      </w:r>
      <w:r w:rsidR="001365F7" w:rsidRPr="00B801B4">
        <w:rPr>
          <w:rFonts w:ascii="Times New Roman" w:hAnsi="Times New Roman"/>
          <w:sz w:val="24"/>
          <w:szCs w:val="24"/>
        </w:rPr>
        <w:t xml:space="preserve"> Academic Committee </w:t>
      </w:r>
      <w:r w:rsidR="001365F7" w:rsidRPr="00A866E9">
        <w:rPr>
          <w:rFonts w:ascii="Times New Roman" w:hAnsi="Times New Roman"/>
          <w:sz w:val="24"/>
          <w:szCs w:val="24"/>
        </w:rPr>
        <w:t>2013</w:t>
      </w:r>
      <w:r w:rsidR="001365F7" w:rsidRPr="00B801B4">
        <w:rPr>
          <w:rFonts w:ascii="Times New Roman" w:hAnsi="Times New Roman"/>
          <w:sz w:val="24"/>
          <w:szCs w:val="24"/>
        </w:rPr>
        <w:t xml:space="preserve"> has been constituted</w:t>
      </w:r>
      <w:r w:rsidR="001365F7">
        <w:rPr>
          <w:rFonts w:ascii="Times New Roman" w:hAnsi="Times New Roman"/>
          <w:sz w:val="24"/>
          <w:szCs w:val="24"/>
        </w:rPr>
        <w:t>.</w:t>
      </w:r>
      <w:r>
        <w:rPr>
          <w:rFonts w:ascii="Times New Roman" w:hAnsi="Times New Roman"/>
          <w:sz w:val="24"/>
          <w:szCs w:val="24"/>
        </w:rPr>
        <w:t xml:space="preserve"> </w:t>
      </w:r>
      <w:r w:rsidR="001365F7" w:rsidRPr="00A215AF">
        <w:rPr>
          <w:rFonts w:asciiTheme="majorHAnsi" w:hAnsiTheme="majorHAnsi"/>
          <w:sz w:val="24"/>
          <w:szCs w:val="24"/>
        </w:rPr>
        <w:t xml:space="preserve">Chairperson of Ayurveda </w:t>
      </w:r>
      <w:r>
        <w:rPr>
          <w:rFonts w:asciiTheme="majorHAnsi" w:hAnsiTheme="majorHAnsi"/>
          <w:sz w:val="24"/>
          <w:szCs w:val="24"/>
        </w:rPr>
        <w:t>Departmental</w:t>
      </w:r>
      <w:r w:rsidR="001365F7" w:rsidRPr="00A215AF">
        <w:rPr>
          <w:rFonts w:asciiTheme="majorHAnsi" w:hAnsiTheme="majorHAnsi"/>
          <w:sz w:val="24"/>
          <w:szCs w:val="24"/>
        </w:rPr>
        <w:t xml:space="preserve"> Committee – Sectional Head/ Ayurveda</w:t>
      </w:r>
      <w:r>
        <w:rPr>
          <w:rFonts w:asciiTheme="majorHAnsi" w:hAnsiTheme="majorHAnsi"/>
          <w:sz w:val="24"/>
          <w:szCs w:val="24"/>
        </w:rPr>
        <w:t xml:space="preserve"> </w:t>
      </w:r>
      <w:r w:rsidR="001365F7">
        <w:rPr>
          <w:rFonts w:asciiTheme="majorHAnsi" w:hAnsiTheme="majorHAnsi"/>
          <w:sz w:val="24"/>
          <w:szCs w:val="24"/>
        </w:rPr>
        <w:t>Dr.</w:t>
      </w:r>
      <w:r w:rsidR="001365F7" w:rsidRPr="00A215AF">
        <w:rPr>
          <w:rFonts w:asciiTheme="majorHAnsi" w:hAnsiTheme="majorHAnsi"/>
          <w:sz w:val="24"/>
          <w:szCs w:val="24"/>
        </w:rPr>
        <w:t>(</w:t>
      </w:r>
      <w:r w:rsidR="000F3154" w:rsidRPr="00A215AF">
        <w:rPr>
          <w:rFonts w:asciiTheme="majorHAnsi" w:hAnsiTheme="majorHAnsi"/>
          <w:sz w:val="24"/>
          <w:szCs w:val="24"/>
        </w:rPr>
        <w:t>Mr</w:t>
      </w:r>
      <w:r w:rsidR="000F3154">
        <w:rPr>
          <w:rFonts w:asciiTheme="majorHAnsi" w:hAnsiTheme="majorHAnsi"/>
          <w:sz w:val="24"/>
          <w:szCs w:val="24"/>
        </w:rPr>
        <w:t>s.</w:t>
      </w:r>
      <w:r w:rsidR="001365F7" w:rsidRPr="00A215AF">
        <w:rPr>
          <w:rFonts w:asciiTheme="majorHAnsi" w:hAnsiTheme="majorHAnsi"/>
          <w:sz w:val="24"/>
          <w:szCs w:val="24"/>
        </w:rPr>
        <w:t xml:space="preserve">) </w:t>
      </w:r>
      <w:r w:rsidR="00BD00B7">
        <w:rPr>
          <w:rFonts w:asciiTheme="majorHAnsi" w:hAnsiTheme="majorHAnsi"/>
          <w:sz w:val="24"/>
          <w:szCs w:val="24"/>
        </w:rPr>
        <w:t xml:space="preserve">KC </w:t>
      </w:r>
      <w:r w:rsidR="001365F7">
        <w:rPr>
          <w:rFonts w:asciiTheme="majorHAnsi" w:hAnsiTheme="majorHAnsi"/>
          <w:sz w:val="24"/>
          <w:szCs w:val="24"/>
        </w:rPr>
        <w:t xml:space="preserve">Perera. </w:t>
      </w:r>
      <w:r w:rsidR="001365F7" w:rsidRPr="00A215AF">
        <w:rPr>
          <w:rFonts w:asciiTheme="majorHAnsi" w:hAnsiTheme="majorHAnsi"/>
          <w:sz w:val="24"/>
          <w:szCs w:val="24"/>
        </w:rPr>
        <w:t xml:space="preserve">All permanent Lecturers are members of the Ayurveda </w:t>
      </w:r>
      <w:r>
        <w:rPr>
          <w:rFonts w:asciiTheme="majorHAnsi" w:hAnsiTheme="majorHAnsi"/>
          <w:sz w:val="24"/>
          <w:szCs w:val="24"/>
        </w:rPr>
        <w:t>Departmental</w:t>
      </w:r>
      <w:r w:rsidR="001365F7" w:rsidRPr="00A215AF">
        <w:rPr>
          <w:rFonts w:asciiTheme="majorHAnsi" w:hAnsiTheme="majorHAnsi"/>
          <w:sz w:val="24"/>
          <w:szCs w:val="24"/>
        </w:rPr>
        <w:t xml:space="preserve"> Committee.</w:t>
      </w:r>
    </w:p>
    <w:p w:rsidR="001365F7" w:rsidRDefault="001365F7" w:rsidP="0085479A">
      <w:pPr>
        <w:shd w:val="clear" w:color="auto" w:fill="FFFFFF"/>
        <w:spacing w:before="100" w:beforeAutospacing="1" w:after="100" w:afterAutospacing="1" w:line="240" w:lineRule="auto"/>
        <w:jc w:val="both"/>
        <w:rPr>
          <w:rFonts w:asciiTheme="majorHAnsi" w:eastAsia="Times New Roman" w:hAnsiTheme="majorHAnsi" w:cs="Arial"/>
          <w:sz w:val="24"/>
          <w:szCs w:val="24"/>
        </w:rPr>
      </w:pPr>
    </w:p>
    <w:p w:rsidR="001365F7" w:rsidRPr="00351634" w:rsidRDefault="001365F7" w:rsidP="001365F7">
      <w:pPr>
        <w:pStyle w:val="ListParagraph"/>
        <w:pBdr>
          <w:bottom w:val="single" w:sz="12" w:space="1" w:color="auto"/>
        </w:pBdr>
        <w:spacing w:line="240" w:lineRule="auto"/>
        <w:ind w:left="0"/>
        <w:rPr>
          <w:rFonts w:asciiTheme="majorHAnsi" w:hAnsiTheme="majorHAnsi"/>
          <w:b/>
          <w:bCs/>
          <w:sz w:val="24"/>
          <w:szCs w:val="24"/>
        </w:rPr>
      </w:pPr>
      <w:r>
        <w:rPr>
          <w:rFonts w:asciiTheme="majorHAnsi" w:hAnsiTheme="majorHAnsi"/>
          <w:b/>
          <w:sz w:val="24"/>
          <w:szCs w:val="24"/>
        </w:rPr>
        <w:t>DEPARTMENTAL</w:t>
      </w:r>
      <w:r w:rsidRPr="00351634">
        <w:rPr>
          <w:rFonts w:asciiTheme="majorHAnsi" w:hAnsiTheme="majorHAnsi"/>
          <w:b/>
          <w:sz w:val="24"/>
          <w:szCs w:val="24"/>
        </w:rPr>
        <w:t xml:space="preserve"> COMMITTEE</w:t>
      </w:r>
      <w:r>
        <w:rPr>
          <w:rFonts w:asciiTheme="majorHAnsi" w:hAnsiTheme="majorHAnsi"/>
          <w:b/>
          <w:sz w:val="24"/>
          <w:szCs w:val="24"/>
        </w:rPr>
        <w:t xml:space="preserve"> OF </w:t>
      </w:r>
      <w:r w:rsidRPr="00351634">
        <w:rPr>
          <w:rFonts w:asciiTheme="majorHAnsi" w:hAnsiTheme="majorHAnsi"/>
          <w:b/>
          <w:sz w:val="24"/>
          <w:szCs w:val="24"/>
        </w:rPr>
        <w:t xml:space="preserve">UNANI </w:t>
      </w:r>
    </w:p>
    <w:p w:rsidR="001365F7" w:rsidRDefault="001365F7" w:rsidP="001365F7">
      <w:pPr>
        <w:pStyle w:val="ListParagraph"/>
        <w:spacing w:after="0" w:line="240" w:lineRule="auto"/>
        <w:ind w:left="810"/>
        <w:rPr>
          <w:rFonts w:asciiTheme="majorHAnsi" w:hAnsiTheme="majorHAnsi"/>
          <w:sz w:val="24"/>
          <w:szCs w:val="24"/>
        </w:rPr>
      </w:pPr>
      <w:r w:rsidRPr="00A215AF">
        <w:rPr>
          <w:rFonts w:asciiTheme="majorHAnsi" w:hAnsiTheme="majorHAnsi"/>
          <w:sz w:val="24"/>
          <w:szCs w:val="24"/>
        </w:rPr>
        <w:tab/>
      </w:r>
    </w:p>
    <w:p w:rsidR="001365F7" w:rsidRPr="00A24659" w:rsidRDefault="00F26B28" w:rsidP="008101FE">
      <w:pPr>
        <w:shd w:val="clear" w:color="auto" w:fill="FFFFFF"/>
        <w:spacing w:before="100" w:beforeAutospacing="1" w:after="100" w:afterAutospacing="1"/>
        <w:jc w:val="both"/>
        <w:rPr>
          <w:rFonts w:asciiTheme="majorHAnsi" w:hAnsiTheme="majorHAnsi"/>
          <w:sz w:val="24"/>
          <w:szCs w:val="24"/>
        </w:rPr>
      </w:pPr>
      <w:r>
        <w:rPr>
          <w:rFonts w:asciiTheme="majorHAnsi" w:hAnsiTheme="majorHAnsi"/>
          <w:sz w:val="24"/>
          <w:szCs w:val="24"/>
        </w:rPr>
        <w:t>Departmental</w:t>
      </w:r>
      <w:r w:rsidR="00E51D6E" w:rsidRPr="00A24659">
        <w:rPr>
          <w:rFonts w:asciiTheme="majorHAnsi" w:hAnsiTheme="majorHAnsi"/>
          <w:sz w:val="24"/>
          <w:szCs w:val="24"/>
        </w:rPr>
        <w:t xml:space="preserve"> Committee is entrusted with the responsibility to make recommendation on all matters connected with the courses of study, teaching programmes and examinations in the relevant branches of Indigenous Medicine.</w:t>
      </w:r>
      <w:r>
        <w:rPr>
          <w:rFonts w:asciiTheme="majorHAnsi" w:hAnsiTheme="majorHAnsi"/>
          <w:sz w:val="24"/>
          <w:szCs w:val="24"/>
        </w:rPr>
        <w:t xml:space="preserve"> </w:t>
      </w:r>
      <w:r w:rsidR="00E51D6E" w:rsidRPr="00A24659">
        <w:rPr>
          <w:rFonts w:asciiTheme="majorHAnsi" w:hAnsiTheme="majorHAnsi"/>
          <w:sz w:val="24"/>
          <w:szCs w:val="24"/>
        </w:rPr>
        <w:t xml:space="preserve">In terms of section 15(1) of the Institute of Indigenous Medicine ordinance No. 7 of 1979 the Academic Committee 2013 has been constituted. </w:t>
      </w:r>
      <w:r w:rsidR="001365F7" w:rsidRPr="00A24659">
        <w:rPr>
          <w:rFonts w:asciiTheme="majorHAnsi" w:hAnsiTheme="majorHAnsi"/>
          <w:sz w:val="24"/>
          <w:szCs w:val="24"/>
        </w:rPr>
        <w:t xml:space="preserve">Chairman of Unani </w:t>
      </w:r>
      <w:r>
        <w:rPr>
          <w:rFonts w:asciiTheme="majorHAnsi" w:hAnsiTheme="majorHAnsi"/>
          <w:sz w:val="24"/>
          <w:szCs w:val="24"/>
        </w:rPr>
        <w:t>Departmental</w:t>
      </w:r>
      <w:r w:rsidR="001365F7" w:rsidRPr="00A24659">
        <w:rPr>
          <w:rFonts w:asciiTheme="majorHAnsi" w:hAnsiTheme="majorHAnsi"/>
          <w:sz w:val="24"/>
          <w:szCs w:val="24"/>
        </w:rPr>
        <w:t xml:space="preserve"> Committee – Sectional Head/ Unani</w:t>
      </w:r>
      <w:r w:rsidR="00BD00B7" w:rsidRPr="00A24659">
        <w:rPr>
          <w:rFonts w:asciiTheme="majorHAnsi" w:hAnsiTheme="majorHAnsi"/>
          <w:sz w:val="24"/>
          <w:szCs w:val="24"/>
        </w:rPr>
        <w:t xml:space="preserve"> Dr. BM </w:t>
      </w:r>
      <w:r w:rsidR="001365F7" w:rsidRPr="00A24659">
        <w:rPr>
          <w:rFonts w:asciiTheme="majorHAnsi" w:hAnsiTheme="majorHAnsi"/>
          <w:sz w:val="24"/>
          <w:szCs w:val="24"/>
        </w:rPr>
        <w:t>Nagee</w:t>
      </w:r>
      <w:r w:rsidR="00BD00B7" w:rsidRPr="00A24659">
        <w:rPr>
          <w:rFonts w:asciiTheme="majorHAnsi" w:hAnsiTheme="majorHAnsi"/>
          <w:sz w:val="24"/>
          <w:szCs w:val="24"/>
        </w:rPr>
        <w:t>b</w:t>
      </w:r>
      <w:r w:rsidR="001365F7" w:rsidRPr="00A24659">
        <w:rPr>
          <w:rFonts w:asciiTheme="majorHAnsi" w:hAnsiTheme="majorHAnsi"/>
          <w:sz w:val="24"/>
          <w:szCs w:val="24"/>
        </w:rPr>
        <w:t xml:space="preserve">. All permanent Lecturers are members of the Unani </w:t>
      </w:r>
      <w:r>
        <w:rPr>
          <w:rFonts w:asciiTheme="majorHAnsi" w:hAnsiTheme="majorHAnsi"/>
          <w:sz w:val="24"/>
          <w:szCs w:val="24"/>
        </w:rPr>
        <w:t>Departmental</w:t>
      </w:r>
      <w:r w:rsidR="001365F7" w:rsidRPr="00A24659">
        <w:rPr>
          <w:rFonts w:asciiTheme="majorHAnsi" w:hAnsiTheme="majorHAnsi"/>
          <w:sz w:val="24"/>
          <w:szCs w:val="24"/>
        </w:rPr>
        <w:t xml:space="preserve"> Committee</w:t>
      </w:r>
      <w:r w:rsidR="008101FE" w:rsidRPr="00A24659">
        <w:rPr>
          <w:rFonts w:asciiTheme="majorHAnsi" w:hAnsiTheme="majorHAnsi"/>
          <w:sz w:val="24"/>
          <w:szCs w:val="24"/>
        </w:rPr>
        <w:t>.</w:t>
      </w:r>
    </w:p>
    <w:p w:rsidR="001365F7" w:rsidRDefault="001365F7" w:rsidP="001365F7">
      <w:pPr>
        <w:shd w:val="clear" w:color="auto" w:fill="FFFFFF"/>
        <w:spacing w:before="100" w:beforeAutospacing="1" w:after="100" w:afterAutospacing="1" w:line="240" w:lineRule="auto"/>
        <w:jc w:val="both"/>
        <w:rPr>
          <w:rFonts w:asciiTheme="majorHAnsi" w:eastAsia="Times New Roman" w:hAnsiTheme="majorHAnsi" w:cs="Arial"/>
          <w:sz w:val="24"/>
          <w:szCs w:val="24"/>
        </w:rPr>
      </w:pPr>
    </w:p>
    <w:p w:rsidR="0085479A" w:rsidRPr="00351634" w:rsidRDefault="00351634" w:rsidP="00677C6A">
      <w:pPr>
        <w:pBdr>
          <w:bottom w:val="single" w:sz="12" w:space="1" w:color="auto"/>
        </w:pBdr>
        <w:jc w:val="both"/>
        <w:rPr>
          <w:rFonts w:asciiTheme="majorHAnsi" w:hAnsiTheme="majorHAnsi"/>
          <w:b/>
          <w:color w:val="17181A"/>
          <w:w w:val="110"/>
          <w:sz w:val="24"/>
          <w:szCs w:val="24"/>
        </w:rPr>
      </w:pPr>
      <w:r w:rsidRPr="00351634">
        <w:rPr>
          <w:rFonts w:asciiTheme="majorHAnsi" w:hAnsiTheme="majorHAnsi"/>
          <w:b/>
          <w:color w:val="17181A"/>
          <w:spacing w:val="6"/>
          <w:sz w:val="24"/>
          <w:szCs w:val="24"/>
        </w:rPr>
        <w:t>THE QUALITY ASSURANCE CELL</w:t>
      </w:r>
    </w:p>
    <w:p w:rsidR="00351634" w:rsidRDefault="00351634" w:rsidP="00755FAF">
      <w:pPr>
        <w:spacing w:after="0"/>
        <w:jc w:val="both"/>
        <w:rPr>
          <w:rFonts w:asciiTheme="majorHAnsi" w:hAnsiTheme="majorHAnsi"/>
          <w:color w:val="17181A"/>
          <w:spacing w:val="9"/>
          <w:sz w:val="24"/>
          <w:szCs w:val="24"/>
        </w:rPr>
      </w:pPr>
    </w:p>
    <w:p w:rsidR="00F771BB" w:rsidRDefault="0085479A" w:rsidP="001D6A2A">
      <w:pPr>
        <w:spacing w:after="0"/>
        <w:jc w:val="both"/>
        <w:rPr>
          <w:rFonts w:asciiTheme="majorHAnsi" w:hAnsiTheme="majorHAnsi"/>
          <w:color w:val="17181A"/>
          <w:spacing w:val="6"/>
          <w:sz w:val="24"/>
          <w:szCs w:val="24"/>
        </w:rPr>
      </w:pPr>
      <w:r w:rsidRPr="00163CD4">
        <w:rPr>
          <w:rFonts w:asciiTheme="majorHAnsi" w:hAnsiTheme="majorHAnsi"/>
          <w:color w:val="17181A"/>
          <w:spacing w:val="9"/>
          <w:sz w:val="24"/>
          <w:szCs w:val="24"/>
        </w:rPr>
        <w:t xml:space="preserve">Institute of Indigenous Medicine established the Quality Assurance Cell (QAC) in par with the guidelines </w:t>
      </w:r>
      <w:r w:rsidRPr="00163CD4">
        <w:rPr>
          <w:rFonts w:asciiTheme="majorHAnsi" w:hAnsiTheme="majorHAnsi"/>
          <w:color w:val="17181A"/>
          <w:spacing w:val="5"/>
          <w:sz w:val="24"/>
          <w:szCs w:val="24"/>
        </w:rPr>
        <w:t xml:space="preserve">given in the manual published by the </w:t>
      </w:r>
      <w:r w:rsidR="00704516">
        <w:rPr>
          <w:rFonts w:asciiTheme="majorHAnsi" w:hAnsiTheme="majorHAnsi"/>
          <w:color w:val="17181A"/>
          <w:spacing w:val="10"/>
          <w:sz w:val="24"/>
          <w:szCs w:val="24"/>
        </w:rPr>
        <w:t>QAC</w:t>
      </w:r>
      <w:r w:rsidRPr="00163CD4">
        <w:rPr>
          <w:rFonts w:asciiTheme="majorHAnsi" w:hAnsiTheme="majorHAnsi"/>
          <w:color w:val="17181A"/>
          <w:spacing w:val="10"/>
          <w:sz w:val="24"/>
          <w:szCs w:val="24"/>
        </w:rPr>
        <w:t xml:space="preserve"> of the UGC for public universities. The QAC comes directly under the </w:t>
      </w:r>
      <w:r w:rsidRPr="00163CD4">
        <w:rPr>
          <w:rFonts w:asciiTheme="majorHAnsi" w:hAnsiTheme="majorHAnsi"/>
          <w:color w:val="17181A"/>
          <w:spacing w:val="11"/>
          <w:sz w:val="24"/>
          <w:szCs w:val="24"/>
        </w:rPr>
        <w:t xml:space="preserve">Director of the IIM. The goal of the QAC shall be to create a culture that </w:t>
      </w:r>
      <w:r w:rsidRPr="00163CD4">
        <w:rPr>
          <w:rFonts w:asciiTheme="majorHAnsi" w:hAnsiTheme="majorHAnsi"/>
          <w:color w:val="17181A"/>
          <w:spacing w:val="9"/>
          <w:sz w:val="24"/>
          <w:szCs w:val="24"/>
        </w:rPr>
        <w:t xml:space="preserve">continually improving the quality of all academic related activities of the IIM. </w:t>
      </w:r>
      <w:r w:rsidRPr="00163CD4">
        <w:rPr>
          <w:rFonts w:asciiTheme="majorHAnsi" w:hAnsiTheme="majorHAnsi"/>
          <w:color w:val="17181A"/>
          <w:spacing w:val="6"/>
          <w:sz w:val="24"/>
          <w:szCs w:val="24"/>
        </w:rPr>
        <w:t xml:space="preserve">For this purpose QAC published the manual on "Standard Operational Procedures". </w:t>
      </w:r>
    </w:p>
    <w:p w:rsidR="0085479A" w:rsidRDefault="0085479A" w:rsidP="001D6A2A">
      <w:pPr>
        <w:spacing w:after="0"/>
        <w:jc w:val="both"/>
        <w:rPr>
          <w:rFonts w:asciiTheme="majorHAnsi" w:hAnsiTheme="majorHAnsi"/>
          <w:color w:val="17181A"/>
          <w:spacing w:val="5"/>
          <w:sz w:val="24"/>
          <w:szCs w:val="24"/>
        </w:rPr>
      </w:pPr>
      <w:r w:rsidRPr="00163CD4">
        <w:rPr>
          <w:rFonts w:asciiTheme="majorHAnsi" w:hAnsiTheme="majorHAnsi"/>
          <w:color w:val="17181A"/>
          <w:spacing w:val="5"/>
          <w:sz w:val="24"/>
          <w:szCs w:val="24"/>
        </w:rPr>
        <w:t>Major functions of the QAC can be categorized as follows:</w:t>
      </w:r>
    </w:p>
    <w:p w:rsidR="00755FAF" w:rsidRPr="00163CD4" w:rsidRDefault="00755FAF" w:rsidP="000F3154">
      <w:pPr>
        <w:spacing w:after="0" w:line="240" w:lineRule="auto"/>
        <w:jc w:val="both"/>
        <w:rPr>
          <w:rFonts w:asciiTheme="majorHAnsi" w:hAnsiTheme="majorHAnsi"/>
          <w:color w:val="17181A"/>
          <w:spacing w:val="5"/>
          <w:sz w:val="24"/>
          <w:szCs w:val="24"/>
        </w:rPr>
      </w:pPr>
    </w:p>
    <w:p w:rsidR="0085479A" w:rsidRPr="000F3154" w:rsidRDefault="0085479A" w:rsidP="00B232FE">
      <w:pPr>
        <w:numPr>
          <w:ilvl w:val="0"/>
          <w:numId w:val="6"/>
        </w:numPr>
        <w:tabs>
          <w:tab w:val="clear" w:pos="432"/>
          <w:tab w:val="left" w:pos="270"/>
          <w:tab w:val="left" w:pos="540"/>
          <w:tab w:val="decimal" w:pos="1080"/>
        </w:tabs>
        <w:spacing w:after="0" w:line="240" w:lineRule="auto"/>
        <w:ind w:left="0" w:hanging="432"/>
        <w:jc w:val="both"/>
        <w:rPr>
          <w:rFonts w:asciiTheme="majorHAnsi" w:hAnsiTheme="majorHAnsi"/>
          <w:color w:val="17181A"/>
          <w:spacing w:val="2"/>
          <w:sz w:val="24"/>
          <w:szCs w:val="24"/>
        </w:rPr>
      </w:pPr>
      <w:r w:rsidRPr="00163CD4">
        <w:rPr>
          <w:rFonts w:asciiTheme="majorHAnsi" w:hAnsiTheme="majorHAnsi"/>
          <w:color w:val="17181A"/>
          <w:spacing w:val="2"/>
          <w:sz w:val="24"/>
          <w:szCs w:val="24"/>
        </w:rPr>
        <w:t xml:space="preserve">Develop policies and procedures especially to improve the quality of teaching and </w:t>
      </w:r>
      <w:r w:rsidRPr="00163CD4">
        <w:rPr>
          <w:rFonts w:asciiTheme="majorHAnsi" w:hAnsiTheme="majorHAnsi"/>
          <w:color w:val="17181A"/>
          <w:spacing w:val="5"/>
          <w:sz w:val="24"/>
          <w:szCs w:val="24"/>
        </w:rPr>
        <w:t xml:space="preserve">learning activities, examinations, </w:t>
      </w:r>
      <w:r w:rsidR="000C484D" w:rsidRPr="00163CD4">
        <w:rPr>
          <w:rFonts w:asciiTheme="majorHAnsi" w:hAnsiTheme="majorHAnsi"/>
          <w:color w:val="17181A"/>
          <w:spacing w:val="5"/>
          <w:sz w:val="24"/>
          <w:szCs w:val="24"/>
        </w:rPr>
        <w:t>and research</w:t>
      </w:r>
      <w:r w:rsidRPr="00163CD4">
        <w:rPr>
          <w:rFonts w:asciiTheme="majorHAnsi" w:hAnsiTheme="majorHAnsi"/>
          <w:color w:val="17181A"/>
          <w:spacing w:val="5"/>
          <w:sz w:val="24"/>
          <w:szCs w:val="24"/>
        </w:rPr>
        <w:t xml:space="preserve"> and student support systems</w:t>
      </w:r>
      <w:r w:rsidR="008101FE">
        <w:rPr>
          <w:rFonts w:asciiTheme="majorHAnsi" w:hAnsiTheme="majorHAnsi"/>
          <w:color w:val="17181A"/>
          <w:spacing w:val="5"/>
          <w:sz w:val="24"/>
          <w:szCs w:val="24"/>
        </w:rPr>
        <w:t>.</w:t>
      </w:r>
    </w:p>
    <w:p w:rsidR="000F3154" w:rsidRPr="00163CD4" w:rsidRDefault="000F3154" w:rsidP="000F3154">
      <w:pPr>
        <w:tabs>
          <w:tab w:val="left" w:pos="270"/>
          <w:tab w:val="decimal" w:pos="432"/>
          <w:tab w:val="left" w:pos="540"/>
          <w:tab w:val="decimal" w:pos="1080"/>
        </w:tabs>
        <w:spacing w:after="0" w:line="240" w:lineRule="auto"/>
        <w:jc w:val="both"/>
        <w:rPr>
          <w:rFonts w:asciiTheme="majorHAnsi" w:hAnsiTheme="majorHAnsi"/>
          <w:color w:val="17181A"/>
          <w:spacing w:val="2"/>
          <w:sz w:val="24"/>
          <w:szCs w:val="24"/>
        </w:rPr>
      </w:pPr>
    </w:p>
    <w:p w:rsidR="0085479A" w:rsidRPr="000F3154" w:rsidRDefault="0085479A" w:rsidP="00B232FE">
      <w:pPr>
        <w:numPr>
          <w:ilvl w:val="0"/>
          <w:numId w:val="6"/>
        </w:numPr>
        <w:tabs>
          <w:tab w:val="clear" w:pos="432"/>
          <w:tab w:val="left" w:pos="270"/>
          <w:tab w:val="left" w:pos="540"/>
          <w:tab w:val="decimal" w:pos="1080"/>
        </w:tabs>
        <w:spacing w:after="0" w:line="240" w:lineRule="auto"/>
        <w:ind w:left="0" w:hanging="432"/>
        <w:jc w:val="both"/>
        <w:rPr>
          <w:rFonts w:asciiTheme="majorHAnsi" w:hAnsiTheme="majorHAnsi"/>
          <w:color w:val="17181A"/>
          <w:spacing w:val="5"/>
          <w:sz w:val="24"/>
          <w:szCs w:val="24"/>
        </w:rPr>
      </w:pPr>
      <w:r w:rsidRPr="00163CD4">
        <w:rPr>
          <w:rFonts w:asciiTheme="majorHAnsi" w:hAnsiTheme="majorHAnsi"/>
          <w:color w:val="17181A"/>
          <w:spacing w:val="5"/>
          <w:sz w:val="24"/>
          <w:szCs w:val="24"/>
        </w:rPr>
        <w:t xml:space="preserve">Liaise with the </w:t>
      </w:r>
      <w:r w:rsidRPr="00163CD4">
        <w:rPr>
          <w:rFonts w:asciiTheme="majorHAnsi" w:hAnsiTheme="majorHAnsi"/>
          <w:color w:val="17181A"/>
          <w:spacing w:val="10"/>
          <w:sz w:val="24"/>
          <w:szCs w:val="24"/>
        </w:rPr>
        <w:t>QAC</w:t>
      </w:r>
      <w:r w:rsidRPr="00163CD4">
        <w:rPr>
          <w:rFonts w:asciiTheme="majorHAnsi" w:hAnsiTheme="majorHAnsi"/>
          <w:color w:val="17181A"/>
          <w:spacing w:val="5"/>
          <w:sz w:val="24"/>
          <w:szCs w:val="24"/>
        </w:rPr>
        <w:t xml:space="preserve"> in facilitating the conduct of external </w:t>
      </w:r>
      <w:r w:rsidRPr="00163CD4">
        <w:rPr>
          <w:rFonts w:asciiTheme="majorHAnsi" w:hAnsiTheme="majorHAnsi"/>
          <w:color w:val="17181A"/>
          <w:spacing w:val="4"/>
          <w:sz w:val="24"/>
          <w:szCs w:val="24"/>
        </w:rPr>
        <w:t>reviews in the IIM.</w:t>
      </w:r>
    </w:p>
    <w:p w:rsidR="000F3154" w:rsidRPr="00163CD4" w:rsidRDefault="000F3154" w:rsidP="000F3154">
      <w:pPr>
        <w:tabs>
          <w:tab w:val="left" w:pos="270"/>
          <w:tab w:val="decimal" w:pos="432"/>
          <w:tab w:val="left" w:pos="540"/>
          <w:tab w:val="decimal" w:pos="1080"/>
        </w:tabs>
        <w:spacing w:after="0" w:line="240" w:lineRule="auto"/>
        <w:jc w:val="both"/>
        <w:rPr>
          <w:rFonts w:asciiTheme="majorHAnsi" w:hAnsiTheme="majorHAnsi"/>
          <w:color w:val="17181A"/>
          <w:spacing w:val="5"/>
          <w:sz w:val="24"/>
          <w:szCs w:val="24"/>
        </w:rPr>
      </w:pPr>
    </w:p>
    <w:p w:rsidR="000F3154" w:rsidRPr="001D6A2A" w:rsidRDefault="0085479A" w:rsidP="000F3154">
      <w:pPr>
        <w:numPr>
          <w:ilvl w:val="0"/>
          <w:numId w:val="6"/>
        </w:numPr>
        <w:tabs>
          <w:tab w:val="clear" w:pos="432"/>
          <w:tab w:val="left" w:pos="270"/>
          <w:tab w:val="left" w:pos="540"/>
          <w:tab w:val="decimal" w:pos="1080"/>
        </w:tabs>
        <w:spacing w:after="0" w:line="240" w:lineRule="auto"/>
        <w:ind w:left="0" w:hanging="432"/>
        <w:jc w:val="both"/>
        <w:rPr>
          <w:rFonts w:asciiTheme="majorHAnsi" w:hAnsiTheme="majorHAnsi"/>
          <w:color w:val="17181A"/>
          <w:spacing w:val="7"/>
          <w:sz w:val="24"/>
          <w:szCs w:val="24"/>
        </w:rPr>
      </w:pPr>
      <w:r w:rsidRPr="00163CD4">
        <w:rPr>
          <w:rFonts w:asciiTheme="majorHAnsi" w:hAnsiTheme="majorHAnsi"/>
          <w:color w:val="17181A"/>
          <w:spacing w:val="7"/>
          <w:sz w:val="24"/>
          <w:szCs w:val="24"/>
        </w:rPr>
        <w:t xml:space="preserve">Guide/assist Ayurveda Sectional Committee and Unani Sectional Committee in preparation of self-evaluation reports for the institutional </w:t>
      </w:r>
      <w:r w:rsidRPr="00163CD4">
        <w:rPr>
          <w:rFonts w:asciiTheme="majorHAnsi" w:hAnsiTheme="majorHAnsi"/>
          <w:color w:val="17181A"/>
          <w:spacing w:val="4"/>
          <w:sz w:val="24"/>
          <w:szCs w:val="24"/>
        </w:rPr>
        <w:t>review and the programme review</w:t>
      </w:r>
      <w:r w:rsidR="008101FE">
        <w:rPr>
          <w:rFonts w:asciiTheme="majorHAnsi" w:hAnsiTheme="majorHAnsi"/>
          <w:color w:val="17181A"/>
          <w:spacing w:val="4"/>
          <w:sz w:val="24"/>
          <w:szCs w:val="24"/>
        </w:rPr>
        <w:t>.</w:t>
      </w:r>
    </w:p>
    <w:p w:rsidR="0085479A" w:rsidRDefault="0085479A" w:rsidP="001D6A2A">
      <w:pPr>
        <w:numPr>
          <w:ilvl w:val="0"/>
          <w:numId w:val="6"/>
        </w:numPr>
        <w:tabs>
          <w:tab w:val="clear" w:pos="432"/>
          <w:tab w:val="left" w:pos="270"/>
          <w:tab w:val="left" w:pos="540"/>
          <w:tab w:val="decimal" w:pos="1080"/>
        </w:tabs>
        <w:spacing w:after="0"/>
        <w:ind w:left="0" w:hanging="432"/>
        <w:jc w:val="both"/>
        <w:rPr>
          <w:rFonts w:asciiTheme="majorHAnsi" w:hAnsiTheme="majorHAnsi"/>
          <w:color w:val="17181A"/>
          <w:spacing w:val="4"/>
          <w:sz w:val="24"/>
          <w:szCs w:val="24"/>
        </w:rPr>
      </w:pPr>
      <w:r w:rsidRPr="00163CD4">
        <w:rPr>
          <w:rFonts w:asciiTheme="majorHAnsi" w:hAnsiTheme="majorHAnsi"/>
          <w:color w:val="17181A"/>
          <w:spacing w:val="4"/>
          <w:sz w:val="24"/>
          <w:szCs w:val="24"/>
        </w:rPr>
        <w:lastRenderedPageBreak/>
        <w:t>Submit QA review report annually to the senate council</w:t>
      </w:r>
    </w:p>
    <w:p w:rsidR="000F3154" w:rsidRPr="00163CD4" w:rsidRDefault="000F3154" w:rsidP="001D6A2A">
      <w:pPr>
        <w:tabs>
          <w:tab w:val="left" w:pos="270"/>
          <w:tab w:val="decimal" w:pos="432"/>
          <w:tab w:val="left" w:pos="540"/>
          <w:tab w:val="decimal" w:pos="1080"/>
        </w:tabs>
        <w:spacing w:after="0"/>
        <w:jc w:val="both"/>
        <w:rPr>
          <w:rFonts w:asciiTheme="majorHAnsi" w:hAnsiTheme="majorHAnsi"/>
          <w:color w:val="17181A"/>
          <w:spacing w:val="4"/>
          <w:sz w:val="24"/>
          <w:szCs w:val="24"/>
        </w:rPr>
      </w:pPr>
    </w:p>
    <w:p w:rsidR="000F3154" w:rsidRPr="00F771BB" w:rsidRDefault="0085479A" w:rsidP="001D6A2A">
      <w:pPr>
        <w:numPr>
          <w:ilvl w:val="0"/>
          <w:numId w:val="6"/>
        </w:numPr>
        <w:tabs>
          <w:tab w:val="clear" w:pos="432"/>
          <w:tab w:val="left" w:pos="270"/>
          <w:tab w:val="left" w:pos="540"/>
          <w:tab w:val="decimal" w:pos="1080"/>
        </w:tabs>
        <w:spacing w:after="0"/>
        <w:ind w:left="0" w:hanging="432"/>
        <w:jc w:val="both"/>
        <w:rPr>
          <w:rFonts w:asciiTheme="majorHAnsi" w:hAnsiTheme="majorHAnsi"/>
          <w:color w:val="17181A"/>
          <w:spacing w:val="7"/>
          <w:sz w:val="24"/>
          <w:szCs w:val="24"/>
        </w:rPr>
      </w:pPr>
      <w:r w:rsidRPr="00163CD4">
        <w:rPr>
          <w:rFonts w:asciiTheme="majorHAnsi" w:hAnsiTheme="majorHAnsi"/>
          <w:color w:val="17181A"/>
          <w:spacing w:val="7"/>
          <w:sz w:val="24"/>
          <w:szCs w:val="24"/>
        </w:rPr>
        <w:t xml:space="preserve">To facilitate the implementation of the follow-up actions recommended by the </w:t>
      </w:r>
      <w:r w:rsidRPr="00163CD4">
        <w:rPr>
          <w:rFonts w:asciiTheme="majorHAnsi" w:hAnsiTheme="majorHAnsi"/>
          <w:color w:val="17181A"/>
          <w:spacing w:val="3"/>
          <w:sz w:val="24"/>
          <w:szCs w:val="24"/>
        </w:rPr>
        <w:t xml:space="preserve">Higher Education Ministry for the programme or institutional review reports, and </w:t>
      </w:r>
      <w:r w:rsidRPr="00163CD4">
        <w:rPr>
          <w:rFonts w:asciiTheme="majorHAnsi" w:hAnsiTheme="majorHAnsi"/>
          <w:color w:val="17181A"/>
          <w:spacing w:val="4"/>
          <w:sz w:val="24"/>
          <w:szCs w:val="24"/>
        </w:rPr>
        <w:t>monitor progress in their implementation.</w:t>
      </w:r>
    </w:p>
    <w:p w:rsidR="000F3154" w:rsidRPr="00EB610C" w:rsidRDefault="000F3154" w:rsidP="001D6A2A">
      <w:pPr>
        <w:tabs>
          <w:tab w:val="left" w:pos="270"/>
          <w:tab w:val="decimal" w:pos="432"/>
          <w:tab w:val="left" w:pos="540"/>
          <w:tab w:val="decimal" w:pos="1080"/>
        </w:tabs>
        <w:spacing w:after="0"/>
        <w:jc w:val="both"/>
        <w:rPr>
          <w:rFonts w:asciiTheme="majorHAnsi" w:hAnsiTheme="majorHAnsi"/>
          <w:color w:val="17181A"/>
          <w:spacing w:val="7"/>
          <w:sz w:val="24"/>
          <w:szCs w:val="24"/>
        </w:rPr>
      </w:pPr>
    </w:p>
    <w:p w:rsidR="0085479A" w:rsidRPr="00163CD4" w:rsidRDefault="0085479A" w:rsidP="001D6A2A">
      <w:pPr>
        <w:numPr>
          <w:ilvl w:val="0"/>
          <w:numId w:val="6"/>
        </w:numPr>
        <w:tabs>
          <w:tab w:val="clear" w:pos="432"/>
          <w:tab w:val="left" w:pos="270"/>
          <w:tab w:val="left" w:pos="540"/>
          <w:tab w:val="decimal" w:pos="1080"/>
        </w:tabs>
        <w:spacing w:after="0"/>
        <w:ind w:left="0" w:hanging="432"/>
        <w:jc w:val="both"/>
        <w:rPr>
          <w:rFonts w:asciiTheme="majorHAnsi" w:hAnsiTheme="majorHAnsi"/>
          <w:color w:val="17181A"/>
          <w:spacing w:val="6"/>
          <w:sz w:val="24"/>
          <w:szCs w:val="24"/>
        </w:rPr>
      </w:pPr>
      <w:r w:rsidRPr="00163CD4">
        <w:rPr>
          <w:rFonts w:asciiTheme="majorHAnsi" w:hAnsiTheme="majorHAnsi"/>
          <w:color w:val="17181A"/>
          <w:spacing w:val="6"/>
          <w:sz w:val="24"/>
          <w:szCs w:val="24"/>
        </w:rPr>
        <w:t>To liaise with quality assurance activities and share good practices especially in:</w:t>
      </w:r>
    </w:p>
    <w:p w:rsidR="0085479A" w:rsidRPr="00755FAF" w:rsidRDefault="0085479A" w:rsidP="001D6A2A">
      <w:pPr>
        <w:pStyle w:val="ListParagraph"/>
        <w:numPr>
          <w:ilvl w:val="0"/>
          <w:numId w:val="10"/>
        </w:numPr>
        <w:tabs>
          <w:tab w:val="left" w:pos="270"/>
          <w:tab w:val="left" w:pos="540"/>
          <w:tab w:val="decimal" w:pos="1440"/>
        </w:tabs>
        <w:spacing w:after="0"/>
        <w:jc w:val="both"/>
        <w:rPr>
          <w:rFonts w:asciiTheme="majorHAnsi" w:hAnsiTheme="majorHAnsi"/>
          <w:color w:val="17181A"/>
          <w:spacing w:val="4"/>
          <w:sz w:val="24"/>
          <w:szCs w:val="24"/>
        </w:rPr>
      </w:pPr>
      <w:r w:rsidRPr="00755FAF">
        <w:rPr>
          <w:rFonts w:asciiTheme="majorHAnsi" w:hAnsiTheme="majorHAnsi"/>
          <w:color w:val="17181A"/>
          <w:spacing w:val="4"/>
          <w:sz w:val="24"/>
          <w:szCs w:val="24"/>
        </w:rPr>
        <w:t>Maintenance of the quality and standards of the examinations and assessments</w:t>
      </w:r>
    </w:p>
    <w:p w:rsidR="0085479A" w:rsidRPr="00755FAF" w:rsidRDefault="0085479A" w:rsidP="001D6A2A">
      <w:pPr>
        <w:pStyle w:val="ListParagraph"/>
        <w:numPr>
          <w:ilvl w:val="0"/>
          <w:numId w:val="10"/>
        </w:numPr>
        <w:tabs>
          <w:tab w:val="left" w:pos="270"/>
          <w:tab w:val="left" w:pos="540"/>
          <w:tab w:val="decimal" w:pos="1440"/>
        </w:tabs>
        <w:spacing w:after="0"/>
        <w:jc w:val="both"/>
        <w:rPr>
          <w:rFonts w:asciiTheme="majorHAnsi" w:hAnsiTheme="majorHAnsi"/>
          <w:color w:val="17181A"/>
          <w:spacing w:val="9"/>
          <w:sz w:val="24"/>
          <w:szCs w:val="24"/>
        </w:rPr>
      </w:pPr>
      <w:r w:rsidRPr="00755FAF">
        <w:rPr>
          <w:rFonts w:asciiTheme="majorHAnsi" w:hAnsiTheme="majorHAnsi"/>
          <w:color w:val="17181A"/>
          <w:spacing w:val="9"/>
          <w:sz w:val="24"/>
          <w:szCs w:val="24"/>
        </w:rPr>
        <w:t xml:space="preserve">Maintenance of ethics and standards of students, staff, </w:t>
      </w:r>
      <w:r w:rsidR="00755FAF" w:rsidRPr="00755FAF">
        <w:rPr>
          <w:rFonts w:asciiTheme="majorHAnsi" w:hAnsiTheme="majorHAnsi"/>
          <w:color w:val="17181A"/>
          <w:spacing w:val="9"/>
          <w:sz w:val="24"/>
          <w:szCs w:val="24"/>
        </w:rPr>
        <w:t>examinations,</w:t>
      </w:r>
      <w:r w:rsidRPr="00755FAF">
        <w:rPr>
          <w:rFonts w:asciiTheme="majorHAnsi" w:hAnsiTheme="majorHAnsi"/>
          <w:color w:val="17181A"/>
          <w:spacing w:val="9"/>
          <w:sz w:val="24"/>
          <w:szCs w:val="24"/>
        </w:rPr>
        <w:t xml:space="preserve"> and </w:t>
      </w:r>
      <w:r w:rsidRPr="00755FAF">
        <w:rPr>
          <w:rFonts w:asciiTheme="majorHAnsi" w:hAnsiTheme="majorHAnsi"/>
          <w:color w:val="17181A"/>
          <w:sz w:val="24"/>
          <w:szCs w:val="24"/>
        </w:rPr>
        <w:t>research</w:t>
      </w:r>
    </w:p>
    <w:p w:rsidR="0085479A" w:rsidRPr="00755FAF" w:rsidRDefault="0085479A" w:rsidP="001D6A2A">
      <w:pPr>
        <w:pStyle w:val="ListParagraph"/>
        <w:numPr>
          <w:ilvl w:val="0"/>
          <w:numId w:val="10"/>
        </w:numPr>
        <w:tabs>
          <w:tab w:val="left" w:pos="270"/>
          <w:tab w:val="left" w:pos="540"/>
          <w:tab w:val="decimal" w:pos="1440"/>
        </w:tabs>
        <w:spacing w:after="0"/>
        <w:jc w:val="both"/>
        <w:rPr>
          <w:rFonts w:asciiTheme="majorHAnsi" w:hAnsiTheme="majorHAnsi"/>
          <w:color w:val="17181A"/>
          <w:spacing w:val="10"/>
          <w:sz w:val="24"/>
          <w:szCs w:val="24"/>
        </w:rPr>
      </w:pPr>
      <w:r w:rsidRPr="00755FAF">
        <w:rPr>
          <w:rFonts w:asciiTheme="majorHAnsi" w:hAnsiTheme="majorHAnsi"/>
          <w:color w:val="17181A"/>
          <w:spacing w:val="10"/>
          <w:sz w:val="24"/>
          <w:szCs w:val="24"/>
        </w:rPr>
        <w:t>Ensure financial viability and availability of financial resources</w:t>
      </w:r>
    </w:p>
    <w:p w:rsidR="0085479A" w:rsidRPr="00755FAF" w:rsidRDefault="0085479A" w:rsidP="001D6A2A">
      <w:pPr>
        <w:pStyle w:val="ListParagraph"/>
        <w:numPr>
          <w:ilvl w:val="0"/>
          <w:numId w:val="10"/>
        </w:numPr>
        <w:tabs>
          <w:tab w:val="left" w:pos="270"/>
          <w:tab w:val="left" w:pos="540"/>
          <w:tab w:val="decimal" w:pos="1440"/>
        </w:tabs>
        <w:spacing w:after="0"/>
        <w:jc w:val="both"/>
        <w:rPr>
          <w:rFonts w:asciiTheme="majorHAnsi" w:hAnsiTheme="majorHAnsi"/>
          <w:color w:val="17181A"/>
          <w:spacing w:val="13"/>
          <w:sz w:val="24"/>
          <w:szCs w:val="24"/>
        </w:rPr>
      </w:pPr>
      <w:r w:rsidRPr="00755FAF">
        <w:rPr>
          <w:rFonts w:asciiTheme="majorHAnsi" w:hAnsiTheme="majorHAnsi"/>
          <w:color w:val="17181A"/>
          <w:spacing w:val="13"/>
          <w:sz w:val="24"/>
          <w:szCs w:val="24"/>
        </w:rPr>
        <w:t>Professionalize the administration process</w:t>
      </w:r>
    </w:p>
    <w:p w:rsidR="0085479A" w:rsidRPr="00163CD4" w:rsidRDefault="0085479A" w:rsidP="001D6A2A">
      <w:pPr>
        <w:tabs>
          <w:tab w:val="left" w:pos="270"/>
          <w:tab w:val="decimal" w:pos="432"/>
          <w:tab w:val="left" w:pos="540"/>
          <w:tab w:val="decimal" w:pos="1440"/>
        </w:tabs>
        <w:spacing w:after="0"/>
        <w:jc w:val="both"/>
        <w:rPr>
          <w:rFonts w:asciiTheme="majorHAnsi" w:hAnsiTheme="majorHAnsi"/>
          <w:color w:val="17181A"/>
          <w:spacing w:val="13"/>
          <w:sz w:val="24"/>
          <w:szCs w:val="24"/>
        </w:rPr>
      </w:pPr>
    </w:p>
    <w:p w:rsidR="00755FAF" w:rsidRDefault="0085479A" w:rsidP="001D6A2A">
      <w:pPr>
        <w:pStyle w:val="ListParagraph"/>
        <w:numPr>
          <w:ilvl w:val="0"/>
          <w:numId w:val="7"/>
        </w:numPr>
        <w:tabs>
          <w:tab w:val="left" w:pos="270"/>
          <w:tab w:val="left" w:pos="540"/>
        </w:tabs>
        <w:spacing w:after="0"/>
        <w:ind w:left="0" w:hanging="450"/>
        <w:jc w:val="both"/>
        <w:rPr>
          <w:rFonts w:asciiTheme="majorHAnsi" w:hAnsiTheme="majorHAnsi"/>
          <w:color w:val="17181A"/>
          <w:spacing w:val="4"/>
          <w:sz w:val="24"/>
          <w:szCs w:val="24"/>
        </w:rPr>
      </w:pPr>
      <w:r w:rsidRPr="00163CD4">
        <w:rPr>
          <w:rFonts w:asciiTheme="majorHAnsi" w:hAnsiTheme="majorHAnsi"/>
          <w:color w:val="17181A"/>
          <w:spacing w:val="5"/>
          <w:sz w:val="24"/>
          <w:szCs w:val="24"/>
        </w:rPr>
        <w:t xml:space="preserve">As the </w:t>
      </w:r>
      <w:r w:rsidRPr="00163CD4">
        <w:rPr>
          <w:rFonts w:asciiTheme="majorHAnsi" w:hAnsiTheme="majorHAnsi"/>
          <w:color w:val="17181A"/>
          <w:spacing w:val="9"/>
          <w:sz w:val="24"/>
          <w:szCs w:val="24"/>
        </w:rPr>
        <w:t>Institute of Indigenous Medicine</w:t>
      </w:r>
      <w:r w:rsidRPr="00163CD4">
        <w:rPr>
          <w:rFonts w:asciiTheme="majorHAnsi" w:hAnsiTheme="majorHAnsi"/>
          <w:color w:val="17181A"/>
          <w:spacing w:val="5"/>
          <w:sz w:val="24"/>
          <w:szCs w:val="24"/>
        </w:rPr>
        <w:t xml:space="preserve"> is a small institute, Staff Development activities are also organized by </w:t>
      </w:r>
      <w:r w:rsidRPr="00163CD4">
        <w:rPr>
          <w:rFonts w:asciiTheme="majorHAnsi" w:hAnsiTheme="majorHAnsi"/>
          <w:color w:val="17181A"/>
          <w:spacing w:val="4"/>
          <w:sz w:val="24"/>
          <w:szCs w:val="24"/>
        </w:rPr>
        <w:t>the QAC</w:t>
      </w:r>
      <w:r w:rsidR="00BD00B7">
        <w:rPr>
          <w:rFonts w:asciiTheme="majorHAnsi" w:hAnsiTheme="majorHAnsi"/>
          <w:color w:val="17181A"/>
          <w:spacing w:val="4"/>
          <w:sz w:val="24"/>
          <w:szCs w:val="24"/>
        </w:rPr>
        <w:t>.</w:t>
      </w:r>
    </w:p>
    <w:p w:rsidR="001D6A2A" w:rsidRDefault="001D6A2A" w:rsidP="001D6A2A">
      <w:pPr>
        <w:pStyle w:val="ListParagraph"/>
        <w:tabs>
          <w:tab w:val="left" w:pos="270"/>
          <w:tab w:val="left" w:pos="540"/>
        </w:tabs>
        <w:spacing w:after="0"/>
        <w:ind w:left="0"/>
        <w:jc w:val="both"/>
        <w:rPr>
          <w:rFonts w:asciiTheme="majorHAnsi" w:hAnsiTheme="majorHAnsi"/>
          <w:color w:val="17181A"/>
          <w:spacing w:val="4"/>
          <w:sz w:val="24"/>
          <w:szCs w:val="24"/>
        </w:rPr>
      </w:pPr>
    </w:p>
    <w:p w:rsidR="00E51D6E" w:rsidRPr="00E51D6E" w:rsidRDefault="00E51D6E" w:rsidP="00E51D6E">
      <w:pPr>
        <w:pStyle w:val="ListParagraph"/>
        <w:tabs>
          <w:tab w:val="left" w:pos="270"/>
          <w:tab w:val="left" w:pos="540"/>
        </w:tabs>
        <w:spacing w:after="0" w:line="240" w:lineRule="auto"/>
        <w:ind w:left="0"/>
        <w:jc w:val="both"/>
        <w:rPr>
          <w:rFonts w:asciiTheme="majorHAnsi" w:hAnsiTheme="majorHAnsi"/>
          <w:color w:val="17181A"/>
          <w:spacing w:val="4"/>
          <w:sz w:val="24"/>
          <w:szCs w:val="24"/>
        </w:rPr>
      </w:pPr>
    </w:p>
    <w:p w:rsidR="001365F7" w:rsidRPr="00DE7317" w:rsidRDefault="001365F7" w:rsidP="001365F7">
      <w:pPr>
        <w:pStyle w:val="ListParagraph"/>
        <w:pBdr>
          <w:bottom w:val="single" w:sz="12" w:space="1" w:color="auto"/>
        </w:pBdr>
        <w:shd w:val="clear" w:color="auto" w:fill="FFFFFF"/>
        <w:spacing w:before="100" w:beforeAutospacing="1" w:after="100" w:afterAutospacing="1" w:line="240" w:lineRule="auto"/>
        <w:ind w:left="180"/>
        <w:jc w:val="both"/>
        <w:rPr>
          <w:rFonts w:asciiTheme="majorHAnsi" w:eastAsia="Times New Roman" w:hAnsiTheme="majorHAnsi" w:cs="Arial"/>
          <w:b/>
          <w:bCs/>
          <w:sz w:val="24"/>
          <w:szCs w:val="24"/>
        </w:rPr>
      </w:pPr>
      <w:r w:rsidRPr="00DE7317">
        <w:rPr>
          <w:rFonts w:asciiTheme="majorHAnsi" w:eastAsia="Times New Roman" w:hAnsiTheme="majorHAnsi" w:cs="Arial"/>
          <w:b/>
          <w:bCs/>
          <w:sz w:val="24"/>
          <w:szCs w:val="24"/>
        </w:rPr>
        <w:t>FINANCE COMMITTEE</w:t>
      </w:r>
    </w:p>
    <w:p w:rsidR="001365F7" w:rsidRDefault="001365F7" w:rsidP="001365F7">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p>
    <w:p w:rsidR="001365F7" w:rsidRDefault="001365F7" w:rsidP="001365F7">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p>
    <w:p w:rsidR="001365F7" w:rsidRPr="00356F42" w:rsidRDefault="001365F7" w:rsidP="001365F7">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b/>
          <w:bCs/>
          <w:sz w:val="24"/>
          <w:szCs w:val="24"/>
        </w:rPr>
      </w:pPr>
      <w:r w:rsidRPr="00356F42">
        <w:rPr>
          <w:rFonts w:asciiTheme="majorHAnsi" w:eastAsia="Times New Roman" w:hAnsiTheme="majorHAnsi" w:cs="Arial"/>
          <w:b/>
          <w:bCs/>
          <w:sz w:val="24"/>
          <w:szCs w:val="24"/>
        </w:rPr>
        <w:t xml:space="preserve">Objective </w:t>
      </w:r>
    </w:p>
    <w:p w:rsidR="001365F7" w:rsidRDefault="001365F7" w:rsidP="00425177">
      <w:pPr>
        <w:pStyle w:val="ListParagraph"/>
        <w:shd w:val="clear" w:color="auto" w:fill="FFFFFF"/>
        <w:spacing w:before="100" w:beforeAutospacing="1" w:after="100" w:afterAutospacing="1"/>
        <w:ind w:left="180"/>
        <w:jc w:val="both"/>
        <w:rPr>
          <w:rFonts w:asciiTheme="majorHAnsi" w:eastAsia="Times New Roman" w:hAnsiTheme="majorHAnsi" w:cs="Arial"/>
          <w:sz w:val="24"/>
          <w:szCs w:val="24"/>
        </w:rPr>
      </w:pPr>
      <w:r>
        <w:rPr>
          <w:rFonts w:asciiTheme="majorHAnsi" w:eastAsia="Times New Roman" w:hAnsiTheme="majorHAnsi" w:cs="Arial"/>
          <w:sz w:val="24"/>
          <w:szCs w:val="24"/>
        </w:rPr>
        <w:t xml:space="preserve">The finance committee is a sub committee of the board of management of the institute, responsible for all </w:t>
      </w:r>
      <w:r w:rsidR="00385A81">
        <w:rPr>
          <w:rFonts w:asciiTheme="majorHAnsi" w:eastAsia="Times New Roman" w:hAnsiTheme="majorHAnsi" w:cs="Arial"/>
          <w:sz w:val="24"/>
          <w:szCs w:val="24"/>
        </w:rPr>
        <w:t>matters</w:t>
      </w:r>
      <w:r>
        <w:rPr>
          <w:rFonts w:asciiTheme="majorHAnsi" w:eastAsia="Times New Roman" w:hAnsiTheme="majorHAnsi" w:cs="Arial"/>
          <w:sz w:val="24"/>
          <w:szCs w:val="24"/>
        </w:rPr>
        <w:t xml:space="preserve"> relating to the financial affairs of the institute</w:t>
      </w:r>
      <w:r w:rsidR="001D6A2A">
        <w:rPr>
          <w:rFonts w:asciiTheme="majorHAnsi" w:eastAsia="Times New Roman" w:hAnsiTheme="majorHAnsi" w:cs="Arial"/>
          <w:sz w:val="24"/>
          <w:szCs w:val="24"/>
        </w:rPr>
        <w:t>,</w:t>
      </w:r>
      <w:r>
        <w:rPr>
          <w:rFonts w:asciiTheme="majorHAnsi" w:eastAsia="Times New Roman" w:hAnsiTheme="majorHAnsi" w:cs="Arial"/>
          <w:sz w:val="24"/>
          <w:szCs w:val="24"/>
        </w:rPr>
        <w:t xml:space="preserve"> the areas of strategic financial planning, resource management, financial monitoring, and policy related issues and to provide timely advice to </w:t>
      </w:r>
      <w:r w:rsidR="00F771BB">
        <w:rPr>
          <w:rFonts w:asciiTheme="majorHAnsi" w:eastAsia="Times New Roman" w:hAnsiTheme="majorHAnsi" w:cs="Arial"/>
          <w:sz w:val="24"/>
          <w:szCs w:val="24"/>
        </w:rPr>
        <w:t>B</w:t>
      </w:r>
      <w:r>
        <w:rPr>
          <w:rFonts w:asciiTheme="majorHAnsi" w:eastAsia="Times New Roman" w:hAnsiTheme="majorHAnsi" w:cs="Arial"/>
          <w:sz w:val="24"/>
          <w:szCs w:val="24"/>
        </w:rPr>
        <w:t xml:space="preserve">oard of </w:t>
      </w:r>
      <w:r w:rsidR="00F771BB">
        <w:rPr>
          <w:rFonts w:asciiTheme="majorHAnsi" w:eastAsia="Times New Roman" w:hAnsiTheme="majorHAnsi" w:cs="Arial"/>
          <w:sz w:val="24"/>
          <w:szCs w:val="24"/>
        </w:rPr>
        <w:t>M</w:t>
      </w:r>
      <w:r>
        <w:rPr>
          <w:rFonts w:asciiTheme="majorHAnsi" w:eastAsia="Times New Roman" w:hAnsiTheme="majorHAnsi" w:cs="Arial"/>
          <w:sz w:val="24"/>
          <w:szCs w:val="24"/>
        </w:rPr>
        <w:t xml:space="preserve">anagement </w:t>
      </w:r>
      <w:r w:rsidR="00F771BB">
        <w:rPr>
          <w:rFonts w:asciiTheme="majorHAnsi" w:eastAsia="Times New Roman" w:hAnsiTheme="majorHAnsi" w:cs="Arial"/>
          <w:sz w:val="24"/>
          <w:szCs w:val="24"/>
        </w:rPr>
        <w:t xml:space="preserve">(BOM) </w:t>
      </w:r>
      <w:r>
        <w:rPr>
          <w:rFonts w:asciiTheme="majorHAnsi" w:eastAsia="Times New Roman" w:hAnsiTheme="majorHAnsi" w:cs="Arial"/>
          <w:sz w:val="24"/>
          <w:szCs w:val="24"/>
        </w:rPr>
        <w:t>on areas within its responsibility.</w:t>
      </w:r>
    </w:p>
    <w:p w:rsidR="001365F7" w:rsidRDefault="001365F7" w:rsidP="001365F7">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p>
    <w:p w:rsidR="001365F7" w:rsidRDefault="001365F7" w:rsidP="001365F7">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p>
    <w:p w:rsidR="001365F7" w:rsidRPr="00356F42" w:rsidRDefault="001365F7" w:rsidP="00425177">
      <w:pPr>
        <w:pStyle w:val="ListParagraph"/>
        <w:shd w:val="clear" w:color="auto" w:fill="FFFFFF"/>
        <w:spacing w:before="100" w:beforeAutospacing="1" w:after="100" w:afterAutospacing="1"/>
        <w:ind w:left="180"/>
        <w:jc w:val="both"/>
        <w:rPr>
          <w:rFonts w:asciiTheme="majorHAnsi" w:eastAsia="Times New Roman" w:hAnsiTheme="majorHAnsi" w:cs="Arial"/>
          <w:b/>
          <w:bCs/>
          <w:sz w:val="24"/>
          <w:szCs w:val="24"/>
        </w:rPr>
      </w:pPr>
      <w:r w:rsidRPr="00356F42">
        <w:rPr>
          <w:rFonts w:asciiTheme="majorHAnsi" w:eastAsia="Times New Roman" w:hAnsiTheme="majorHAnsi" w:cs="Arial"/>
          <w:b/>
          <w:bCs/>
          <w:sz w:val="24"/>
          <w:szCs w:val="24"/>
        </w:rPr>
        <w:t>Membership of the committee</w:t>
      </w:r>
    </w:p>
    <w:p w:rsidR="001365F7" w:rsidRDefault="001365F7" w:rsidP="00425177">
      <w:pPr>
        <w:pStyle w:val="ListParagraph"/>
        <w:shd w:val="clear" w:color="auto" w:fill="FFFFFF"/>
        <w:spacing w:before="100" w:beforeAutospacing="1" w:after="100" w:afterAutospacing="1"/>
        <w:ind w:left="180"/>
        <w:jc w:val="both"/>
        <w:rPr>
          <w:rFonts w:asciiTheme="majorHAnsi" w:eastAsia="Times New Roman" w:hAnsiTheme="majorHAnsi" w:cs="Arial"/>
          <w:sz w:val="24"/>
          <w:szCs w:val="24"/>
        </w:rPr>
      </w:pPr>
      <w:r>
        <w:rPr>
          <w:rFonts w:asciiTheme="majorHAnsi" w:eastAsia="Times New Roman" w:hAnsiTheme="majorHAnsi" w:cs="Arial"/>
          <w:sz w:val="24"/>
          <w:szCs w:val="24"/>
        </w:rPr>
        <w:t>The committee, which shall be appointed by the Board of Management.</w:t>
      </w:r>
    </w:p>
    <w:p w:rsidR="001365F7" w:rsidRDefault="001365F7" w:rsidP="001365F7">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p>
    <w:p w:rsidR="001365F7" w:rsidRPr="00356F42" w:rsidRDefault="001365F7" w:rsidP="00425177">
      <w:pPr>
        <w:pStyle w:val="ListParagraph"/>
        <w:shd w:val="clear" w:color="auto" w:fill="FFFFFF"/>
        <w:spacing w:before="100" w:beforeAutospacing="1" w:after="100" w:afterAutospacing="1"/>
        <w:ind w:left="180"/>
        <w:jc w:val="both"/>
        <w:rPr>
          <w:rFonts w:asciiTheme="majorHAnsi" w:eastAsia="Times New Roman" w:hAnsiTheme="majorHAnsi" w:cs="Arial"/>
          <w:b/>
          <w:bCs/>
          <w:sz w:val="24"/>
          <w:szCs w:val="24"/>
        </w:rPr>
      </w:pPr>
      <w:r w:rsidRPr="00356F42">
        <w:rPr>
          <w:rFonts w:asciiTheme="majorHAnsi" w:eastAsia="Times New Roman" w:hAnsiTheme="majorHAnsi" w:cs="Arial"/>
          <w:b/>
          <w:bCs/>
          <w:sz w:val="24"/>
          <w:szCs w:val="24"/>
        </w:rPr>
        <w:t xml:space="preserve">Members </w:t>
      </w:r>
    </w:p>
    <w:p w:rsidR="001365F7" w:rsidRDefault="00C800C7" w:rsidP="003F1EA3">
      <w:pPr>
        <w:pStyle w:val="ListParagraph"/>
        <w:numPr>
          <w:ilvl w:val="0"/>
          <w:numId w:val="30"/>
        </w:numPr>
        <w:shd w:val="clear" w:color="auto" w:fill="FFFFFF"/>
        <w:spacing w:before="100" w:beforeAutospacing="1" w:after="100" w:afterAutospacing="1"/>
        <w:jc w:val="both"/>
        <w:rPr>
          <w:rFonts w:asciiTheme="majorHAnsi" w:eastAsia="Times New Roman" w:hAnsiTheme="majorHAnsi" w:cs="Arial"/>
          <w:sz w:val="24"/>
          <w:szCs w:val="24"/>
        </w:rPr>
      </w:pPr>
      <w:r>
        <w:rPr>
          <w:rFonts w:asciiTheme="majorHAnsi" w:eastAsia="Times New Roman" w:hAnsiTheme="majorHAnsi" w:cs="Arial"/>
          <w:sz w:val="24"/>
          <w:szCs w:val="24"/>
        </w:rPr>
        <w:t xml:space="preserve">Dr.MDJAbeygunawardhana- </w:t>
      </w:r>
      <w:r w:rsidR="001812A6">
        <w:rPr>
          <w:rFonts w:asciiTheme="majorHAnsi" w:eastAsia="Times New Roman" w:hAnsiTheme="majorHAnsi" w:cs="Arial"/>
          <w:sz w:val="24"/>
          <w:szCs w:val="24"/>
        </w:rPr>
        <w:t>C</w:t>
      </w:r>
      <w:r w:rsidR="001365F7">
        <w:rPr>
          <w:rFonts w:asciiTheme="majorHAnsi" w:eastAsia="Times New Roman" w:hAnsiTheme="majorHAnsi" w:cs="Arial"/>
          <w:sz w:val="24"/>
          <w:szCs w:val="24"/>
        </w:rPr>
        <w:t xml:space="preserve">hair person </w:t>
      </w:r>
    </w:p>
    <w:p w:rsidR="001365F7" w:rsidRDefault="00C800C7" w:rsidP="003F1EA3">
      <w:pPr>
        <w:pStyle w:val="ListParagraph"/>
        <w:numPr>
          <w:ilvl w:val="0"/>
          <w:numId w:val="30"/>
        </w:numPr>
        <w:shd w:val="clear" w:color="auto" w:fill="FFFFFF"/>
        <w:spacing w:before="100" w:beforeAutospacing="1" w:after="100" w:afterAutospacing="1"/>
        <w:jc w:val="both"/>
        <w:rPr>
          <w:rFonts w:asciiTheme="majorHAnsi" w:eastAsia="Times New Roman" w:hAnsiTheme="majorHAnsi" w:cs="Arial"/>
          <w:sz w:val="24"/>
          <w:szCs w:val="24"/>
        </w:rPr>
      </w:pPr>
      <w:r>
        <w:rPr>
          <w:rFonts w:asciiTheme="majorHAnsi" w:eastAsia="Times New Roman" w:hAnsiTheme="majorHAnsi" w:cs="Arial"/>
          <w:sz w:val="24"/>
          <w:szCs w:val="24"/>
        </w:rPr>
        <w:t xml:space="preserve">Prof. KapilaSenevirathne- </w:t>
      </w:r>
      <w:r w:rsidR="001365F7">
        <w:rPr>
          <w:rFonts w:asciiTheme="majorHAnsi" w:eastAsia="Times New Roman" w:hAnsiTheme="majorHAnsi" w:cs="Arial"/>
          <w:sz w:val="24"/>
          <w:szCs w:val="24"/>
        </w:rPr>
        <w:t xml:space="preserve">Member </w:t>
      </w:r>
    </w:p>
    <w:p w:rsidR="001365F7" w:rsidRDefault="00C800C7" w:rsidP="003F1EA3">
      <w:pPr>
        <w:pStyle w:val="ListParagraph"/>
        <w:numPr>
          <w:ilvl w:val="0"/>
          <w:numId w:val="30"/>
        </w:numPr>
        <w:shd w:val="clear" w:color="auto" w:fill="FFFFFF"/>
        <w:spacing w:before="100" w:beforeAutospacing="1" w:after="100" w:afterAutospacing="1"/>
        <w:jc w:val="both"/>
        <w:rPr>
          <w:rFonts w:asciiTheme="majorHAnsi" w:eastAsia="Times New Roman" w:hAnsiTheme="majorHAnsi" w:cs="Arial"/>
          <w:sz w:val="24"/>
          <w:szCs w:val="24"/>
        </w:rPr>
      </w:pPr>
      <w:r>
        <w:rPr>
          <w:rFonts w:asciiTheme="majorHAnsi" w:eastAsia="Times New Roman" w:hAnsiTheme="majorHAnsi" w:cs="Arial"/>
          <w:sz w:val="24"/>
          <w:szCs w:val="24"/>
        </w:rPr>
        <w:t xml:space="preserve">Mr. MDD Peiris- </w:t>
      </w:r>
      <w:r w:rsidR="001365F7">
        <w:rPr>
          <w:rFonts w:asciiTheme="majorHAnsi" w:eastAsia="Times New Roman" w:hAnsiTheme="majorHAnsi" w:cs="Arial"/>
          <w:sz w:val="24"/>
          <w:szCs w:val="24"/>
        </w:rPr>
        <w:t xml:space="preserve">Member </w:t>
      </w:r>
    </w:p>
    <w:p w:rsidR="001365F7" w:rsidRDefault="001365F7" w:rsidP="003F1EA3">
      <w:pPr>
        <w:pStyle w:val="ListParagraph"/>
        <w:numPr>
          <w:ilvl w:val="0"/>
          <w:numId w:val="30"/>
        </w:numPr>
        <w:shd w:val="clear" w:color="auto" w:fill="FFFFFF"/>
        <w:spacing w:before="100" w:beforeAutospacing="1" w:after="100" w:afterAutospacing="1"/>
        <w:jc w:val="both"/>
        <w:rPr>
          <w:rFonts w:asciiTheme="majorHAnsi" w:eastAsia="Times New Roman" w:hAnsiTheme="majorHAnsi" w:cs="Arial"/>
          <w:sz w:val="24"/>
          <w:szCs w:val="24"/>
        </w:rPr>
      </w:pPr>
      <w:r>
        <w:rPr>
          <w:rFonts w:asciiTheme="majorHAnsi" w:eastAsia="Times New Roman" w:hAnsiTheme="majorHAnsi" w:cs="Arial"/>
          <w:sz w:val="24"/>
          <w:szCs w:val="24"/>
        </w:rPr>
        <w:t>Pr</w:t>
      </w:r>
      <w:r w:rsidR="00C800C7">
        <w:rPr>
          <w:rFonts w:asciiTheme="majorHAnsi" w:eastAsia="Times New Roman" w:hAnsiTheme="majorHAnsi" w:cs="Arial"/>
          <w:sz w:val="24"/>
          <w:szCs w:val="24"/>
        </w:rPr>
        <w:t xml:space="preserve">of. PA Paranagama- </w:t>
      </w:r>
      <w:r>
        <w:rPr>
          <w:rFonts w:asciiTheme="majorHAnsi" w:eastAsia="Times New Roman" w:hAnsiTheme="majorHAnsi" w:cs="Arial"/>
          <w:sz w:val="24"/>
          <w:szCs w:val="24"/>
        </w:rPr>
        <w:t xml:space="preserve"> Director, Member </w:t>
      </w:r>
    </w:p>
    <w:p w:rsidR="001365F7" w:rsidRDefault="00C800C7" w:rsidP="003F1EA3">
      <w:pPr>
        <w:pStyle w:val="ListParagraph"/>
        <w:numPr>
          <w:ilvl w:val="0"/>
          <w:numId w:val="30"/>
        </w:numPr>
        <w:shd w:val="clear" w:color="auto" w:fill="FFFFFF"/>
        <w:spacing w:before="100" w:beforeAutospacing="1" w:after="100" w:afterAutospacing="1"/>
        <w:jc w:val="both"/>
        <w:rPr>
          <w:rFonts w:asciiTheme="majorHAnsi" w:eastAsia="Times New Roman" w:hAnsiTheme="majorHAnsi" w:cs="Arial"/>
          <w:sz w:val="24"/>
          <w:szCs w:val="24"/>
        </w:rPr>
      </w:pPr>
      <w:r>
        <w:rPr>
          <w:rFonts w:asciiTheme="majorHAnsi" w:eastAsia="Times New Roman" w:hAnsiTheme="majorHAnsi" w:cs="Arial"/>
          <w:sz w:val="24"/>
          <w:szCs w:val="24"/>
        </w:rPr>
        <w:t>Mr. MI Warnasooriya -</w:t>
      </w:r>
      <w:r w:rsidR="001365F7">
        <w:rPr>
          <w:rFonts w:asciiTheme="majorHAnsi" w:eastAsia="Times New Roman" w:hAnsiTheme="majorHAnsi" w:cs="Arial"/>
          <w:sz w:val="24"/>
          <w:szCs w:val="24"/>
        </w:rPr>
        <w:t xml:space="preserve">Deputy Registrar, Member </w:t>
      </w:r>
    </w:p>
    <w:p w:rsidR="00C800C7" w:rsidRDefault="001365F7" w:rsidP="003F1EA3">
      <w:pPr>
        <w:pStyle w:val="ListParagraph"/>
        <w:numPr>
          <w:ilvl w:val="0"/>
          <w:numId w:val="30"/>
        </w:numPr>
        <w:shd w:val="clear" w:color="auto" w:fill="FFFFFF"/>
        <w:spacing w:before="100" w:beforeAutospacing="1" w:after="100" w:afterAutospacing="1"/>
        <w:jc w:val="both"/>
        <w:rPr>
          <w:rFonts w:asciiTheme="majorHAnsi" w:eastAsia="Times New Roman" w:hAnsiTheme="majorHAnsi" w:cs="Arial"/>
          <w:sz w:val="24"/>
          <w:szCs w:val="24"/>
        </w:rPr>
      </w:pPr>
      <w:r w:rsidRPr="00C800C7">
        <w:rPr>
          <w:rFonts w:asciiTheme="majorHAnsi" w:eastAsia="Times New Roman" w:hAnsiTheme="majorHAnsi" w:cs="Arial"/>
          <w:sz w:val="24"/>
          <w:szCs w:val="24"/>
        </w:rPr>
        <w:t>Mr. HMG Punchibanda</w:t>
      </w:r>
      <w:r w:rsidR="00C800C7" w:rsidRPr="00C800C7">
        <w:rPr>
          <w:rFonts w:asciiTheme="majorHAnsi" w:eastAsia="Times New Roman" w:hAnsiTheme="majorHAnsi" w:cs="Arial"/>
          <w:sz w:val="24"/>
          <w:szCs w:val="24"/>
        </w:rPr>
        <w:t>-</w:t>
      </w:r>
      <w:r w:rsidR="00C800C7" w:rsidRPr="00FB47E9">
        <w:rPr>
          <w:rFonts w:ascii="Cambria" w:hAnsi="Cambria" w:cs="Times New Roman"/>
          <w:sz w:val="24"/>
          <w:szCs w:val="24"/>
        </w:rPr>
        <w:t>Senior Assistant Bursar</w:t>
      </w:r>
      <w:r w:rsidR="001812A6">
        <w:rPr>
          <w:rFonts w:ascii="Cambria" w:hAnsi="Cambria" w:cs="Times New Roman"/>
          <w:sz w:val="24"/>
          <w:szCs w:val="24"/>
        </w:rPr>
        <w:t>,</w:t>
      </w:r>
      <w:r w:rsidR="00C800C7" w:rsidRPr="00C800C7">
        <w:rPr>
          <w:rFonts w:asciiTheme="majorHAnsi" w:eastAsia="Times New Roman" w:hAnsiTheme="majorHAnsi" w:cs="Arial"/>
          <w:sz w:val="24"/>
          <w:szCs w:val="24"/>
        </w:rPr>
        <w:t>Member</w:t>
      </w:r>
      <w:r w:rsidR="00C800C7" w:rsidRPr="00FB47E9">
        <w:rPr>
          <w:rFonts w:ascii="Cambria" w:hAnsi="Cambria" w:cs="Times New Roman"/>
          <w:sz w:val="24"/>
          <w:szCs w:val="24"/>
        </w:rPr>
        <w:tab/>
      </w:r>
    </w:p>
    <w:p w:rsidR="001365F7" w:rsidRPr="00C800C7" w:rsidRDefault="001365F7" w:rsidP="00C800C7">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p>
    <w:p w:rsidR="001365F7" w:rsidRDefault="001365F7" w:rsidP="001365F7">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p>
    <w:p w:rsidR="001365F7" w:rsidRPr="00356F42" w:rsidRDefault="001365F7" w:rsidP="001365F7">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b/>
          <w:bCs/>
          <w:sz w:val="24"/>
          <w:szCs w:val="24"/>
        </w:rPr>
      </w:pPr>
      <w:r w:rsidRPr="00356F42">
        <w:rPr>
          <w:rFonts w:asciiTheme="majorHAnsi" w:eastAsia="Times New Roman" w:hAnsiTheme="majorHAnsi" w:cs="Arial"/>
          <w:b/>
          <w:bCs/>
          <w:sz w:val="24"/>
          <w:szCs w:val="24"/>
        </w:rPr>
        <w:t xml:space="preserve">Period </w:t>
      </w:r>
    </w:p>
    <w:p w:rsidR="001365F7" w:rsidRDefault="001365F7" w:rsidP="001365F7">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r>
        <w:rPr>
          <w:rFonts w:asciiTheme="majorHAnsi" w:eastAsia="Times New Roman" w:hAnsiTheme="majorHAnsi" w:cs="Arial"/>
          <w:sz w:val="24"/>
          <w:szCs w:val="24"/>
        </w:rPr>
        <w:t xml:space="preserve">Membership of the committee are appointed to </w:t>
      </w:r>
      <w:r w:rsidR="001D6A2A">
        <w:rPr>
          <w:rFonts w:asciiTheme="majorHAnsi" w:eastAsia="Times New Roman" w:hAnsiTheme="majorHAnsi" w:cs="Arial"/>
          <w:sz w:val="24"/>
          <w:szCs w:val="24"/>
        </w:rPr>
        <w:t xml:space="preserve">a </w:t>
      </w:r>
      <w:r>
        <w:rPr>
          <w:rFonts w:asciiTheme="majorHAnsi" w:eastAsia="Times New Roman" w:hAnsiTheme="majorHAnsi" w:cs="Arial"/>
          <w:sz w:val="24"/>
          <w:szCs w:val="24"/>
        </w:rPr>
        <w:t>period of three years</w:t>
      </w:r>
    </w:p>
    <w:p w:rsidR="001365F7" w:rsidRDefault="001365F7" w:rsidP="001365F7">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p>
    <w:p w:rsidR="001365F7" w:rsidRPr="00356F42" w:rsidRDefault="001365F7" w:rsidP="001365F7">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b/>
          <w:bCs/>
          <w:sz w:val="24"/>
          <w:szCs w:val="24"/>
        </w:rPr>
      </w:pPr>
      <w:r w:rsidRPr="00356F42">
        <w:rPr>
          <w:rFonts w:asciiTheme="majorHAnsi" w:eastAsia="Times New Roman" w:hAnsiTheme="majorHAnsi" w:cs="Arial"/>
          <w:b/>
          <w:bCs/>
          <w:sz w:val="24"/>
          <w:szCs w:val="24"/>
        </w:rPr>
        <w:t xml:space="preserve">Meetings </w:t>
      </w:r>
    </w:p>
    <w:p w:rsidR="001365F7" w:rsidRDefault="001365F7" w:rsidP="001365F7">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r>
        <w:rPr>
          <w:rFonts w:asciiTheme="majorHAnsi" w:eastAsia="Times New Roman" w:hAnsiTheme="majorHAnsi" w:cs="Arial"/>
          <w:sz w:val="24"/>
          <w:szCs w:val="24"/>
        </w:rPr>
        <w:t>The committee shall meet at least quarterly throughout the year.</w:t>
      </w:r>
    </w:p>
    <w:p w:rsidR="00E51D6E" w:rsidRDefault="001365F7" w:rsidP="00E51D6E">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b/>
          <w:bCs/>
          <w:sz w:val="24"/>
          <w:szCs w:val="24"/>
        </w:rPr>
      </w:pPr>
      <w:r w:rsidRPr="00356F42">
        <w:rPr>
          <w:rFonts w:asciiTheme="majorHAnsi" w:eastAsia="Times New Roman" w:hAnsiTheme="majorHAnsi" w:cs="Arial"/>
          <w:b/>
          <w:bCs/>
          <w:sz w:val="24"/>
          <w:szCs w:val="24"/>
        </w:rPr>
        <w:lastRenderedPageBreak/>
        <w:t>Duties</w:t>
      </w:r>
    </w:p>
    <w:p w:rsidR="001365F7" w:rsidRDefault="001365F7" w:rsidP="00E51D6E">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r>
        <w:rPr>
          <w:rFonts w:asciiTheme="majorHAnsi" w:eastAsia="Times New Roman" w:hAnsiTheme="majorHAnsi" w:cs="Arial"/>
          <w:sz w:val="24"/>
          <w:szCs w:val="24"/>
        </w:rPr>
        <w:t xml:space="preserve">Develop and review policies relating to the financial management of the institute and recommended to the board of management for approval </w:t>
      </w:r>
    </w:p>
    <w:p w:rsidR="00E51D6E" w:rsidRDefault="00E51D6E" w:rsidP="00E51D6E">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p>
    <w:p w:rsidR="00E51D6E" w:rsidRPr="00E51D6E" w:rsidRDefault="00E51D6E" w:rsidP="00E51D6E">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b/>
          <w:bCs/>
          <w:sz w:val="24"/>
          <w:szCs w:val="24"/>
        </w:rPr>
      </w:pPr>
    </w:p>
    <w:p w:rsidR="001365F7" w:rsidRPr="00733B3E" w:rsidRDefault="00437EB9" w:rsidP="001365F7">
      <w:pPr>
        <w:pStyle w:val="ListParagraph"/>
        <w:pBdr>
          <w:bottom w:val="single" w:sz="12" w:space="1" w:color="auto"/>
        </w:pBdr>
        <w:ind w:left="0"/>
        <w:rPr>
          <w:rFonts w:ascii="Cambria" w:hAnsi="Cambria" w:cs="Times New Roman"/>
          <w:b/>
          <w:bCs/>
          <w:sz w:val="24"/>
          <w:szCs w:val="24"/>
        </w:rPr>
      </w:pPr>
      <w:r w:rsidRPr="00733B3E">
        <w:rPr>
          <w:rFonts w:ascii="Cambria" w:hAnsi="Cambria" w:cs="Times New Roman"/>
          <w:b/>
          <w:bCs/>
          <w:sz w:val="24"/>
          <w:szCs w:val="24"/>
        </w:rPr>
        <w:t xml:space="preserve">ADMINISTRATIVE </w:t>
      </w:r>
      <w:r>
        <w:rPr>
          <w:rFonts w:ascii="Cambria" w:hAnsi="Cambria" w:cs="Times New Roman"/>
          <w:b/>
          <w:bCs/>
          <w:sz w:val="24"/>
          <w:szCs w:val="24"/>
        </w:rPr>
        <w:t xml:space="preserve">STAFF </w:t>
      </w:r>
      <w:r w:rsidR="001365F7" w:rsidRPr="00733B3E">
        <w:rPr>
          <w:rFonts w:ascii="Cambria" w:hAnsi="Cambria" w:cs="Times New Roman"/>
          <w:b/>
          <w:bCs/>
          <w:sz w:val="24"/>
          <w:szCs w:val="24"/>
        </w:rPr>
        <w:t xml:space="preserve">MEETING </w:t>
      </w:r>
    </w:p>
    <w:p w:rsidR="001365F7" w:rsidRDefault="001365F7" w:rsidP="001365F7">
      <w:pPr>
        <w:pStyle w:val="ListParagraph"/>
        <w:rPr>
          <w:rFonts w:ascii="Cambria" w:hAnsi="Cambria" w:cs="Times New Roman"/>
          <w:sz w:val="24"/>
          <w:szCs w:val="24"/>
        </w:rPr>
      </w:pPr>
    </w:p>
    <w:p w:rsidR="001365F7" w:rsidRPr="00FB47E9" w:rsidRDefault="001365F7" w:rsidP="001365F7">
      <w:pPr>
        <w:pStyle w:val="ListParagraph"/>
        <w:ind w:left="0"/>
        <w:rPr>
          <w:rFonts w:ascii="Cambria" w:hAnsi="Cambria" w:cs="Times New Roman"/>
          <w:sz w:val="24"/>
          <w:szCs w:val="24"/>
        </w:rPr>
      </w:pPr>
      <w:r>
        <w:rPr>
          <w:rFonts w:ascii="Cambria" w:hAnsi="Cambria" w:cs="Times New Roman"/>
          <w:sz w:val="24"/>
          <w:szCs w:val="24"/>
        </w:rPr>
        <w:t>Administrative</w:t>
      </w:r>
      <w:r w:rsidR="00437EB9">
        <w:rPr>
          <w:rFonts w:ascii="Cambria" w:hAnsi="Cambria" w:cs="Times New Roman"/>
          <w:sz w:val="24"/>
          <w:szCs w:val="24"/>
        </w:rPr>
        <w:t xml:space="preserve">staff </w:t>
      </w:r>
      <w:r w:rsidRPr="00FB47E9">
        <w:rPr>
          <w:rFonts w:ascii="Cambria" w:hAnsi="Cambria" w:cs="Times New Roman"/>
          <w:sz w:val="24"/>
          <w:szCs w:val="24"/>
        </w:rPr>
        <w:t xml:space="preserve">meeting of the institute has been </w:t>
      </w:r>
      <w:r w:rsidR="00DF7012" w:rsidRPr="00FB47E9">
        <w:rPr>
          <w:rFonts w:ascii="Cambria" w:hAnsi="Cambria" w:cs="Times New Roman"/>
          <w:sz w:val="24"/>
          <w:szCs w:val="24"/>
        </w:rPr>
        <w:t>establis</w:t>
      </w:r>
      <w:r w:rsidR="00DF7012">
        <w:rPr>
          <w:rFonts w:ascii="Cambria" w:hAnsi="Cambria" w:cs="Times New Roman"/>
          <w:sz w:val="24"/>
          <w:szCs w:val="24"/>
        </w:rPr>
        <w:t>hed</w:t>
      </w:r>
      <w:r w:rsidRPr="00FB47E9">
        <w:rPr>
          <w:rFonts w:ascii="Cambria" w:hAnsi="Cambria" w:cs="Times New Roman"/>
          <w:sz w:val="24"/>
          <w:szCs w:val="24"/>
        </w:rPr>
        <w:t xml:space="preserve"> to discuss the matters pertaining to the administration.</w:t>
      </w:r>
    </w:p>
    <w:p w:rsidR="001365F7" w:rsidRDefault="001365F7" w:rsidP="001365F7">
      <w:pPr>
        <w:pStyle w:val="ListParagraph"/>
        <w:ind w:left="0"/>
        <w:rPr>
          <w:rFonts w:ascii="Cambria" w:hAnsi="Cambria" w:cs="Times New Roman"/>
          <w:sz w:val="24"/>
          <w:szCs w:val="24"/>
        </w:rPr>
      </w:pPr>
      <w:r w:rsidRPr="00FB47E9">
        <w:rPr>
          <w:rFonts w:ascii="Cambria" w:hAnsi="Cambria" w:cs="Times New Roman"/>
          <w:sz w:val="24"/>
          <w:szCs w:val="24"/>
        </w:rPr>
        <w:t xml:space="preserve">The members of the administrative </w:t>
      </w:r>
      <w:r w:rsidR="00DF7012">
        <w:rPr>
          <w:rFonts w:ascii="Cambria" w:hAnsi="Cambria" w:cs="Times New Roman"/>
          <w:sz w:val="24"/>
          <w:szCs w:val="24"/>
        </w:rPr>
        <w:t xml:space="preserve">staff </w:t>
      </w:r>
      <w:r w:rsidRPr="00FB47E9">
        <w:rPr>
          <w:rFonts w:ascii="Cambria" w:hAnsi="Cambria" w:cs="Times New Roman"/>
          <w:sz w:val="24"/>
          <w:szCs w:val="24"/>
        </w:rPr>
        <w:t xml:space="preserve">meeting are as follows </w:t>
      </w:r>
    </w:p>
    <w:p w:rsidR="001365F7" w:rsidRPr="00FB47E9" w:rsidRDefault="001365F7" w:rsidP="001365F7">
      <w:pPr>
        <w:pStyle w:val="ListParagraph"/>
        <w:ind w:left="0"/>
        <w:rPr>
          <w:rFonts w:ascii="Cambria" w:hAnsi="Cambria" w:cs="Times New Roman"/>
          <w:sz w:val="24"/>
          <w:szCs w:val="24"/>
        </w:rPr>
      </w:pPr>
    </w:p>
    <w:p w:rsidR="001365F7" w:rsidRPr="00FB47E9" w:rsidRDefault="001365F7" w:rsidP="003F1EA3">
      <w:pPr>
        <w:pStyle w:val="ListParagraph"/>
        <w:numPr>
          <w:ilvl w:val="0"/>
          <w:numId w:val="29"/>
        </w:numPr>
        <w:spacing w:after="0" w:line="259" w:lineRule="auto"/>
        <w:ind w:left="0" w:firstLine="0"/>
        <w:rPr>
          <w:rFonts w:ascii="Cambria" w:hAnsi="Cambria" w:cs="Times New Roman"/>
          <w:sz w:val="24"/>
          <w:szCs w:val="24"/>
        </w:rPr>
      </w:pPr>
      <w:r w:rsidRPr="00FB47E9">
        <w:rPr>
          <w:rFonts w:ascii="Cambria" w:hAnsi="Cambria" w:cs="Times New Roman"/>
          <w:sz w:val="24"/>
          <w:szCs w:val="24"/>
        </w:rPr>
        <w:t>Prof: PA Paranagama– Director</w:t>
      </w:r>
    </w:p>
    <w:p w:rsidR="001365F7" w:rsidRPr="00FB47E9" w:rsidRDefault="00C800C7" w:rsidP="003F1EA3">
      <w:pPr>
        <w:pStyle w:val="ListParagraph"/>
        <w:numPr>
          <w:ilvl w:val="0"/>
          <w:numId w:val="29"/>
        </w:numPr>
        <w:spacing w:after="0" w:line="259" w:lineRule="auto"/>
        <w:ind w:left="0" w:firstLine="0"/>
        <w:rPr>
          <w:rFonts w:ascii="Cambria" w:hAnsi="Cambria" w:cs="Times New Roman"/>
          <w:sz w:val="24"/>
          <w:szCs w:val="24"/>
        </w:rPr>
      </w:pPr>
      <w:r>
        <w:rPr>
          <w:rFonts w:ascii="Cambria" w:hAnsi="Cambria" w:cs="Times New Roman"/>
          <w:sz w:val="24"/>
          <w:szCs w:val="24"/>
        </w:rPr>
        <w:t>Dr.(Mrs.) K</w:t>
      </w:r>
      <w:r w:rsidR="001365F7" w:rsidRPr="00FB47E9">
        <w:rPr>
          <w:rFonts w:ascii="Cambria" w:hAnsi="Cambria" w:cs="Times New Roman"/>
          <w:sz w:val="24"/>
          <w:szCs w:val="24"/>
        </w:rPr>
        <w:t>C Perera - Head/ Ayurveda</w:t>
      </w:r>
    </w:p>
    <w:p w:rsidR="001365F7" w:rsidRPr="00FB47E9" w:rsidRDefault="00C800C7" w:rsidP="003F1EA3">
      <w:pPr>
        <w:pStyle w:val="ListParagraph"/>
        <w:numPr>
          <w:ilvl w:val="0"/>
          <w:numId w:val="29"/>
        </w:numPr>
        <w:spacing w:after="0" w:line="259" w:lineRule="auto"/>
        <w:ind w:left="0" w:firstLine="0"/>
        <w:rPr>
          <w:rFonts w:ascii="Cambria" w:hAnsi="Cambria" w:cs="Times New Roman"/>
          <w:sz w:val="24"/>
          <w:szCs w:val="24"/>
        </w:rPr>
      </w:pPr>
      <w:r>
        <w:rPr>
          <w:rFonts w:ascii="Cambria" w:hAnsi="Cambria" w:cs="Times New Roman"/>
          <w:sz w:val="24"/>
          <w:szCs w:val="24"/>
        </w:rPr>
        <w:t>Dr. B</w:t>
      </w:r>
      <w:r w:rsidR="001365F7" w:rsidRPr="00FB47E9">
        <w:rPr>
          <w:rFonts w:ascii="Cambria" w:hAnsi="Cambria" w:cs="Times New Roman"/>
          <w:sz w:val="24"/>
          <w:szCs w:val="24"/>
        </w:rPr>
        <w:t xml:space="preserve">M Najeeb -  Head/Unani      </w:t>
      </w:r>
      <w:r w:rsidR="001365F7" w:rsidRPr="00FB47E9">
        <w:rPr>
          <w:rFonts w:ascii="Cambria" w:hAnsi="Cambria" w:cs="Times New Roman"/>
          <w:sz w:val="24"/>
          <w:szCs w:val="24"/>
        </w:rPr>
        <w:tab/>
      </w:r>
    </w:p>
    <w:p w:rsidR="001365F7" w:rsidRPr="00FB47E9" w:rsidRDefault="00C800C7" w:rsidP="003F1EA3">
      <w:pPr>
        <w:pStyle w:val="ListParagraph"/>
        <w:numPr>
          <w:ilvl w:val="0"/>
          <w:numId w:val="29"/>
        </w:numPr>
        <w:spacing w:after="0" w:line="259" w:lineRule="auto"/>
        <w:ind w:left="0" w:firstLine="0"/>
        <w:rPr>
          <w:rFonts w:ascii="Cambria" w:hAnsi="Cambria" w:cs="Times New Roman"/>
          <w:sz w:val="24"/>
          <w:szCs w:val="24"/>
        </w:rPr>
      </w:pPr>
      <w:r>
        <w:rPr>
          <w:rFonts w:ascii="Cambria" w:hAnsi="Cambria" w:cs="Times New Roman"/>
          <w:sz w:val="24"/>
          <w:szCs w:val="24"/>
        </w:rPr>
        <w:t>Mr. M</w:t>
      </w:r>
      <w:r w:rsidR="001365F7" w:rsidRPr="00FB47E9">
        <w:rPr>
          <w:rFonts w:ascii="Cambria" w:hAnsi="Cambria" w:cs="Times New Roman"/>
          <w:sz w:val="24"/>
          <w:szCs w:val="24"/>
        </w:rPr>
        <w:t>L Warnasooriya– DeputyRegistra</w:t>
      </w:r>
      <w:r w:rsidR="00C4779E">
        <w:rPr>
          <w:rFonts w:ascii="Cambria" w:hAnsi="Cambria" w:cs="Times New Roman"/>
          <w:sz w:val="24"/>
          <w:szCs w:val="24"/>
        </w:rPr>
        <w:t>r</w:t>
      </w:r>
      <w:r w:rsidR="001365F7" w:rsidRPr="00FB47E9">
        <w:rPr>
          <w:rFonts w:ascii="Cambria" w:hAnsi="Cambria" w:cs="Times New Roman"/>
          <w:sz w:val="24"/>
          <w:szCs w:val="24"/>
        </w:rPr>
        <w:tab/>
      </w:r>
      <w:r w:rsidR="001365F7" w:rsidRPr="00FB47E9">
        <w:rPr>
          <w:rFonts w:ascii="Cambria" w:hAnsi="Cambria" w:cs="Times New Roman"/>
          <w:sz w:val="24"/>
          <w:szCs w:val="24"/>
        </w:rPr>
        <w:tab/>
      </w:r>
      <w:r w:rsidR="001365F7" w:rsidRPr="00FB47E9">
        <w:rPr>
          <w:rFonts w:ascii="Cambria" w:hAnsi="Cambria" w:cs="Times New Roman"/>
          <w:sz w:val="24"/>
          <w:szCs w:val="24"/>
        </w:rPr>
        <w:tab/>
      </w:r>
      <w:r w:rsidR="001365F7" w:rsidRPr="00FB47E9">
        <w:rPr>
          <w:rFonts w:ascii="Cambria" w:hAnsi="Cambria" w:cs="Times New Roman"/>
          <w:sz w:val="24"/>
          <w:szCs w:val="24"/>
        </w:rPr>
        <w:tab/>
      </w:r>
      <w:r w:rsidR="001365F7" w:rsidRPr="00FB47E9">
        <w:rPr>
          <w:rFonts w:ascii="Cambria" w:hAnsi="Cambria" w:cs="Times New Roman"/>
          <w:sz w:val="24"/>
          <w:szCs w:val="24"/>
        </w:rPr>
        <w:tab/>
      </w:r>
    </w:p>
    <w:p w:rsidR="001365F7" w:rsidRPr="00FB47E9" w:rsidRDefault="001365F7" w:rsidP="003F1EA3">
      <w:pPr>
        <w:pStyle w:val="ListParagraph"/>
        <w:numPr>
          <w:ilvl w:val="0"/>
          <w:numId w:val="29"/>
        </w:numPr>
        <w:spacing w:after="0" w:line="259" w:lineRule="auto"/>
        <w:ind w:left="0" w:firstLine="0"/>
        <w:rPr>
          <w:rFonts w:ascii="Cambria" w:hAnsi="Cambria" w:cs="Times New Roman"/>
          <w:sz w:val="24"/>
          <w:szCs w:val="24"/>
        </w:rPr>
      </w:pPr>
      <w:r w:rsidRPr="00FB47E9">
        <w:rPr>
          <w:rFonts w:ascii="Cambria" w:hAnsi="Cambria" w:cs="Times New Roman"/>
          <w:sz w:val="24"/>
          <w:szCs w:val="24"/>
        </w:rPr>
        <w:t>M</w:t>
      </w:r>
      <w:r w:rsidR="00C800C7">
        <w:rPr>
          <w:rFonts w:ascii="Cambria" w:hAnsi="Cambria" w:cs="Times New Roman"/>
          <w:sz w:val="24"/>
          <w:szCs w:val="24"/>
        </w:rPr>
        <w:t>r. HM</w:t>
      </w:r>
      <w:r w:rsidRPr="00FB47E9">
        <w:rPr>
          <w:rFonts w:ascii="Cambria" w:hAnsi="Cambria" w:cs="Times New Roman"/>
          <w:sz w:val="24"/>
          <w:szCs w:val="24"/>
        </w:rPr>
        <w:t>G Punchibanda - Senior Assistant Bursar</w:t>
      </w:r>
      <w:r w:rsidRPr="00FB47E9">
        <w:rPr>
          <w:rFonts w:ascii="Cambria" w:hAnsi="Cambria" w:cs="Times New Roman"/>
          <w:sz w:val="24"/>
          <w:szCs w:val="24"/>
        </w:rPr>
        <w:tab/>
      </w:r>
    </w:p>
    <w:p w:rsidR="001365F7" w:rsidRPr="00FB47E9" w:rsidRDefault="00C800C7" w:rsidP="003F1EA3">
      <w:pPr>
        <w:pStyle w:val="ListParagraph"/>
        <w:numPr>
          <w:ilvl w:val="0"/>
          <w:numId w:val="29"/>
        </w:numPr>
        <w:spacing w:after="0" w:line="259" w:lineRule="auto"/>
        <w:ind w:left="0" w:firstLine="0"/>
        <w:rPr>
          <w:rFonts w:ascii="Cambria" w:hAnsi="Cambria" w:cs="Times New Roman"/>
          <w:sz w:val="24"/>
          <w:szCs w:val="24"/>
        </w:rPr>
      </w:pPr>
      <w:r>
        <w:rPr>
          <w:rFonts w:ascii="Cambria" w:hAnsi="Cambria" w:cs="Times New Roman"/>
          <w:sz w:val="24"/>
          <w:szCs w:val="24"/>
        </w:rPr>
        <w:t>Mr. PH</w:t>
      </w:r>
      <w:r w:rsidR="001365F7" w:rsidRPr="00FB47E9">
        <w:rPr>
          <w:rFonts w:ascii="Cambria" w:hAnsi="Cambria" w:cs="Times New Roman"/>
          <w:sz w:val="24"/>
          <w:szCs w:val="24"/>
        </w:rPr>
        <w:t>U Nishshanka - Senior Assistant Bursar</w:t>
      </w:r>
      <w:r w:rsidR="001365F7" w:rsidRPr="00FB47E9">
        <w:rPr>
          <w:rFonts w:ascii="Cambria" w:hAnsi="Cambria" w:cs="Times New Roman"/>
          <w:sz w:val="24"/>
          <w:szCs w:val="24"/>
        </w:rPr>
        <w:tab/>
      </w:r>
      <w:r w:rsidR="001365F7" w:rsidRPr="00FB47E9">
        <w:rPr>
          <w:rFonts w:ascii="Cambria" w:hAnsi="Cambria" w:cs="Times New Roman"/>
          <w:sz w:val="24"/>
          <w:szCs w:val="24"/>
        </w:rPr>
        <w:tab/>
      </w:r>
    </w:p>
    <w:p w:rsidR="001365F7" w:rsidRPr="00FB47E9" w:rsidRDefault="00C800C7" w:rsidP="003F1EA3">
      <w:pPr>
        <w:pStyle w:val="ListParagraph"/>
        <w:numPr>
          <w:ilvl w:val="0"/>
          <w:numId w:val="29"/>
        </w:numPr>
        <w:spacing w:after="0" w:line="259" w:lineRule="auto"/>
        <w:ind w:left="0" w:firstLine="0"/>
        <w:rPr>
          <w:rFonts w:ascii="Cambria" w:hAnsi="Cambria" w:cs="Times New Roman"/>
          <w:sz w:val="24"/>
          <w:szCs w:val="24"/>
        </w:rPr>
      </w:pPr>
      <w:r>
        <w:rPr>
          <w:rFonts w:ascii="Cambria" w:hAnsi="Cambria" w:cs="Times New Roman"/>
          <w:sz w:val="24"/>
          <w:szCs w:val="24"/>
        </w:rPr>
        <w:t>Dr. (Mrs.) C</w:t>
      </w:r>
      <w:r w:rsidR="001365F7" w:rsidRPr="00FB47E9">
        <w:rPr>
          <w:rFonts w:ascii="Cambria" w:hAnsi="Cambria" w:cs="Times New Roman"/>
          <w:sz w:val="24"/>
          <w:szCs w:val="24"/>
        </w:rPr>
        <w:t xml:space="preserve">K Gamage- Senior Assistant Librarian </w:t>
      </w:r>
    </w:p>
    <w:p w:rsidR="001365F7" w:rsidRPr="00FB47E9" w:rsidRDefault="00C800C7" w:rsidP="003F1EA3">
      <w:pPr>
        <w:pStyle w:val="ListParagraph"/>
        <w:numPr>
          <w:ilvl w:val="0"/>
          <w:numId w:val="29"/>
        </w:numPr>
        <w:spacing w:after="0" w:line="259" w:lineRule="auto"/>
        <w:ind w:left="0" w:firstLine="0"/>
        <w:rPr>
          <w:rFonts w:ascii="Cambria" w:hAnsi="Cambria" w:cs="Times New Roman"/>
          <w:sz w:val="24"/>
          <w:szCs w:val="24"/>
        </w:rPr>
      </w:pPr>
      <w:r>
        <w:rPr>
          <w:rFonts w:ascii="Cambria" w:hAnsi="Cambria" w:cs="Times New Roman"/>
          <w:sz w:val="24"/>
          <w:szCs w:val="24"/>
        </w:rPr>
        <w:t>Ms. H</w:t>
      </w:r>
      <w:r w:rsidR="001365F7" w:rsidRPr="00FB47E9">
        <w:rPr>
          <w:rFonts w:ascii="Cambria" w:hAnsi="Cambria" w:cs="Times New Roman"/>
          <w:sz w:val="24"/>
          <w:szCs w:val="24"/>
        </w:rPr>
        <w:t>D Dissanayake - Assistant Registrar</w:t>
      </w:r>
    </w:p>
    <w:p w:rsidR="001365F7" w:rsidRPr="00FB47E9" w:rsidRDefault="00C800C7" w:rsidP="003F1EA3">
      <w:pPr>
        <w:pStyle w:val="ListParagraph"/>
        <w:numPr>
          <w:ilvl w:val="0"/>
          <w:numId w:val="29"/>
        </w:numPr>
        <w:spacing w:after="0" w:line="259" w:lineRule="auto"/>
        <w:ind w:left="0" w:firstLine="0"/>
        <w:rPr>
          <w:rFonts w:ascii="Cambria" w:hAnsi="Cambria" w:cs="Times New Roman"/>
          <w:sz w:val="24"/>
          <w:szCs w:val="24"/>
        </w:rPr>
      </w:pPr>
      <w:r>
        <w:rPr>
          <w:rFonts w:ascii="Cambria" w:hAnsi="Cambria" w:cs="Times New Roman"/>
          <w:sz w:val="24"/>
          <w:szCs w:val="24"/>
        </w:rPr>
        <w:t>Mr. DS</w:t>
      </w:r>
      <w:r w:rsidR="001365F7" w:rsidRPr="00FB47E9">
        <w:rPr>
          <w:rFonts w:ascii="Cambria" w:hAnsi="Cambria" w:cs="Times New Roman"/>
          <w:sz w:val="24"/>
          <w:szCs w:val="24"/>
        </w:rPr>
        <w:t>R</w:t>
      </w:r>
      <w:r>
        <w:rPr>
          <w:rFonts w:ascii="Cambria" w:hAnsi="Cambria" w:cs="Times New Roman"/>
          <w:sz w:val="24"/>
          <w:szCs w:val="24"/>
        </w:rPr>
        <w:t>MC</w:t>
      </w:r>
      <w:r w:rsidR="001365F7" w:rsidRPr="00FB47E9">
        <w:rPr>
          <w:rFonts w:ascii="Cambria" w:hAnsi="Cambria" w:cs="Times New Roman"/>
          <w:sz w:val="24"/>
          <w:szCs w:val="24"/>
        </w:rPr>
        <w:t>P Gunawardane - Assistant Registrar</w:t>
      </w:r>
    </w:p>
    <w:p w:rsidR="001365F7" w:rsidRDefault="00C800C7" w:rsidP="003F1EA3">
      <w:pPr>
        <w:pStyle w:val="ListParagraph"/>
        <w:numPr>
          <w:ilvl w:val="0"/>
          <w:numId w:val="29"/>
        </w:numPr>
        <w:spacing w:after="160" w:line="259" w:lineRule="auto"/>
        <w:ind w:left="0" w:firstLine="0"/>
        <w:rPr>
          <w:rFonts w:ascii="Cambria" w:hAnsi="Cambria" w:cs="Times New Roman"/>
          <w:sz w:val="24"/>
          <w:szCs w:val="24"/>
        </w:rPr>
      </w:pPr>
      <w:r>
        <w:rPr>
          <w:rFonts w:ascii="Cambria" w:hAnsi="Cambria" w:cs="Times New Roman"/>
          <w:sz w:val="24"/>
          <w:szCs w:val="24"/>
        </w:rPr>
        <w:t>Mr. KC</w:t>
      </w:r>
      <w:r w:rsidR="001365F7" w:rsidRPr="00FB47E9">
        <w:rPr>
          <w:rFonts w:ascii="Cambria" w:hAnsi="Cambria" w:cs="Times New Roman"/>
          <w:sz w:val="24"/>
          <w:szCs w:val="24"/>
        </w:rPr>
        <w:t>S Ranasinghe - Assistant Network Manager</w:t>
      </w:r>
    </w:p>
    <w:p w:rsidR="001365F7" w:rsidRPr="00FB47E9" w:rsidRDefault="001365F7" w:rsidP="001365F7">
      <w:pPr>
        <w:pStyle w:val="ListParagraph"/>
        <w:ind w:left="0"/>
        <w:rPr>
          <w:rFonts w:ascii="Cambria" w:hAnsi="Cambria" w:cs="Times New Roman"/>
          <w:sz w:val="24"/>
          <w:szCs w:val="24"/>
        </w:rPr>
      </w:pPr>
    </w:p>
    <w:p w:rsidR="001365F7" w:rsidRDefault="001365F7" w:rsidP="001365F7">
      <w:pPr>
        <w:pStyle w:val="ListParagraph"/>
        <w:ind w:left="0"/>
        <w:rPr>
          <w:rFonts w:ascii="Cambria" w:hAnsi="Cambria" w:cs="Times New Roman"/>
          <w:sz w:val="24"/>
          <w:szCs w:val="24"/>
        </w:rPr>
      </w:pPr>
      <w:r w:rsidRPr="00FB47E9">
        <w:rPr>
          <w:rFonts w:ascii="Cambria" w:hAnsi="Cambria" w:cs="Times New Roman"/>
          <w:sz w:val="24"/>
          <w:szCs w:val="24"/>
        </w:rPr>
        <w:t>It will be held in the 1</w:t>
      </w:r>
      <w:r w:rsidRPr="00FB47E9">
        <w:rPr>
          <w:rFonts w:ascii="Cambria" w:hAnsi="Cambria" w:cs="Times New Roman"/>
          <w:sz w:val="24"/>
          <w:szCs w:val="24"/>
          <w:vertAlign w:val="superscript"/>
        </w:rPr>
        <w:t>st</w:t>
      </w:r>
      <w:r w:rsidRPr="00FB47E9">
        <w:rPr>
          <w:rFonts w:ascii="Cambria" w:hAnsi="Cambria" w:cs="Times New Roman"/>
          <w:sz w:val="24"/>
          <w:szCs w:val="24"/>
        </w:rPr>
        <w:t xml:space="preserve"> Wednesday of every month.</w:t>
      </w:r>
    </w:p>
    <w:p w:rsidR="00C4779E" w:rsidRPr="00FB47E9" w:rsidRDefault="00C4779E" w:rsidP="001365F7">
      <w:pPr>
        <w:pStyle w:val="ListParagraph"/>
        <w:ind w:left="0"/>
        <w:rPr>
          <w:rFonts w:ascii="Cambria" w:hAnsi="Cambria" w:cs="Times New Roman"/>
          <w:sz w:val="24"/>
          <w:szCs w:val="24"/>
        </w:rPr>
      </w:pPr>
    </w:p>
    <w:p w:rsidR="001365F7" w:rsidRPr="00FB47E9" w:rsidRDefault="001931B0" w:rsidP="001365F7">
      <w:pPr>
        <w:pStyle w:val="ListParagraph"/>
        <w:ind w:left="0"/>
        <w:rPr>
          <w:rFonts w:ascii="Cambria" w:hAnsi="Cambria" w:cs="Times New Roman"/>
          <w:sz w:val="24"/>
          <w:szCs w:val="24"/>
        </w:rPr>
      </w:pPr>
      <w:r w:rsidRPr="00FB47E9">
        <w:rPr>
          <w:rFonts w:ascii="Cambria" w:hAnsi="Cambria" w:cs="Times New Roman"/>
          <w:sz w:val="24"/>
          <w:szCs w:val="24"/>
        </w:rPr>
        <w:t>Di</w:t>
      </w:r>
      <w:r>
        <w:rPr>
          <w:rFonts w:ascii="Cambria" w:hAnsi="Cambria" w:cs="Times New Roman"/>
          <w:sz w:val="24"/>
          <w:szCs w:val="24"/>
        </w:rPr>
        <w:t xml:space="preserve">scussion </w:t>
      </w:r>
      <w:r w:rsidRPr="00FB47E9">
        <w:rPr>
          <w:rFonts w:ascii="Cambria" w:hAnsi="Cambria" w:cs="Times New Roman"/>
          <w:sz w:val="24"/>
          <w:szCs w:val="24"/>
        </w:rPr>
        <w:t>regarding the progress of the administrative of every section is</w:t>
      </w:r>
      <w:r w:rsidR="001365F7" w:rsidRPr="00FB47E9">
        <w:rPr>
          <w:rFonts w:ascii="Cambria" w:hAnsi="Cambria" w:cs="Times New Roman"/>
          <w:sz w:val="24"/>
          <w:szCs w:val="24"/>
        </w:rPr>
        <w:t xml:space="preserve"> done by each meeting.</w:t>
      </w:r>
    </w:p>
    <w:p w:rsidR="001365F7" w:rsidRPr="00FB47E9" w:rsidRDefault="001365F7" w:rsidP="001365F7">
      <w:pPr>
        <w:rPr>
          <w:rFonts w:ascii="Cambria" w:hAnsi="Cambria" w:cs="Times New Roman"/>
        </w:rPr>
      </w:pPr>
    </w:p>
    <w:p w:rsidR="001365F7" w:rsidRPr="00677C6A" w:rsidRDefault="001365F7" w:rsidP="001365F7">
      <w:pPr>
        <w:pBdr>
          <w:bottom w:val="single" w:sz="12" w:space="1" w:color="auto"/>
        </w:pBdr>
        <w:spacing w:line="240" w:lineRule="auto"/>
        <w:jc w:val="both"/>
        <w:rPr>
          <w:rFonts w:asciiTheme="majorHAnsi" w:hAnsiTheme="majorHAnsi" w:cs="Times New Roman"/>
          <w:b/>
          <w:bCs/>
          <w:sz w:val="24"/>
          <w:szCs w:val="24"/>
        </w:rPr>
      </w:pPr>
      <w:r>
        <w:rPr>
          <w:rFonts w:asciiTheme="majorHAnsi" w:hAnsiTheme="majorHAnsi" w:cs="Times New Roman"/>
          <w:b/>
          <w:bCs/>
          <w:sz w:val="24"/>
          <w:szCs w:val="24"/>
        </w:rPr>
        <w:t xml:space="preserve">RESEARCH MANAGEMENT COMMITTEE </w:t>
      </w:r>
    </w:p>
    <w:p w:rsidR="00C4779E" w:rsidRDefault="001365F7" w:rsidP="001365F7">
      <w:pPr>
        <w:jc w:val="both"/>
        <w:rPr>
          <w:rFonts w:ascii="Cambria" w:hAnsi="Cambria" w:cs="Times New Roman"/>
          <w:sz w:val="24"/>
          <w:szCs w:val="24"/>
        </w:rPr>
      </w:pPr>
      <w:r w:rsidRPr="00B70F63">
        <w:rPr>
          <w:rFonts w:ascii="Cambria" w:hAnsi="Cambria" w:cs="Times New Roman"/>
          <w:sz w:val="24"/>
          <w:szCs w:val="24"/>
        </w:rPr>
        <w:t xml:space="preserve">Apart from teaching, Academics of the Institute of Indigenous Medicine (IIM) are entrusted to explore the innovative knowledge through research activities and to serve to the community through developing the field of Ayurveda, </w:t>
      </w:r>
      <w:r w:rsidR="00607EB7" w:rsidRPr="00B70F63">
        <w:rPr>
          <w:rFonts w:ascii="Cambria" w:hAnsi="Cambria" w:cs="Times New Roman"/>
          <w:sz w:val="24"/>
          <w:szCs w:val="24"/>
        </w:rPr>
        <w:t>Unani,</w:t>
      </w:r>
      <w:r w:rsidRPr="00B70F63">
        <w:rPr>
          <w:rFonts w:ascii="Cambria" w:hAnsi="Cambria" w:cs="Times New Roman"/>
          <w:sz w:val="24"/>
          <w:szCs w:val="24"/>
        </w:rPr>
        <w:t xml:space="preserve"> and Traditional systems of medicine. </w:t>
      </w:r>
    </w:p>
    <w:p w:rsidR="00BC4717" w:rsidRPr="00B70F63" w:rsidRDefault="001365F7" w:rsidP="001365F7">
      <w:pPr>
        <w:jc w:val="both"/>
        <w:rPr>
          <w:rFonts w:ascii="Cambria" w:hAnsi="Cambria" w:cs="Times New Roman"/>
          <w:sz w:val="24"/>
          <w:szCs w:val="24"/>
        </w:rPr>
      </w:pPr>
      <w:r w:rsidRPr="00B70F63">
        <w:rPr>
          <w:rFonts w:ascii="Cambria" w:hAnsi="Cambria" w:cs="Times New Roman"/>
          <w:sz w:val="24"/>
          <w:szCs w:val="24"/>
        </w:rPr>
        <w:t xml:space="preserve">The main objective of the RMC is to assist the academics in the IIM to contribute to the filed of Ayurveda, Unani and Traditional systems of medicine through high quality research and disseminating such research knowledge to the community partnership programs. </w:t>
      </w:r>
    </w:p>
    <w:p w:rsidR="001365F7" w:rsidRPr="009D62F2" w:rsidRDefault="001365F7" w:rsidP="001365F7">
      <w:pPr>
        <w:spacing w:line="360" w:lineRule="auto"/>
        <w:jc w:val="both"/>
        <w:rPr>
          <w:rFonts w:ascii="Cambria" w:hAnsi="Cambria" w:cs="Times New Roman"/>
          <w:b/>
          <w:bCs/>
          <w:sz w:val="24"/>
          <w:szCs w:val="24"/>
        </w:rPr>
      </w:pPr>
      <w:r w:rsidRPr="009D62F2">
        <w:rPr>
          <w:rFonts w:ascii="Cambria" w:hAnsi="Cambria" w:cs="Times New Roman"/>
          <w:b/>
          <w:bCs/>
          <w:sz w:val="24"/>
          <w:szCs w:val="24"/>
        </w:rPr>
        <w:t xml:space="preserve">Objectives of RMC </w:t>
      </w:r>
    </w:p>
    <w:p w:rsidR="001365F7" w:rsidRPr="00B70F63" w:rsidRDefault="001365F7" w:rsidP="003F1EA3">
      <w:pPr>
        <w:pStyle w:val="ListParagraph"/>
        <w:numPr>
          <w:ilvl w:val="0"/>
          <w:numId w:val="26"/>
        </w:numPr>
        <w:spacing w:after="160"/>
        <w:jc w:val="both"/>
        <w:rPr>
          <w:rFonts w:ascii="Cambria" w:hAnsi="Cambria" w:cs="Times New Roman"/>
          <w:sz w:val="24"/>
          <w:szCs w:val="24"/>
        </w:rPr>
      </w:pPr>
      <w:r w:rsidRPr="00B70F63">
        <w:rPr>
          <w:rFonts w:ascii="Cambria" w:hAnsi="Cambria" w:cs="Times New Roman"/>
          <w:sz w:val="24"/>
          <w:szCs w:val="24"/>
        </w:rPr>
        <w:t>To strengthen the sustainability of the IIM</w:t>
      </w:r>
    </w:p>
    <w:p w:rsidR="001365F7" w:rsidRPr="00B70F63" w:rsidRDefault="001365F7" w:rsidP="003F1EA3">
      <w:pPr>
        <w:pStyle w:val="ListParagraph"/>
        <w:numPr>
          <w:ilvl w:val="0"/>
          <w:numId w:val="26"/>
        </w:numPr>
        <w:spacing w:after="160"/>
        <w:jc w:val="both"/>
        <w:rPr>
          <w:rFonts w:ascii="Cambria" w:hAnsi="Cambria" w:cs="Times New Roman"/>
          <w:sz w:val="24"/>
          <w:szCs w:val="24"/>
        </w:rPr>
      </w:pPr>
      <w:r w:rsidRPr="00B70F63">
        <w:rPr>
          <w:rFonts w:ascii="Cambria" w:hAnsi="Cambria" w:cs="Times New Roman"/>
          <w:sz w:val="24"/>
          <w:szCs w:val="24"/>
        </w:rPr>
        <w:t xml:space="preserve">To take full advantage of the value and usefulness of academic and intellectual resources </w:t>
      </w:r>
    </w:p>
    <w:p w:rsidR="001365F7" w:rsidRPr="00B70F63" w:rsidRDefault="001365F7" w:rsidP="003F1EA3">
      <w:pPr>
        <w:pStyle w:val="ListParagraph"/>
        <w:numPr>
          <w:ilvl w:val="0"/>
          <w:numId w:val="26"/>
        </w:numPr>
        <w:spacing w:after="160"/>
        <w:jc w:val="both"/>
        <w:rPr>
          <w:rFonts w:ascii="Cambria" w:hAnsi="Cambria" w:cs="Times New Roman"/>
          <w:sz w:val="24"/>
          <w:szCs w:val="24"/>
        </w:rPr>
      </w:pPr>
      <w:r w:rsidRPr="00B70F63">
        <w:rPr>
          <w:rFonts w:ascii="Cambria" w:hAnsi="Cambria" w:cs="Times New Roman"/>
          <w:sz w:val="24"/>
          <w:szCs w:val="24"/>
        </w:rPr>
        <w:t>To increase national and global contribution of the IIM</w:t>
      </w:r>
    </w:p>
    <w:p w:rsidR="00B8308B" w:rsidRPr="00046491" w:rsidRDefault="001365F7" w:rsidP="00046491">
      <w:pPr>
        <w:pStyle w:val="ListParagraph"/>
        <w:numPr>
          <w:ilvl w:val="0"/>
          <w:numId w:val="26"/>
        </w:numPr>
        <w:spacing w:after="160"/>
        <w:jc w:val="both"/>
        <w:rPr>
          <w:rFonts w:ascii="Cambria" w:hAnsi="Cambria" w:cs="Times New Roman"/>
          <w:sz w:val="24"/>
          <w:szCs w:val="24"/>
        </w:rPr>
      </w:pPr>
      <w:r w:rsidRPr="00B70F63">
        <w:rPr>
          <w:rFonts w:ascii="Cambria" w:hAnsi="Cambria" w:cs="Times New Roman"/>
          <w:sz w:val="24"/>
          <w:szCs w:val="24"/>
        </w:rPr>
        <w:t>To improve the image and raise the rank of the IIM</w:t>
      </w:r>
    </w:p>
    <w:p w:rsidR="001365F7" w:rsidRPr="00B70F63" w:rsidRDefault="001365F7" w:rsidP="001365F7">
      <w:pPr>
        <w:jc w:val="both"/>
        <w:rPr>
          <w:rFonts w:ascii="Cambria" w:hAnsi="Cambria" w:cs="Times New Roman"/>
          <w:sz w:val="24"/>
          <w:szCs w:val="24"/>
        </w:rPr>
      </w:pPr>
      <w:r w:rsidRPr="00B70F63">
        <w:rPr>
          <w:rFonts w:ascii="Cambria" w:hAnsi="Cambria" w:cs="Times New Roman"/>
          <w:sz w:val="24"/>
          <w:szCs w:val="24"/>
        </w:rPr>
        <w:lastRenderedPageBreak/>
        <w:t>Composition of the Research and Management Committee</w:t>
      </w:r>
    </w:p>
    <w:p w:rsidR="001365F7" w:rsidRPr="00B70F63" w:rsidRDefault="001365F7" w:rsidP="001365F7">
      <w:pPr>
        <w:jc w:val="both"/>
        <w:rPr>
          <w:rFonts w:ascii="Cambria" w:hAnsi="Cambria" w:cs="Times New Roman"/>
          <w:sz w:val="24"/>
          <w:szCs w:val="24"/>
        </w:rPr>
      </w:pPr>
      <w:r w:rsidRPr="00B70F63">
        <w:rPr>
          <w:rFonts w:ascii="Cambria" w:hAnsi="Cambria" w:cs="Times New Roman"/>
          <w:sz w:val="24"/>
          <w:szCs w:val="24"/>
        </w:rPr>
        <w:t>The committee is composed of following members elected by the Board of Management.</w:t>
      </w:r>
    </w:p>
    <w:p w:rsidR="001365F7" w:rsidRPr="00B70F63" w:rsidRDefault="001365F7" w:rsidP="003F1EA3">
      <w:pPr>
        <w:pStyle w:val="ListParagraph"/>
        <w:numPr>
          <w:ilvl w:val="0"/>
          <w:numId w:val="27"/>
        </w:numPr>
        <w:spacing w:after="160"/>
        <w:jc w:val="both"/>
        <w:rPr>
          <w:rFonts w:ascii="Cambria" w:hAnsi="Cambria" w:cs="Times New Roman"/>
          <w:sz w:val="24"/>
          <w:szCs w:val="24"/>
        </w:rPr>
      </w:pPr>
      <w:r w:rsidRPr="00B70F63">
        <w:rPr>
          <w:rFonts w:ascii="Cambria" w:hAnsi="Cambria" w:cs="Times New Roman"/>
          <w:sz w:val="24"/>
          <w:szCs w:val="24"/>
        </w:rPr>
        <w:t>Director, Chairperson the committee.</w:t>
      </w:r>
    </w:p>
    <w:p w:rsidR="001365F7" w:rsidRPr="00B70F63" w:rsidRDefault="001365F7" w:rsidP="003F1EA3">
      <w:pPr>
        <w:pStyle w:val="ListParagraph"/>
        <w:numPr>
          <w:ilvl w:val="0"/>
          <w:numId w:val="27"/>
        </w:numPr>
        <w:spacing w:after="160"/>
        <w:jc w:val="both"/>
        <w:rPr>
          <w:rFonts w:ascii="Cambria" w:hAnsi="Cambria" w:cs="Times New Roman"/>
          <w:sz w:val="24"/>
          <w:szCs w:val="24"/>
        </w:rPr>
      </w:pPr>
      <w:r w:rsidRPr="00B70F63">
        <w:rPr>
          <w:rFonts w:ascii="Cambria" w:hAnsi="Cambria" w:cs="Times New Roman"/>
          <w:sz w:val="24"/>
          <w:szCs w:val="24"/>
        </w:rPr>
        <w:t>All the Senior Professors / professors in Ayurveda and Unani sections</w:t>
      </w:r>
    </w:p>
    <w:p w:rsidR="007A292E" w:rsidRPr="007A292E" w:rsidRDefault="007A292E" w:rsidP="003F1EA3">
      <w:pPr>
        <w:pStyle w:val="ListParagraph"/>
        <w:numPr>
          <w:ilvl w:val="0"/>
          <w:numId w:val="27"/>
        </w:numPr>
        <w:rPr>
          <w:rFonts w:asciiTheme="majorHAnsi" w:hAnsiTheme="majorHAnsi" w:cstheme="minorHAnsi"/>
          <w:sz w:val="24"/>
          <w:szCs w:val="24"/>
        </w:rPr>
      </w:pPr>
      <w:r>
        <w:rPr>
          <w:rFonts w:asciiTheme="majorHAnsi" w:hAnsiTheme="majorHAnsi" w:cstheme="minorHAnsi"/>
          <w:sz w:val="24"/>
          <w:szCs w:val="24"/>
        </w:rPr>
        <w:t>Heads of the d</w:t>
      </w:r>
      <w:r w:rsidRPr="007A292E">
        <w:rPr>
          <w:rFonts w:asciiTheme="majorHAnsi" w:hAnsiTheme="majorHAnsi" w:cstheme="minorHAnsi"/>
          <w:sz w:val="24"/>
          <w:szCs w:val="24"/>
        </w:rPr>
        <w:t xml:space="preserve">epartment of study in Ayurveda </w:t>
      </w:r>
      <w:r>
        <w:rPr>
          <w:rFonts w:asciiTheme="majorHAnsi" w:hAnsiTheme="majorHAnsi" w:cstheme="minorHAnsi"/>
          <w:sz w:val="24"/>
          <w:szCs w:val="24"/>
        </w:rPr>
        <w:t>&amp;</w:t>
      </w:r>
      <w:r w:rsidRPr="00B70F63">
        <w:rPr>
          <w:rFonts w:ascii="Cambria" w:hAnsi="Cambria" w:cs="Times New Roman"/>
          <w:sz w:val="24"/>
          <w:szCs w:val="24"/>
        </w:rPr>
        <w:t>Unani</w:t>
      </w:r>
    </w:p>
    <w:p w:rsidR="009D1AFC" w:rsidRDefault="007A292E" w:rsidP="003F1EA3">
      <w:pPr>
        <w:pStyle w:val="ListParagraph"/>
        <w:numPr>
          <w:ilvl w:val="0"/>
          <w:numId w:val="27"/>
        </w:numPr>
        <w:spacing w:after="160"/>
        <w:jc w:val="both"/>
        <w:rPr>
          <w:rFonts w:ascii="Cambria" w:hAnsi="Cambria" w:cs="Times New Roman"/>
          <w:sz w:val="24"/>
          <w:szCs w:val="24"/>
        </w:rPr>
      </w:pPr>
      <w:r w:rsidRPr="00B70F63">
        <w:rPr>
          <w:rFonts w:ascii="Cambria" w:hAnsi="Cambria" w:cs="Times New Roman"/>
          <w:sz w:val="24"/>
          <w:szCs w:val="24"/>
        </w:rPr>
        <w:t>Heads of</w:t>
      </w:r>
      <w:r>
        <w:rPr>
          <w:rFonts w:asciiTheme="majorHAnsi" w:hAnsiTheme="majorHAnsi"/>
          <w:color w:val="000000" w:themeColor="text1"/>
          <w:sz w:val="24"/>
          <w:szCs w:val="24"/>
        </w:rPr>
        <w:t xml:space="preserve">the </w:t>
      </w:r>
      <w:r w:rsidRPr="007A292E">
        <w:rPr>
          <w:rFonts w:asciiTheme="majorHAnsi" w:hAnsiTheme="majorHAnsi"/>
          <w:color w:val="000000" w:themeColor="text1"/>
          <w:sz w:val="24"/>
          <w:szCs w:val="24"/>
        </w:rPr>
        <w:t>Academic Unit of</w:t>
      </w:r>
      <w:r w:rsidR="001365F7" w:rsidRPr="00B70F63">
        <w:rPr>
          <w:rFonts w:ascii="Cambria" w:hAnsi="Cambria" w:cs="Times New Roman"/>
          <w:sz w:val="24"/>
          <w:szCs w:val="24"/>
        </w:rPr>
        <w:t>Ayurveda and Unani</w:t>
      </w:r>
    </w:p>
    <w:p w:rsidR="00425177" w:rsidRDefault="00425177" w:rsidP="00425177">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p>
    <w:p w:rsidR="00425177" w:rsidRDefault="00425177" w:rsidP="00425177">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p>
    <w:p w:rsidR="00425177" w:rsidRDefault="00425177" w:rsidP="00425177">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p>
    <w:p w:rsidR="00425177" w:rsidRPr="00677C6A" w:rsidRDefault="00425177" w:rsidP="00425177">
      <w:pPr>
        <w:pStyle w:val="ListParagraph"/>
        <w:pBdr>
          <w:bottom w:val="single" w:sz="12" w:space="1" w:color="auto"/>
        </w:pBdr>
        <w:shd w:val="clear" w:color="auto" w:fill="FFFFFF"/>
        <w:spacing w:before="100" w:beforeAutospacing="1" w:after="100" w:afterAutospacing="1" w:line="240" w:lineRule="auto"/>
        <w:ind w:left="180" w:hanging="180"/>
        <w:jc w:val="both"/>
        <w:rPr>
          <w:rFonts w:asciiTheme="majorHAnsi" w:hAnsiTheme="majorHAnsi"/>
          <w:b/>
          <w:bCs/>
          <w:sz w:val="24"/>
          <w:szCs w:val="24"/>
        </w:rPr>
      </w:pPr>
      <w:r w:rsidRPr="00351634">
        <w:rPr>
          <w:rFonts w:asciiTheme="majorHAnsi" w:hAnsiTheme="majorHAnsi"/>
          <w:b/>
          <w:bCs/>
          <w:sz w:val="24"/>
          <w:szCs w:val="24"/>
          <w:shd w:val="clear" w:color="auto" w:fill="FFFFFF"/>
        </w:rPr>
        <w:t>ETHICS REVIEW COMMITTEE (ERC)</w:t>
      </w:r>
    </w:p>
    <w:p w:rsidR="00425177" w:rsidRDefault="00425177" w:rsidP="00425177">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p>
    <w:p w:rsidR="00146BEA" w:rsidRPr="001E40D4" w:rsidRDefault="00146BEA" w:rsidP="00146BEA">
      <w:pPr>
        <w:jc w:val="both"/>
        <w:rPr>
          <w:rFonts w:asciiTheme="majorHAnsi" w:hAnsiTheme="majorHAnsi"/>
          <w:sz w:val="24"/>
          <w:szCs w:val="24"/>
        </w:rPr>
      </w:pPr>
      <w:r w:rsidRPr="001E40D4">
        <w:rPr>
          <w:rFonts w:asciiTheme="majorHAnsi" w:hAnsiTheme="majorHAnsi"/>
          <w:sz w:val="24"/>
          <w:szCs w:val="24"/>
        </w:rPr>
        <w:t>The Research ethic Review Committee of the Institute of Indigenous Medicine (ERCIIM), University of Colombo was established in 2011. It is a 17 member committee consisting of members nominated from Institute of Indigenous Medicine and other universities or institute with experience and knowledge in research in different fields. Present chairperson of the ERCIIM is Prof. (</w:t>
      </w:r>
      <w:r w:rsidR="00EA4A2E" w:rsidRPr="001E40D4">
        <w:rPr>
          <w:rFonts w:asciiTheme="majorHAnsi" w:hAnsiTheme="majorHAnsi"/>
          <w:sz w:val="24"/>
          <w:szCs w:val="24"/>
        </w:rPr>
        <w:t>Mrs.</w:t>
      </w:r>
      <w:r w:rsidRPr="001E40D4">
        <w:rPr>
          <w:rFonts w:asciiTheme="majorHAnsi" w:hAnsiTheme="majorHAnsi"/>
          <w:sz w:val="24"/>
          <w:szCs w:val="24"/>
        </w:rPr>
        <w:t>) ERHSS Ediriweera and the secretary is Senior Lecture Dr. (Mrs.) RDH Kulathunga. The ERCIIM reviews all research projects including research involving human and animal subjects.</w:t>
      </w:r>
    </w:p>
    <w:p w:rsidR="00146BEA" w:rsidRPr="001E40D4" w:rsidRDefault="00146BEA" w:rsidP="00146BEA">
      <w:pPr>
        <w:jc w:val="both"/>
        <w:rPr>
          <w:rFonts w:asciiTheme="majorHAnsi" w:hAnsiTheme="majorHAnsi"/>
          <w:sz w:val="24"/>
          <w:szCs w:val="24"/>
        </w:rPr>
      </w:pPr>
      <w:r w:rsidRPr="001E40D4">
        <w:rPr>
          <w:rFonts w:asciiTheme="majorHAnsi" w:hAnsiTheme="majorHAnsi"/>
          <w:sz w:val="24"/>
          <w:szCs w:val="24"/>
        </w:rPr>
        <w:t>ERCIIM ensure that the safety and rights of research participants and the researcher are protected and the obligation to the society is fulfilled.</w:t>
      </w:r>
    </w:p>
    <w:p w:rsidR="00146BEA" w:rsidRDefault="00146BEA" w:rsidP="00146BEA">
      <w:pPr>
        <w:jc w:val="both"/>
        <w:rPr>
          <w:rFonts w:asciiTheme="majorHAnsi" w:hAnsiTheme="majorHAnsi"/>
          <w:sz w:val="24"/>
          <w:szCs w:val="24"/>
        </w:rPr>
      </w:pPr>
      <w:r w:rsidRPr="001E40D4">
        <w:rPr>
          <w:rFonts w:asciiTheme="majorHAnsi" w:hAnsiTheme="majorHAnsi"/>
          <w:sz w:val="24"/>
          <w:szCs w:val="24"/>
        </w:rPr>
        <w:t>ERCIIM protects the mental and physical welfare, rights, dignity and safety of human participants and animals used in research and facilitate ethical research by effective and efficient review and monitoring processes in accordance with national and / or local regulations, as well as with World Health Organization (WHO)  Good Clinical practices (GCPs) guideline. ERCIIM helps to promote evidence-based bio medical research for upgrading the Ayurveda/ Traditional/ Indigenous and Integrated system of medicine.</w:t>
      </w:r>
    </w:p>
    <w:p w:rsidR="00146BEA" w:rsidRPr="001E40D4" w:rsidRDefault="00146BEA" w:rsidP="00146BEA">
      <w:pPr>
        <w:jc w:val="both"/>
        <w:rPr>
          <w:rFonts w:asciiTheme="majorHAnsi" w:hAnsiTheme="majorHAnsi"/>
          <w:sz w:val="24"/>
          <w:szCs w:val="24"/>
        </w:rPr>
      </w:pPr>
      <w:r>
        <w:rPr>
          <w:rFonts w:asciiTheme="majorHAnsi" w:hAnsiTheme="majorHAnsi"/>
          <w:sz w:val="24"/>
          <w:szCs w:val="24"/>
        </w:rPr>
        <w:t>Ethic Review Committee of IIM,</w:t>
      </w:r>
      <w:r w:rsidR="00364D4F">
        <w:rPr>
          <w:rFonts w:asciiTheme="majorHAnsi" w:hAnsiTheme="majorHAnsi"/>
          <w:sz w:val="24"/>
          <w:szCs w:val="24"/>
        </w:rPr>
        <w:t>3</w:t>
      </w:r>
      <w:r w:rsidR="00364D4F" w:rsidRPr="00364D4F">
        <w:rPr>
          <w:rFonts w:asciiTheme="majorHAnsi" w:hAnsiTheme="majorHAnsi"/>
          <w:sz w:val="24"/>
          <w:szCs w:val="24"/>
          <w:vertAlign w:val="superscript"/>
        </w:rPr>
        <w:t>rd</w:t>
      </w:r>
      <w:r w:rsidR="00364D4F">
        <w:rPr>
          <w:rFonts w:asciiTheme="majorHAnsi" w:hAnsiTheme="majorHAnsi"/>
          <w:sz w:val="24"/>
          <w:szCs w:val="24"/>
        </w:rPr>
        <w:t xml:space="preserve"> January of 2019</w:t>
      </w:r>
      <w:r>
        <w:rPr>
          <w:rFonts w:asciiTheme="majorHAnsi" w:hAnsiTheme="majorHAnsi"/>
          <w:sz w:val="24"/>
          <w:szCs w:val="24"/>
        </w:rPr>
        <w:t xml:space="preserve"> University of </w:t>
      </w:r>
      <w:r w:rsidR="000018F8">
        <w:rPr>
          <w:rFonts w:asciiTheme="majorHAnsi" w:hAnsiTheme="majorHAnsi"/>
          <w:sz w:val="24"/>
          <w:szCs w:val="24"/>
        </w:rPr>
        <w:t>Colombo as approved by the Ministry of Health Nutrition &amp; Indigenous Medicine.</w:t>
      </w:r>
    </w:p>
    <w:p w:rsidR="00BC4717" w:rsidRDefault="00BC4717" w:rsidP="00B76E34">
      <w:pPr>
        <w:pStyle w:val="Heading2"/>
        <w:shd w:val="clear" w:color="auto" w:fill="FFFFFF"/>
        <w:spacing w:before="0" w:beforeAutospacing="0" w:after="135" w:afterAutospacing="0"/>
        <w:rPr>
          <w:rFonts w:asciiTheme="majorHAnsi" w:hAnsiTheme="majorHAnsi" w:cs="Arial"/>
          <w:b w:val="0"/>
          <w:bCs w:val="0"/>
          <w:sz w:val="24"/>
          <w:szCs w:val="24"/>
        </w:rPr>
      </w:pPr>
    </w:p>
    <w:p w:rsidR="00BC4717" w:rsidRDefault="00BC4717" w:rsidP="00B76E34">
      <w:pPr>
        <w:pStyle w:val="Heading2"/>
        <w:shd w:val="clear" w:color="auto" w:fill="FFFFFF"/>
        <w:spacing w:before="0" w:beforeAutospacing="0" w:after="135" w:afterAutospacing="0"/>
        <w:rPr>
          <w:rFonts w:asciiTheme="majorHAnsi" w:hAnsiTheme="majorHAnsi" w:cs="Arial"/>
          <w:b w:val="0"/>
          <w:bCs w:val="0"/>
          <w:sz w:val="24"/>
          <w:szCs w:val="24"/>
        </w:rPr>
      </w:pPr>
    </w:p>
    <w:p w:rsidR="00EB610C" w:rsidRPr="00AE67D8" w:rsidRDefault="00351634" w:rsidP="00AE67D8">
      <w:pPr>
        <w:pStyle w:val="Heading2"/>
        <w:pBdr>
          <w:bottom w:val="single" w:sz="12" w:space="1" w:color="auto"/>
        </w:pBdr>
        <w:shd w:val="clear" w:color="auto" w:fill="FFFFFF"/>
        <w:spacing w:before="0" w:beforeAutospacing="0" w:after="135" w:afterAutospacing="0"/>
        <w:rPr>
          <w:rFonts w:asciiTheme="majorHAnsi" w:hAnsiTheme="majorHAnsi" w:cs="Arial"/>
          <w:sz w:val="24"/>
          <w:szCs w:val="24"/>
        </w:rPr>
      </w:pPr>
      <w:r w:rsidRPr="00351634">
        <w:rPr>
          <w:rFonts w:asciiTheme="majorHAnsi" w:hAnsiTheme="majorHAnsi" w:cs="Arial"/>
          <w:sz w:val="24"/>
          <w:szCs w:val="24"/>
        </w:rPr>
        <w:t>GRIVANCE COMMITTEE</w:t>
      </w:r>
    </w:p>
    <w:p w:rsidR="00AE67D8" w:rsidRDefault="00AE67D8" w:rsidP="00933680">
      <w:pPr>
        <w:rPr>
          <w:rFonts w:asciiTheme="majorHAnsi" w:hAnsiTheme="majorHAnsi"/>
          <w:lang w:bidi="ar-SA"/>
        </w:rPr>
      </w:pPr>
    </w:p>
    <w:p w:rsidR="00933680" w:rsidRPr="001D6A2A" w:rsidRDefault="00933680" w:rsidP="00933680">
      <w:pPr>
        <w:rPr>
          <w:rFonts w:asciiTheme="majorHAnsi" w:hAnsiTheme="majorHAnsi"/>
          <w:sz w:val="24"/>
          <w:szCs w:val="24"/>
          <w:lang w:bidi="ar-SA"/>
        </w:rPr>
      </w:pPr>
      <w:r w:rsidRPr="001D6A2A">
        <w:rPr>
          <w:rFonts w:asciiTheme="majorHAnsi" w:hAnsiTheme="majorHAnsi"/>
          <w:sz w:val="24"/>
          <w:szCs w:val="24"/>
          <w:lang w:bidi="ar-SA"/>
        </w:rPr>
        <w:t xml:space="preserve">The institute has </w:t>
      </w:r>
      <w:r w:rsidR="00617200" w:rsidRPr="001D6A2A">
        <w:rPr>
          <w:rFonts w:asciiTheme="majorHAnsi" w:hAnsiTheme="majorHAnsi"/>
          <w:sz w:val="24"/>
          <w:szCs w:val="24"/>
          <w:lang w:bidi="ar-SA"/>
        </w:rPr>
        <w:t>established</w:t>
      </w:r>
      <w:r w:rsidRPr="001D6A2A">
        <w:rPr>
          <w:rFonts w:asciiTheme="majorHAnsi" w:hAnsiTheme="majorHAnsi"/>
          <w:sz w:val="24"/>
          <w:szCs w:val="24"/>
          <w:lang w:bidi="ar-SA"/>
        </w:rPr>
        <w:t xml:space="preserve"> a </w:t>
      </w:r>
      <w:r w:rsidR="00617200" w:rsidRPr="001D6A2A">
        <w:rPr>
          <w:rFonts w:asciiTheme="majorHAnsi" w:hAnsiTheme="majorHAnsi"/>
          <w:sz w:val="24"/>
          <w:szCs w:val="24"/>
          <w:lang w:bidi="ar-SA"/>
        </w:rPr>
        <w:t>grievance</w:t>
      </w:r>
      <w:r w:rsidRPr="001D6A2A">
        <w:rPr>
          <w:rFonts w:asciiTheme="majorHAnsi" w:hAnsiTheme="majorHAnsi"/>
          <w:sz w:val="24"/>
          <w:szCs w:val="24"/>
          <w:lang w:bidi="ar-SA"/>
        </w:rPr>
        <w:t xml:space="preserve"> committee to look in to complaints ma</w:t>
      </w:r>
      <w:r w:rsidR="001D6A2A">
        <w:rPr>
          <w:rFonts w:asciiTheme="majorHAnsi" w:hAnsiTheme="majorHAnsi"/>
          <w:sz w:val="24"/>
          <w:szCs w:val="24"/>
          <w:lang w:bidi="ar-SA"/>
        </w:rPr>
        <w:t>de</w:t>
      </w:r>
      <w:r w:rsidRPr="001D6A2A">
        <w:rPr>
          <w:rFonts w:asciiTheme="majorHAnsi" w:hAnsiTheme="majorHAnsi"/>
          <w:sz w:val="24"/>
          <w:szCs w:val="24"/>
          <w:lang w:bidi="ar-SA"/>
        </w:rPr>
        <w:t xml:space="preserve"> by employee a</w:t>
      </w:r>
      <w:r w:rsidR="00BC4717">
        <w:rPr>
          <w:rFonts w:asciiTheme="majorHAnsi" w:hAnsiTheme="majorHAnsi"/>
          <w:sz w:val="24"/>
          <w:szCs w:val="24"/>
          <w:lang w:bidi="ar-SA"/>
        </w:rPr>
        <w:t>nd</w:t>
      </w:r>
      <w:r w:rsidRPr="001D6A2A">
        <w:rPr>
          <w:rFonts w:asciiTheme="majorHAnsi" w:hAnsiTheme="majorHAnsi"/>
          <w:sz w:val="24"/>
          <w:szCs w:val="24"/>
          <w:lang w:bidi="ar-SA"/>
        </w:rPr>
        <w:t xml:space="preserve"> student</w:t>
      </w:r>
      <w:r w:rsidR="00BC4717">
        <w:rPr>
          <w:rFonts w:asciiTheme="majorHAnsi" w:hAnsiTheme="majorHAnsi"/>
          <w:sz w:val="24"/>
          <w:szCs w:val="24"/>
          <w:lang w:bidi="ar-SA"/>
        </w:rPr>
        <w:t>s</w:t>
      </w:r>
      <w:r w:rsidRPr="001D6A2A">
        <w:rPr>
          <w:rFonts w:asciiTheme="majorHAnsi" w:hAnsiTheme="majorHAnsi"/>
          <w:sz w:val="24"/>
          <w:szCs w:val="24"/>
          <w:lang w:bidi="ar-SA"/>
        </w:rPr>
        <w:t xml:space="preserve"> with </w:t>
      </w:r>
      <w:r w:rsidR="00617200" w:rsidRPr="001D6A2A">
        <w:rPr>
          <w:rFonts w:asciiTheme="majorHAnsi" w:hAnsiTheme="majorHAnsi"/>
          <w:sz w:val="24"/>
          <w:szCs w:val="24"/>
          <w:lang w:bidi="ar-SA"/>
        </w:rPr>
        <w:t>the guideline given below.</w:t>
      </w:r>
    </w:p>
    <w:p w:rsidR="00163CD4" w:rsidRPr="00EB610C" w:rsidRDefault="00163CD4" w:rsidP="00B232FE">
      <w:pPr>
        <w:numPr>
          <w:ilvl w:val="0"/>
          <w:numId w:val="8"/>
        </w:numPr>
        <w:shd w:val="clear" w:color="auto" w:fill="FFFFFF"/>
        <w:spacing w:before="100" w:beforeAutospacing="1" w:after="100" w:afterAutospacing="1"/>
        <w:jc w:val="both"/>
        <w:rPr>
          <w:rFonts w:asciiTheme="majorHAnsi" w:hAnsiTheme="majorHAnsi" w:cs="Arial"/>
          <w:sz w:val="24"/>
          <w:szCs w:val="24"/>
        </w:rPr>
      </w:pPr>
      <w:r w:rsidRPr="00EB610C">
        <w:rPr>
          <w:rFonts w:asciiTheme="majorHAnsi" w:hAnsiTheme="majorHAnsi" w:cs="Arial"/>
          <w:sz w:val="24"/>
          <w:szCs w:val="24"/>
        </w:rPr>
        <w:t xml:space="preserve">The Grievance committee determine whether the formal written grievance submitted by themembers of the institute has a matter that is within the jurisdiction of the committee and if </w:t>
      </w:r>
      <w:r w:rsidR="00EB610C" w:rsidRPr="00EB610C">
        <w:rPr>
          <w:rFonts w:asciiTheme="majorHAnsi" w:hAnsiTheme="majorHAnsi" w:cs="Arial"/>
          <w:sz w:val="24"/>
          <w:szCs w:val="24"/>
        </w:rPr>
        <w:t>so, to</w:t>
      </w:r>
      <w:r w:rsidRPr="00EB610C">
        <w:rPr>
          <w:rFonts w:asciiTheme="majorHAnsi" w:hAnsiTheme="majorHAnsi" w:cs="Arial"/>
          <w:sz w:val="24"/>
          <w:szCs w:val="24"/>
        </w:rPr>
        <w:t xml:space="preserve"> hear the grievance.</w:t>
      </w:r>
    </w:p>
    <w:p w:rsidR="00163CD4" w:rsidRPr="00EB610C" w:rsidRDefault="00163CD4" w:rsidP="00B232FE">
      <w:pPr>
        <w:numPr>
          <w:ilvl w:val="0"/>
          <w:numId w:val="8"/>
        </w:numPr>
        <w:shd w:val="clear" w:color="auto" w:fill="FFFFFF"/>
        <w:spacing w:before="100" w:beforeAutospacing="1" w:after="100" w:afterAutospacing="1"/>
        <w:jc w:val="both"/>
        <w:rPr>
          <w:rFonts w:asciiTheme="majorHAnsi" w:hAnsiTheme="majorHAnsi" w:cs="Arial"/>
          <w:sz w:val="24"/>
          <w:szCs w:val="24"/>
        </w:rPr>
      </w:pPr>
      <w:r w:rsidRPr="00EB610C">
        <w:rPr>
          <w:rFonts w:asciiTheme="majorHAnsi" w:hAnsiTheme="majorHAnsi" w:cs="Arial"/>
          <w:sz w:val="24"/>
          <w:szCs w:val="24"/>
        </w:rPr>
        <w:lastRenderedPageBreak/>
        <w:t>Members of the Grievance Committee are expected to attend the initial orientation meeting and scheduled hearing dates to discuss the cases that have been forwarded.</w:t>
      </w:r>
    </w:p>
    <w:p w:rsidR="00163CD4" w:rsidRPr="00EB610C" w:rsidRDefault="00163CD4" w:rsidP="00B232FE">
      <w:pPr>
        <w:numPr>
          <w:ilvl w:val="0"/>
          <w:numId w:val="8"/>
        </w:numPr>
        <w:shd w:val="clear" w:color="auto" w:fill="FFFFFF"/>
        <w:spacing w:before="100" w:beforeAutospacing="1" w:after="100" w:afterAutospacing="1"/>
        <w:jc w:val="both"/>
        <w:rPr>
          <w:rFonts w:asciiTheme="majorHAnsi" w:hAnsiTheme="majorHAnsi" w:cs="Arial"/>
          <w:sz w:val="24"/>
          <w:szCs w:val="24"/>
        </w:rPr>
      </w:pPr>
      <w:r w:rsidRPr="00EB610C">
        <w:rPr>
          <w:rFonts w:asciiTheme="majorHAnsi" w:hAnsiTheme="majorHAnsi" w:cs="Arial"/>
          <w:sz w:val="24"/>
          <w:szCs w:val="24"/>
        </w:rPr>
        <w:t>Members of the committee must at all times maintain a neutral status vis-à-vis the parties tothe grievance and must be fair impartial decision makers with high level of integrity and trust.</w:t>
      </w:r>
    </w:p>
    <w:p w:rsidR="00163CD4" w:rsidRPr="00EB610C" w:rsidRDefault="00163CD4" w:rsidP="00B232FE">
      <w:pPr>
        <w:numPr>
          <w:ilvl w:val="0"/>
          <w:numId w:val="8"/>
        </w:numPr>
        <w:shd w:val="clear" w:color="auto" w:fill="FFFFFF"/>
        <w:spacing w:before="100" w:beforeAutospacing="1" w:after="100" w:afterAutospacing="1"/>
        <w:jc w:val="both"/>
        <w:rPr>
          <w:rFonts w:asciiTheme="majorHAnsi" w:hAnsiTheme="majorHAnsi" w:cs="Arial"/>
          <w:sz w:val="24"/>
          <w:szCs w:val="24"/>
        </w:rPr>
      </w:pPr>
      <w:r w:rsidRPr="00EB610C">
        <w:rPr>
          <w:rFonts w:asciiTheme="majorHAnsi" w:hAnsiTheme="majorHAnsi" w:cs="Arial"/>
          <w:sz w:val="24"/>
          <w:szCs w:val="24"/>
        </w:rPr>
        <w:t>The Committee’s role is to listen and review all testimony and documentary evidence presentedduring the hearing to make a decision based on the evidence presented by each party.</w:t>
      </w:r>
    </w:p>
    <w:p w:rsidR="00163CD4" w:rsidRPr="00EB610C" w:rsidRDefault="00EB610C" w:rsidP="00B232FE">
      <w:pPr>
        <w:numPr>
          <w:ilvl w:val="0"/>
          <w:numId w:val="8"/>
        </w:numPr>
        <w:shd w:val="clear" w:color="auto" w:fill="FFFFFF"/>
        <w:spacing w:before="100" w:beforeAutospacing="1" w:after="100" w:afterAutospacing="1"/>
        <w:jc w:val="both"/>
        <w:rPr>
          <w:rFonts w:asciiTheme="majorHAnsi" w:hAnsiTheme="majorHAnsi" w:cs="Arial"/>
          <w:sz w:val="24"/>
          <w:szCs w:val="24"/>
        </w:rPr>
      </w:pPr>
      <w:r w:rsidRPr="00EB610C">
        <w:rPr>
          <w:rFonts w:asciiTheme="majorHAnsi" w:hAnsiTheme="majorHAnsi" w:cs="Arial"/>
          <w:sz w:val="24"/>
          <w:szCs w:val="24"/>
        </w:rPr>
        <w:t>Committees</w:t>
      </w:r>
      <w:r w:rsidR="00163CD4" w:rsidRPr="00EB610C">
        <w:rPr>
          <w:rFonts w:asciiTheme="majorHAnsi" w:hAnsiTheme="majorHAnsi" w:cs="Arial"/>
          <w:sz w:val="24"/>
          <w:szCs w:val="24"/>
        </w:rPr>
        <w:t xml:space="preserve"> members must be open minded and not presume that either party to the grievance is right or wrong. They should be able to weigh the credibility of the evidence, make specific findings of </w:t>
      </w:r>
      <w:r w:rsidR="00755FAF" w:rsidRPr="00EB610C">
        <w:rPr>
          <w:rFonts w:asciiTheme="majorHAnsi" w:hAnsiTheme="majorHAnsi" w:cs="Arial"/>
          <w:sz w:val="24"/>
          <w:szCs w:val="24"/>
        </w:rPr>
        <w:t>fact,</w:t>
      </w:r>
      <w:r w:rsidR="00163CD4" w:rsidRPr="00EB610C">
        <w:rPr>
          <w:rFonts w:asciiTheme="majorHAnsi" w:hAnsiTheme="majorHAnsi" w:cs="Arial"/>
          <w:sz w:val="24"/>
          <w:szCs w:val="24"/>
        </w:rPr>
        <w:t xml:space="preserve"> and determine whether the grievant has established the charges.</w:t>
      </w:r>
    </w:p>
    <w:p w:rsidR="00163CD4" w:rsidRPr="00EB610C" w:rsidRDefault="00163CD4" w:rsidP="00B232FE">
      <w:pPr>
        <w:numPr>
          <w:ilvl w:val="0"/>
          <w:numId w:val="8"/>
        </w:numPr>
        <w:shd w:val="clear" w:color="auto" w:fill="FFFFFF"/>
        <w:spacing w:before="100" w:beforeAutospacing="1" w:after="100" w:afterAutospacing="1"/>
        <w:jc w:val="both"/>
        <w:rPr>
          <w:rFonts w:asciiTheme="majorHAnsi" w:hAnsiTheme="majorHAnsi" w:cs="Arial"/>
          <w:sz w:val="24"/>
          <w:szCs w:val="24"/>
        </w:rPr>
      </w:pPr>
      <w:r w:rsidRPr="00EB610C">
        <w:rPr>
          <w:rFonts w:asciiTheme="majorHAnsi" w:hAnsiTheme="majorHAnsi" w:cs="Arial"/>
          <w:sz w:val="24"/>
          <w:szCs w:val="24"/>
        </w:rPr>
        <w:t xml:space="preserve">The grievance </w:t>
      </w:r>
      <w:r w:rsidR="00EB610C" w:rsidRPr="00EB610C">
        <w:rPr>
          <w:rFonts w:asciiTheme="majorHAnsi" w:hAnsiTheme="majorHAnsi" w:cs="Arial"/>
          <w:sz w:val="24"/>
          <w:szCs w:val="24"/>
        </w:rPr>
        <w:t>procedure requires</w:t>
      </w:r>
      <w:r w:rsidRPr="00EB610C">
        <w:rPr>
          <w:rFonts w:asciiTheme="majorHAnsi" w:hAnsiTheme="majorHAnsi" w:cs="Arial"/>
          <w:sz w:val="24"/>
          <w:szCs w:val="24"/>
        </w:rPr>
        <w:t xml:space="preserve"> at least three members form the grievance committee to hearthe grievance and decides the action while a non-voting chair presides over the process.</w:t>
      </w:r>
    </w:p>
    <w:p w:rsidR="00755FAF" w:rsidRPr="00755FAF" w:rsidRDefault="00163CD4" w:rsidP="00B232FE">
      <w:pPr>
        <w:numPr>
          <w:ilvl w:val="0"/>
          <w:numId w:val="8"/>
        </w:numPr>
        <w:shd w:val="clear" w:color="auto" w:fill="FFFFFF"/>
        <w:spacing w:before="100" w:beforeAutospacing="1" w:after="100" w:afterAutospacing="1"/>
        <w:jc w:val="both"/>
        <w:rPr>
          <w:rFonts w:asciiTheme="majorHAnsi" w:hAnsiTheme="majorHAnsi" w:cs="Arial"/>
          <w:sz w:val="24"/>
          <w:szCs w:val="24"/>
        </w:rPr>
      </w:pPr>
      <w:r w:rsidRPr="00EB610C">
        <w:rPr>
          <w:rFonts w:asciiTheme="majorHAnsi" w:hAnsiTheme="majorHAnsi" w:cs="Arial"/>
          <w:sz w:val="24"/>
          <w:szCs w:val="24"/>
        </w:rPr>
        <w:t xml:space="preserve">The Committee is responsible for making written findings of facts and recommendations with regard to the grievance and assist </w:t>
      </w:r>
      <w:r w:rsidR="00755FAF">
        <w:rPr>
          <w:rFonts w:asciiTheme="majorHAnsi" w:hAnsiTheme="majorHAnsi" w:cs="Arial"/>
          <w:sz w:val="24"/>
          <w:szCs w:val="24"/>
        </w:rPr>
        <w:t xml:space="preserve">chair in finalizing the written report of the </w:t>
      </w:r>
      <w:r w:rsidRPr="00EB610C">
        <w:rPr>
          <w:rFonts w:asciiTheme="majorHAnsi" w:hAnsiTheme="majorHAnsi" w:cs="Arial"/>
          <w:sz w:val="24"/>
          <w:szCs w:val="24"/>
        </w:rPr>
        <w:t>committee’sdecision.</w:t>
      </w:r>
    </w:p>
    <w:p w:rsidR="00163CD4" w:rsidRPr="00EB610C" w:rsidRDefault="00163CD4" w:rsidP="00B232FE">
      <w:pPr>
        <w:numPr>
          <w:ilvl w:val="0"/>
          <w:numId w:val="8"/>
        </w:numPr>
        <w:shd w:val="clear" w:color="auto" w:fill="FFFFFF"/>
        <w:spacing w:before="100" w:beforeAutospacing="1" w:after="100" w:afterAutospacing="1"/>
        <w:rPr>
          <w:rFonts w:asciiTheme="majorHAnsi" w:hAnsiTheme="majorHAnsi" w:cs="Arial"/>
          <w:sz w:val="24"/>
          <w:szCs w:val="24"/>
        </w:rPr>
      </w:pPr>
      <w:r w:rsidRPr="00EB610C">
        <w:rPr>
          <w:rFonts w:asciiTheme="majorHAnsi" w:hAnsiTheme="majorHAnsi" w:cs="Arial"/>
          <w:sz w:val="24"/>
          <w:szCs w:val="24"/>
        </w:rPr>
        <w:t>The committee must maintain confidential records for each case.</w:t>
      </w:r>
    </w:p>
    <w:p w:rsidR="00163CD4" w:rsidRPr="00012E89" w:rsidRDefault="00163CD4" w:rsidP="00B232FE">
      <w:pPr>
        <w:numPr>
          <w:ilvl w:val="0"/>
          <w:numId w:val="8"/>
        </w:numPr>
        <w:shd w:val="clear" w:color="auto" w:fill="FFFFFF"/>
        <w:spacing w:before="100" w:beforeAutospacing="1" w:after="100" w:afterAutospacing="1"/>
        <w:rPr>
          <w:rFonts w:asciiTheme="majorHAnsi" w:hAnsiTheme="majorHAnsi" w:cs="Arial"/>
          <w:sz w:val="24"/>
          <w:szCs w:val="24"/>
        </w:rPr>
      </w:pPr>
      <w:r w:rsidRPr="00EB610C">
        <w:rPr>
          <w:rFonts w:asciiTheme="majorHAnsi" w:hAnsiTheme="majorHAnsi" w:cs="Arial"/>
          <w:sz w:val="24"/>
          <w:szCs w:val="24"/>
        </w:rPr>
        <w:t>It is important to ensure that the process that is followed by the grievance committee is fundamentally fair to all parties and complies with the university procedures.</w:t>
      </w:r>
      <w:r w:rsidRPr="00617200">
        <w:rPr>
          <w:rFonts w:asciiTheme="majorHAnsi" w:hAnsiTheme="majorHAnsi" w:cs="Arial"/>
        </w:rPr>
        <w:t> </w:t>
      </w:r>
    </w:p>
    <w:p w:rsidR="00012E89" w:rsidRPr="00617200" w:rsidRDefault="00012E89" w:rsidP="00012E89">
      <w:pPr>
        <w:shd w:val="clear" w:color="auto" w:fill="FFFFFF"/>
        <w:spacing w:before="100" w:beforeAutospacing="1" w:after="100" w:afterAutospacing="1"/>
        <w:ind w:left="720"/>
        <w:rPr>
          <w:rFonts w:asciiTheme="majorHAnsi" w:hAnsiTheme="majorHAnsi" w:cs="Arial"/>
          <w:sz w:val="24"/>
          <w:szCs w:val="24"/>
        </w:rPr>
      </w:pPr>
    </w:p>
    <w:p w:rsidR="007E0481" w:rsidRPr="007E0481" w:rsidRDefault="00163CD4" w:rsidP="00163CD4">
      <w:pPr>
        <w:pStyle w:val="NormalWeb"/>
        <w:shd w:val="clear" w:color="auto" w:fill="FFFFFF"/>
        <w:spacing w:before="0" w:beforeAutospacing="0" w:after="135" w:afterAutospacing="0"/>
        <w:rPr>
          <w:rFonts w:asciiTheme="majorHAnsi" w:hAnsiTheme="majorHAnsi" w:cs="Arial"/>
          <w:b/>
          <w:bCs/>
        </w:rPr>
      </w:pPr>
      <w:r w:rsidRPr="00EB610C">
        <w:rPr>
          <w:rStyle w:val="Strong"/>
          <w:rFonts w:asciiTheme="majorHAnsi" w:hAnsiTheme="majorHAnsi" w:cs="Arial"/>
        </w:rPr>
        <w:t>Members of Grievance Committee</w:t>
      </w:r>
    </w:p>
    <w:p w:rsidR="00163CD4" w:rsidRPr="00EB610C" w:rsidRDefault="00163CD4" w:rsidP="00B232FE">
      <w:pPr>
        <w:pStyle w:val="NormalWeb"/>
        <w:numPr>
          <w:ilvl w:val="0"/>
          <w:numId w:val="9"/>
        </w:numPr>
        <w:shd w:val="clear" w:color="auto" w:fill="FFFFFF"/>
        <w:spacing w:before="0" w:beforeAutospacing="0" w:after="135" w:afterAutospacing="0"/>
        <w:rPr>
          <w:rFonts w:asciiTheme="majorHAnsi" w:hAnsiTheme="majorHAnsi" w:cs="Arial"/>
        </w:rPr>
      </w:pPr>
      <w:r w:rsidRPr="00EB610C">
        <w:rPr>
          <w:rFonts w:asciiTheme="majorHAnsi" w:hAnsiTheme="majorHAnsi" w:cs="Arial"/>
        </w:rPr>
        <w:t>Prof. C Fonseka</w:t>
      </w:r>
      <w:r w:rsidR="008B4F84">
        <w:rPr>
          <w:rFonts w:asciiTheme="majorHAnsi" w:hAnsiTheme="majorHAnsi" w:cstheme="minorBidi" w:hint="cs"/>
          <w:cs/>
        </w:rPr>
        <w:tab/>
      </w:r>
      <w:r w:rsidR="008B4F84">
        <w:rPr>
          <w:rFonts w:asciiTheme="majorHAnsi" w:hAnsiTheme="majorHAnsi" w:cstheme="minorBidi" w:hint="cs"/>
          <w:cs/>
        </w:rPr>
        <w:tab/>
      </w:r>
      <w:r w:rsidR="00880CEF">
        <w:rPr>
          <w:rFonts w:asciiTheme="majorHAnsi" w:hAnsiTheme="majorHAnsi" w:cstheme="minorBidi"/>
        </w:rPr>
        <w:t xml:space="preserve">- </w:t>
      </w:r>
      <w:r w:rsidR="008B4F84">
        <w:rPr>
          <w:rFonts w:asciiTheme="majorHAnsi" w:hAnsiTheme="majorHAnsi" w:cstheme="minorBidi"/>
        </w:rPr>
        <w:t>88/14, Ferry Road, Etul Kotte</w:t>
      </w:r>
      <w:r w:rsidRPr="00EB610C">
        <w:rPr>
          <w:rFonts w:asciiTheme="majorHAnsi" w:hAnsiTheme="majorHAnsi" w:cs="Arial"/>
        </w:rPr>
        <w:t>.</w:t>
      </w:r>
    </w:p>
    <w:p w:rsidR="00163CD4" w:rsidRPr="00EB610C" w:rsidRDefault="00607EB7" w:rsidP="00B232FE">
      <w:pPr>
        <w:pStyle w:val="NormalWeb"/>
        <w:numPr>
          <w:ilvl w:val="0"/>
          <w:numId w:val="9"/>
        </w:numPr>
        <w:shd w:val="clear" w:color="auto" w:fill="FFFFFF"/>
        <w:spacing w:before="0" w:beforeAutospacing="0" w:after="135" w:afterAutospacing="0"/>
        <w:rPr>
          <w:rFonts w:asciiTheme="majorHAnsi" w:hAnsiTheme="majorHAnsi" w:cs="Arial"/>
        </w:rPr>
      </w:pPr>
      <w:r>
        <w:rPr>
          <w:rFonts w:asciiTheme="majorHAnsi" w:hAnsiTheme="majorHAnsi" w:cs="Arial"/>
        </w:rPr>
        <w:t>Ms. MADSJS</w:t>
      </w:r>
      <w:r w:rsidR="001071D0">
        <w:rPr>
          <w:rFonts w:asciiTheme="majorHAnsi" w:hAnsiTheme="majorHAnsi" w:cs="Arial"/>
        </w:rPr>
        <w:t xml:space="preserve"> </w:t>
      </w:r>
      <w:r w:rsidR="00163CD4" w:rsidRPr="00EB610C">
        <w:rPr>
          <w:rFonts w:asciiTheme="majorHAnsi" w:hAnsiTheme="majorHAnsi" w:cs="Arial"/>
        </w:rPr>
        <w:t>Niriella</w:t>
      </w:r>
      <w:r w:rsidR="00880CEF">
        <w:rPr>
          <w:rFonts w:asciiTheme="majorHAnsi" w:hAnsiTheme="majorHAnsi" w:cs="Arial"/>
        </w:rPr>
        <w:tab/>
      </w:r>
      <w:r>
        <w:rPr>
          <w:rFonts w:asciiTheme="majorHAnsi" w:hAnsiTheme="majorHAnsi" w:cs="Arial"/>
        </w:rPr>
        <w:tab/>
      </w:r>
      <w:r w:rsidR="00880CEF">
        <w:rPr>
          <w:rFonts w:asciiTheme="majorHAnsi" w:hAnsiTheme="majorHAnsi" w:cs="Arial"/>
        </w:rPr>
        <w:t xml:space="preserve">- Head/ </w:t>
      </w:r>
      <w:r w:rsidR="002E25A3">
        <w:rPr>
          <w:rFonts w:asciiTheme="majorHAnsi" w:hAnsiTheme="majorHAnsi" w:cs="Arial"/>
        </w:rPr>
        <w:t>D</w:t>
      </w:r>
      <w:r w:rsidR="00880CEF">
        <w:rPr>
          <w:rFonts w:asciiTheme="majorHAnsi" w:hAnsiTheme="majorHAnsi" w:cs="Arial"/>
        </w:rPr>
        <w:t>ept</w:t>
      </w:r>
      <w:r w:rsidR="002E25A3">
        <w:rPr>
          <w:rFonts w:asciiTheme="majorHAnsi" w:hAnsiTheme="majorHAnsi" w:cs="Arial"/>
        </w:rPr>
        <w:t>.</w:t>
      </w:r>
      <w:r w:rsidR="00880CEF">
        <w:rPr>
          <w:rFonts w:asciiTheme="majorHAnsi" w:hAnsiTheme="majorHAnsi" w:cs="Arial"/>
        </w:rPr>
        <w:t xml:space="preserve"> of public &amp; international law, faculty of </w:t>
      </w:r>
      <w:r w:rsidR="00880CEF">
        <w:rPr>
          <w:rFonts w:asciiTheme="majorHAnsi" w:hAnsiTheme="majorHAnsi" w:cs="Arial"/>
        </w:rPr>
        <w:tab/>
      </w:r>
      <w:r w:rsidR="00880CEF">
        <w:rPr>
          <w:rFonts w:asciiTheme="majorHAnsi" w:hAnsiTheme="majorHAnsi" w:cs="Arial"/>
        </w:rPr>
        <w:tab/>
      </w:r>
      <w:r w:rsidR="00880CEF">
        <w:rPr>
          <w:rFonts w:asciiTheme="majorHAnsi" w:hAnsiTheme="majorHAnsi" w:cs="Arial"/>
        </w:rPr>
        <w:tab/>
      </w:r>
      <w:r w:rsidR="00880CEF">
        <w:rPr>
          <w:rFonts w:asciiTheme="majorHAnsi" w:hAnsiTheme="majorHAnsi" w:cs="Arial"/>
        </w:rPr>
        <w:tab/>
      </w:r>
      <w:r w:rsidR="00B76F07">
        <w:rPr>
          <w:rFonts w:asciiTheme="majorHAnsi" w:hAnsiTheme="majorHAnsi" w:cs="Arial"/>
        </w:rPr>
        <w:tab/>
      </w:r>
      <w:r w:rsidR="00BC4717">
        <w:rPr>
          <w:rFonts w:asciiTheme="majorHAnsi" w:hAnsiTheme="majorHAnsi" w:cs="Arial"/>
        </w:rPr>
        <w:t xml:space="preserve">  </w:t>
      </w:r>
      <w:r w:rsidR="00880CEF">
        <w:rPr>
          <w:rFonts w:asciiTheme="majorHAnsi" w:hAnsiTheme="majorHAnsi" w:cs="Arial"/>
        </w:rPr>
        <w:t xml:space="preserve">law, University of </w:t>
      </w:r>
      <w:r w:rsidR="002E25A3">
        <w:rPr>
          <w:rFonts w:asciiTheme="majorHAnsi" w:hAnsiTheme="majorHAnsi" w:cs="Arial"/>
        </w:rPr>
        <w:t>Colombo</w:t>
      </w:r>
      <w:r w:rsidR="00880CEF">
        <w:rPr>
          <w:rFonts w:asciiTheme="majorHAnsi" w:hAnsiTheme="majorHAnsi" w:cs="Arial"/>
        </w:rPr>
        <w:t>, Colombo 03</w:t>
      </w:r>
    </w:p>
    <w:p w:rsidR="00163CD4" w:rsidRPr="00EB610C" w:rsidRDefault="00163CD4" w:rsidP="00B232FE">
      <w:pPr>
        <w:pStyle w:val="NormalWeb"/>
        <w:numPr>
          <w:ilvl w:val="0"/>
          <w:numId w:val="9"/>
        </w:numPr>
        <w:shd w:val="clear" w:color="auto" w:fill="FFFFFF"/>
        <w:spacing w:before="0" w:beforeAutospacing="0" w:after="135" w:afterAutospacing="0"/>
        <w:rPr>
          <w:rFonts w:asciiTheme="majorHAnsi" w:hAnsiTheme="majorHAnsi" w:cs="Arial"/>
        </w:rPr>
      </w:pPr>
      <w:r w:rsidRPr="00EB610C">
        <w:rPr>
          <w:rFonts w:asciiTheme="majorHAnsi" w:hAnsiTheme="majorHAnsi" w:cs="Arial"/>
        </w:rPr>
        <w:t>Prof. J Welihinda</w:t>
      </w:r>
      <w:r w:rsidR="00880CEF">
        <w:rPr>
          <w:rFonts w:asciiTheme="majorHAnsi" w:hAnsiTheme="majorHAnsi" w:cs="Arial"/>
        </w:rPr>
        <w:tab/>
      </w:r>
      <w:r w:rsidR="00607EB7">
        <w:rPr>
          <w:rFonts w:asciiTheme="majorHAnsi" w:hAnsiTheme="majorHAnsi" w:cs="Arial"/>
        </w:rPr>
        <w:tab/>
      </w:r>
      <w:r w:rsidR="00880CEF">
        <w:rPr>
          <w:rFonts w:asciiTheme="majorHAnsi" w:hAnsiTheme="majorHAnsi" w:cs="Arial"/>
        </w:rPr>
        <w:t>- 85, Watarappala Road, Mt Lavinia</w:t>
      </w:r>
    </w:p>
    <w:p w:rsidR="009C5CBC" w:rsidRDefault="00163CD4" w:rsidP="00BC4717">
      <w:pPr>
        <w:pStyle w:val="NormalWeb"/>
        <w:numPr>
          <w:ilvl w:val="0"/>
          <w:numId w:val="9"/>
        </w:numPr>
        <w:shd w:val="clear" w:color="auto" w:fill="FFFFFF"/>
        <w:spacing w:before="0" w:beforeAutospacing="0" w:after="135" w:afterAutospacing="0"/>
        <w:rPr>
          <w:rFonts w:asciiTheme="majorHAnsi" w:hAnsiTheme="majorHAnsi" w:cs="Arial"/>
        </w:rPr>
      </w:pPr>
      <w:r w:rsidRPr="00EB610C">
        <w:rPr>
          <w:rFonts w:asciiTheme="majorHAnsi" w:hAnsiTheme="majorHAnsi" w:cs="Arial"/>
        </w:rPr>
        <w:t>Prof. W</w:t>
      </w:r>
      <w:r w:rsidR="001071D0">
        <w:rPr>
          <w:rFonts w:asciiTheme="majorHAnsi" w:hAnsiTheme="majorHAnsi" w:cs="Arial"/>
        </w:rPr>
        <w:t xml:space="preserve"> </w:t>
      </w:r>
      <w:r w:rsidRPr="00EB610C">
        <w:rPr>
          <w:rFonts w:asciiTheme="majorHAnsi" w:hAnsiTheme="majorHAnsi" w:cs="Arial"/>
        </w:rPr>
        <w:t>Yapa</w:t>
      </w:r>
      <w:r w:rsidR="00880CEF">
        <w:rPr>
          <w:rFonts w:asciiTheme="majorHAnsi" w:hAnsiTheme="majorHAnsi" w:cs="Arial"/>
        </w:rPr>
        <w:tab/>
      </w:r>
      <w:r w:rsidR="00880CEF">
        <w:rPr>
          <w:rFonts w:asciiTheme="majorHAnsi" w:hAnsiTheme="majorHAnsi" w:cs="Arial"/>
        </w:rPr>
        <w:tab/>
      </w:r>
      <w:r w:rsidR="00607EB7">
        <w:rPr>
          <w:rFonts w:asciiTheme="majorHAnsi" w:hAnsiTheme="majorHAnsi" w:cs="Arial"/>
        </w:rPr>
        <w:tab/>
      </w:r>
      <w:r w:rsidR="00880CEF">
        <w:rPr>
          <w:rFonts w:asciiTheme="majorHAnsi" w:hAnsiTheme="majorHAnsi" w:cs="Arial"/>
        </w:rPr>
        <w:t>- Dept</w:t>
      </w:r>
      <w:r w:rsidR="002E25A3">
        <w:rPr>
          <w:rFonts w:asciiTheme="majorHAnsi" w:hAnsiTheme="majorHAnsi" w:cs="Arial"/>
        </w:rPr>
        <w:t>.</w:t>
      </w:r>
      <w:r w:rsidR="00880CEF">
        <w:rPr>
          <w:rFonts w:asciiTheme="majorHAnsi" w:hAnsiTheme="majorHAnsi" w:cs="Arial"/>
        </w:rPr>
        <w:t xml:space="preserve"> of Zoology &amp; Environment science, Faculty of </w:t>
      </w:r>
      <w:r w:rsidR="00880CEF">
        <w:rPr>
          <w:rFonts w:asciiTheme="majorHAnsi" w:hAnsiTheme="majorHAnsi" w:cs="Arial"/>
        </w:rPr>
        <w:tab/>
      </w:r>
      <w:r w:rsidR="00880CEF">
        <w:rPr>
          <w:rFonts w:asciiTheme="majorHAnsi" w:hAnsiTheme="majorHAnsi" w:cs="Arial"/>
        </w:rPr>
        <w:tab/>
      </w:r>
      <w:r w:rsidR="00880CEF">
        <w:rPr>
          <w:rFonts w:asciiTheme="majorHAnsi" w:hAnsiTheme="majorHAnsi" w:cs="Arial"/>
        </w:rPr>
        <w:tab/>
      </w:r>
      <w:r w:rsidR="00880CEF">
        <w:rPr>
          <w:rFonts w:asciiTheme="majorHAnsi" w:hAnsiTheme="majorHAnsi" w:cs="Arial"/>
        </w:rPr>
        <w:tab/>
      </w:r>
      <w:r w:rsidR="00B76F07">
        <w:rPr>
          <w:rFonts w:asciiTheme="majorHAnsi" w:hAnsiTheme="majorHAnsi" w:cs="Arial"/>
        </w:rPr>
        <w:tab/>
      </w:r>
      <w:r w:rsidR="00BC4717">
        <w:rPr>
          <w:rFonts w:asciiTheme="majorHAnsi" w:hAnsiTheme="majorHAnsi" w:cs="Arial"/>
        </w:rPr>
        <w:t xml:space="preserve">  </w:t>
      </w:r>
      <w:r w:rsidR="00880CEF">
        <w:rPr>
          <w:rFonts w:asciiTheme="majorHAnsi" w:hAnsiTheme="majorHAnsi" w:cs="Arial"/>
        </w:rPr>
        <w:t>Science, University of Colombo, Colombo 03</w:t>
      </w:r>
      <w:r w:rsidRPr="00EB610C">
        <w:rPr>
          <w:rFonts w:asciiTheme="majorHAnsi" w:hAnsiTheme="majorHAnsi" w:cs="Arial"/>
        </w:rPr>
        <w:br/>
      </w:r>
    </w:p>
    <w:p w:rsidR="001071D0" w:rsidRDefault="001071D0" w:rsidP="001071D0">
      <w:pPr>
        <w:pStyle w:val="NormalWeb"/>
        <w:shd w:val="clear" w:color="auto" w:fill="FFFFFF"/>
        <w:spacing w:before="0" w:beforeAutospacing="0" w:after="135" w:afterAutospacing="0"/>
        <w:ind w:left="810"/>
        <w:rPr>
          <w:rFonts w:asciiTheme="majorHAnsi" w:hAnsiTheme="majorHAnsi" w:cs="Arial"/>
        </w:rPr>
      </w:pPr>
    </w:p>
    <w:p w:rsidR="001071D0" w:rsidRPr="00BC4717" w:rsidRDefault="001071D0" w:rsidP="001071D0">
      <w:pPr>
        <w:pStyle w:val="NormalWeb"/>
        <w:shd w:val="clear" w:color="auto" w:fill="FFFFFF"/>
        <w:spacing w:before="0" w:beforeAutospacing="0" w:after="135" w:afterAutospacing="0"/>
        <w:ind w:left="810"/>
        <w:rPr>
          <w:rFonts w:asciiTheme="majorHAnsi" w:hAnsiTheme="majorHAnsi" w:cs="Arial"/>
        </w:rPr>
      </w:pPr>
    </w:p>
    <w:p w:rsidR="00AE67D8" w:rsidRPr="00AE67D8" w:rsidRDefault="00223A2D" w:rsidP="00AE67D8">
      <w:pPr>
        <w:pBdr>
          <w:bottom w:val="single" w:sz="12" w:space="1" w:color="auto"/>
        </w:pBdr>
        <w:jc w:val="both"/>
        <w:rPr>
          <w:rFonts w:asciiTheme="majorHAnsi" w:hAnsiTheme="majorHAnsi" w:cs="Times New Roman"/>
          <w:b/>
          <w:bCs/>
          <w:sz w:val="24"/>
          <w:szCs w:val="24"/>
        </w:rPr>
      </w:pPr>
      <w:r>
        <w:rPr>
          <w:rFonts w:asciiTheme="majorHAnsi" w:hAnsiTheme="majorHAnsi" w:cs="Times New Roman"/>
          <w:b/>
          <w:bCs/>
          <w:sz w:val="24"/>
          <w:szCs w:val="24"/>
        </w:rPr>
        <w:t>HOSTEL COMMITTEE</w:t>
      </w:r>
    </w:p>
    <w:p w:rsidR="009C5CBC" w:rsidRDefault="009C5CBC" w:rsidP="00223A2D">
      <w:pPr>
        <w:jc w:val="both"/>
        <w:rPr>
          <w:rFonts w:asciiTheme="majorHAnsi" w:hAnsiTheme="majorHAnsi" w:cs="Times New Roman"/>
          <w:sz w:val="24"/>
          <w:szCs w:val="24"/>
        </w:rPr>
      </w:pPr>
    </w:p>
    <w:p w:rsidR="006537F3" w:rsidRPr="00223A2D" w:rsidRDefault="00223A2D" w:rsidP="00223A2D">
      <w:pPr>
        <w:jc w:val="both"/>
        <w:rPr>
          <w:rFonts w:asciiTheme="majorHAnsi" w:hAnsiTheme="majorHAnsi" w:cs="Times New Roman"/>
          <w:sz w:val="24"/>
          <w:szCs w:val="24"/>
        </w:rPr>
      </w:pPr>
      <w:r w:rsidRPr="00223A2D">
        <w:rPr>
          <w:rFonts w:asciiTheme="majorHAnsi" w:hAnsiTheme="majorHAnsi" w:cs="Times New Roman"/>
          <w:sz w:val="24"/>
          <w:szCs w:val="24"/>
        </w:rPr>
        <w:t xml:space="preserve">Hostel Committee of Institute of the Indigenous Medicine is functioning as a main administration body which gives solutions to the all hostel issues. The committee meets, when some matters </w:t>
      </w:r>
      <w:r w:rsidR="00677C6A" w:rsidRPr="00223A2D">
        <w:rPr>
          <w:rFonts w:asciiTheme="majorHAnsi" w:hAnsiTheme="majorHAnsi" w:cs="Times New Roman"/>
          <w:sz w:val="24"/>
          <w:szCs w:val="24"/>
        </w:rPr>
        <w:t>arrived</w:t>
      </w:r>
      <w:r w:rsidRPr="00223A2D">
        <w:rPr>
          <w:rFonts w:asciiTheme="majorHAnsi" w:hAnsiTheme="majorHAnsi" w:cs="Times New Roman"/>
          <w:sz w:val="24"/>
          <w:szCs w:val="24"/>
        </w:rPr>
        <w:t>.  Mainly it decided to grant hostel facilities to students who are in need according to the facilities available.</w:t>
      </w:r>
    </w:p>
    <w:p w:rsidR="00223A2D" w:rsidRPr="00223A2D" w:rsidRDefault="00223A2D" w:rsidP="00223A2D">
      <w:pPr>
        <w:jc w:val="both"/>
        <w:rPr>
          <w:rFonts w:asciiTheme="majorHAnsi" w:hAnsiTheme="majorHAnsi" w:cs="Times New Roman"/>
          <w:b/>
          <w:bCs/>
          <w:sz w:val="24"/>
          <w:szCs w:val="24"/>
        </w:rPr>
      </w:pPr>
      <w:r w:rsidRPr="00223A2D">
        <w:rPr>
          <w:rFonts w:asciiTheme="majorHAnsi" w:hAnsiTheme="majorHAnsi" w:cs="Times New Roman"/>
          <w:b/>
          <w:bCs/>
          <w:sz w:val="24"/>
          <w:szCs w:val="24"/>
        </w:rPr>
        <w:lastRenderedPageBreak/>
        <w:t>Composition of the Hostel committee</w:t>
      </w:r>
    </w:p>
    <w:p w:rsidR="00223A2D" w:rsidRPr="00677C6A" w:rsidRDefault="00223A2D" w:rsidP="003F1EA3">
      <w:pPr>
        <w:pStyle w:val="ListParagraph"/>
        <w:numPr>
          <w:ilvl w:val="0"/>
          <w:numId w:val="28"/>
        </w:numPr>
        <w:spacing w:after="0"/>
        <w:jc w:val="both"/>
        <w:rPr>
          <w:rFonts w:asciiTheme="majorHAnsi" w:hAnsiTheme="majorHAnsi" w:cs="Times New Roman"/>
          <w:sz w:val="24"/>
          <w:szCs w:val="24"/>
        </w:rPr>
      </w:pPr>
      <w:r w:rsidRPr="00677C6A">
        <w:rPr>
          <w:rFonts w:asciiTheme="majorHAnsi" w:hAnsiTheme="majorHAnsi" w:cs="Times New Roman"/>
          <w:sz w:val="24"/>
          <w:szCs w:val="24"/>
        </w:rPr>
        <w:t xml:space="preserve">Director - Chairman </w:t>
      </w:r>
    </w:p>
    <w:p w:rsidR="00223A2D" w:rsidRPr="00677C6A" w:rsidRDefault="00223A2D" w:rsidP="003F1EA3">
      <w:pPr>
        <w:pStyle w:val="ListParagraph"/>
        <w:numPr>
          <w:ilvl w:val="0"/>
          <w:numId w:val="28"/>
        </w:numPr>
        <w:spacing w:after="0"/>
        <w:jc w:val="both"/>
        <w:rPr>
          <w:rFonts w:asciiTheme="majorHAnsi" w:hAnsiTheme="majorHAnsi" w:cs="Times New Roman"/>
          <w:sz w:val="24"/>
          <w:szCs w:val="24"/>
        </w:rPr>
      </w:pPr>
      <w:r w:rsidRPr="00677C6A">
        <w:rPr>
          <w:rFonts w:asciiTheme="majorHAnsi" w:hAnsiTheme="majorHAnsi" w:cs="Times New Roman"/>
          <w:sz w:val="24"/>
          <w:szCs w:val="24"/>
        </w:rPr>
        <w:t>Deputy Registrar</w:t>
      </w:r>
    </w:p>
    <w:p w:rsidR="00223A2D" w:rsidRPr="00677C6A" w:rsidRDefault="00223A2D" w:rsidP="003F1EA3">
      <w:pPr>
        <w:pStyle w:val="ListParagraph"/>
        <w:numPr>
          <w:ilvl w:val="0"/>
          <w:numId w:val="28"/>
        </w:numPr>
        <w:spacing w:after="0"/>
        <w:jc w:val="both"/>
        <w:rPr>
          <w:rFonts w:asciiTheme="majorHAnsi" w:hAnsiTheme="majorHAnsi" w:cs="Times New Roman"/>
          <w:sz w:val="24"/>
          <w:szCs w:val="24"/>
        </w:rPr>
      </w:pPr>
      <w:r w:rsidRPr="00677C6A">
        <w:rPr>
          <w:rFonts w:asciiTheme="majorHAnsi" w:hAnsiTheme="majorHAnsi" w:cs="Times New Roman"/>
          <w:sz w:val="24"/>
          <w:szCs w:val="24"/>
        </w:rPr>
        <w:t xml:space="preserve">Senior Student counselor </w:t>
      </w:r>
    </w:p>
    <w:p w:rsidR="00223A2D" w:rsidRPr="00677C6A" w:rsidRDefault="00223A2D" w:rsidP="003F1EA3">
      <w:pPr>
        <w:pStyle w:val="ListParagraph"/>
        <w:numPr>
          <w:ilvl w:val="0"/>
          <w:numId w:val="28"/>
        </w:numPr>
        <w:spacing w:after="0"/>
        <w:jc w:val="both"/>
        <w:rPr>
          <w:rFonts w:asciiTheme="majorHAnsi" w:hAnsiTheme="majorHAnsi" w:cs="Times New Roman"/>
          <w:sz w:val="24"/>
          <w:szCs w:val="24"/>
        </w:rPr>
      </w:pPr>
      <w:r w:rsidRPr="00677C6A">
        <w:rPr>
          <w:rFonts w:asciiTheme="majorHAnsi" w:hAnsiTheme="majorHAnsi" w:cs="Times New Roman"/>
          <w:sz w:val="24"/>
          <w:szCs w:val="24"/>
        </w:rPr>
        <w:t>Wardens - Girls &amp; Boys hostels</w:t>
      </w:r>
    </w:p>
    <w:p w:rsidR="00223A2D" w:rsidRPr="00677C6A" w:rsidRDefault="00223A2D" w:rsidP="003F1EA3">
      <w:pPr>
        <w:pStyle w:val="ListParagraph"/>
        <w:numPr>
          <w:ilvl w:val="0"/>
          <w:numId w:val="28"/>
        </w:numPr>
        <w:spacing w:after="0"/>
        <w:jc w:val="both"/>
        <w:rPr>
          <w:rFonts w:asciiTheme="majorHAnsi" w:hAnsiTheme="majorHAnsi" w:cs="Times New Roman"/>
          <w:sz w:val="24"/>
          <w:szCs w:val="24"/>
        </w:rPr>
      </w:pPr>
      <w:r w:rsidRPr="00677C6A">
        <w:rPr>
          <w:rFonts w:asciiTheme="majorHAnsi" w:hAnsiTheme="majorHAnsi" w:cs="Times New Roman"/>
          <w:sz w:val="24"/>
          <w:szCs w:val="24"/>
        </w:rPr>
        <w:t>Sub Wardens - Girls &amp; Boys hostels</w:t>
      </w:r>
    </w:p>
    <w:p w:rsidR="00223A2D" w:rsidRPr="00677C6A" w:rsidRDefault="00223A2D" w:rsidP="003F1EA3">
      <w:pPr>
        <w:pStyle w:val="ListParagraph"/>
        <w:numPr>
          <w:ilvl w:val="0"/>
          <w:numId w:val="28"/>
        </w:numPr>
        <w:spacing w:after="0"/>
        <w:jc w:val="both"/>
        <w:rPr>
          <w:rFonts w:asciiTheme="majorHAnsi" w:hAnsiTheme="majorHAnsi" w:cs="Times New Roman"/>
          <w:sz w:val="24"/>
          <w:szCs w:val="24"/>
        </w:rPr>
      </w:pPr>
      <w:r w:rsidRPr="00677C6A">
        <w:rPr>
          <w:rFonts w:asciiTheme="majorHAnsi" w:hAnsiTheme="majorHAnsi" w:cs="Times New Roman"/>
          <w:sz w:val="24"/>
          <w:szCs w:val="24"/>
        </w:rPr>
        <w:t>Assistant Registrar - Student Affairs (Secretary)</w:t>
      </w:r>
    </w:p>
    <w:p w:rsidR="00425177" w:rsidRDefault="00425177" w:rsidP="00EA39A2">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p>
    <w:p w:rsidR="00CB0E0D" w:rsidRDefault="00CB0E0D" w:rsidP="00EA39A2">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p>
    <w:p w:rsidR="001071D0" w:rsidRDefault="001071D0" w:rsidP="00EA39A2">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p>
    <w:p w:rsidR="00677C6A" w:rsidRPr="00EC1142" w:rsidRDefault="00677C6A" w:rsidP="00EA39A2">
      <w:pPr>
        <w:pStyle w:val="ListParagraph"/>
        <w:shd w:val="clear" w:color="auto" w:fill="FFFFFF"/>
        <w:spacing w:before="100" w:beforeAutospacing="1" w:after="100" w:afterAutospacing="1" w:line="240" w:lineRule="auto"/>
        <w:ind w:left="180"/>
        <w:jc w:val="both"/>
        <w:rPr>
          <w:rFonts w:asciiTheme="majorHAnsi" w:eastAsia="Times New Roman" w:hAnsiTheme="majorHAnsi" w:cs="Arial"/>
          <w:sz w:val="24"/>
          <w:szCs w:val="24"/>
        </w:rPr>
      </w:pPr>
    </w:p>
    <w:tbl>
      <w:tblPr>
        <w:tblStyle w:val="TableGrid"/>
        <w:tblW w:w="0" w:type="auto"/>
        <w:tblLook w:val="04A0"/>
      </w:tblPr>
      <w:tblGrid>
        <w:gridCol w:w="9561"/>
      </w:tblGrid>
      <w:tr w:rsidR="00A00702" w:rsidTr="00A00702">
        <w:trPr>
          <w:trHeight w:val="450"/>
        </w:trPr>
        <w:tc>
          <w:tcPr>
            <w:tcW w:w="9561" w:type="dxa"/>
            <w:shd w:val="clear" w:color="auto" w:fill="000000" w:themeFill="text1"/>
            <w:vAlign w:val="center"/>
          </w:tcPr>
          <w:p w:rsidR="00A00702" w:rsidRPr="00A00702" w:rsidRDefault="00A00702" w:rsidP="00A00702">
            <w:pPr>
              <w:jc w:val="center"/>
              <w:rPr>
                <w:rFonts w:ascii="Britannic Bold" w:hAnsi="Britannic Bold"/>
                <w:sz w:val="32"/>
                <w:szCs w:val="32"/>
              </w:rPr>
            </w:pPr>
            <w:r w:rsidRPr="00A00702">
              <w:rPr>
                <w:rFonts w:ascii="Britannic Bold" w:hAnsi="Britannic Bold"/>
                <w:sz w:val="32"/>
                <w:szCs w:val="32"/>
              </w:rPr>
              <w:t>INTERNATIONAL COLLABORATION OF THE INSTITUTE</w:t>
            </w:r>
          </w:p>
        </w:tc>
      </w:tr>
    </w:tbl>
    <w:p w:rsidR="00A00702" w:rsidRDefault="00A00702" w:rsidP="001E78C9">
      <w:pPr>
        <w:rPr>
          <w:rFonts w:asciiTheme="majorHAnsi" w:hAnsiTheme="majorHAnsi"/>
          <w:sz w:val="24"/>
          <w:szCs w:val="24"/>
          <w:u w:val="single"/>
        </w:rPr>
      </w:pPr>
    </w:p>
    <w:p w:rsidR="00617200" w:rsidRPr="00617200" w:rsidRDefault="00617200" w:rsidP="000C1C96">
      <w:pPr>
        <w:jc w:val="both"/>
        <w:rPr>
          <w:rFonts w:asciiTheme="majorHAnsi" w:hAnsiTheme="majorHAnsi"/>
          <w:sz w:val="24"/>
          <w:szCs w:val="24"/>
        </w:rPr>
      </w:pPr>
      <w:r>
        <w:rPr>
          <w:rFonts w:asciiTheme="majorHAnsi" w:hAnsiTheme="majorHAnsi"/>
          <w:sz w:val="24"/>
          <w:szCs w:val="24"/>
        </w:rPr>
        <w:t>The institute has established international collaboration with recognized universities, research institute</w:t>
      </w:r>
      <w:r w:rsidR="000C1C96">
        <w:rPr>
          <w:rFonts w:asciiTheme="majorHAnsi" w:hAnsiTheme="majorHAnsi"/>
          <w:sz w:val="24"/>
          <w:szCs w:val="24"/>
        </w:rPr>
        <w:t>s and other</w:t>
      </w:r>
      <w:r w:rsidR="00F26B28">
        <w:rPr>
          <w:rFonts w:asciiTheme="majorHAnsi" w:hAnsiTheme="majorHAnsi"/>
          <w:sz w:val="24"/>
          <w:szCs w:val="24"/>
        </w:rPr>
        <w:t xml:space="preserve"> </w:t>
      </w:r>
      <w:r>
        <w:rPr>
          <w:rFonts w:asciiTheme="majorHAnsi" w:hAnsiTheme="majorHAnsi"/>
          <w:sz w:val="24"/>
          <w:szCs w:val="24"/>
        </w:rPr>
        <w:t>relevant</w:t>
      </w:r>
      <w:r w:rsidR="00F26B28">
        <w:rPr>
          <w:rFonts w:asciiTheme="majorHAnsi" w:hAnsiTheme="majorHAnsi"/>
          <w:sz w:val="24"/>
          <w:szCs w:val="24"/>
        </w:rPr>
        <w:t xml:space="preserve"> </w:t>
      </w:r>
      <w:r w:rsidR="000C1C96">
        <w:rPr>
          <w:rFonts w:asciiTheme="majorHAnsi" w:hAnsiTheme="majorHAnsi"/>
          <w:sz w:val="24"/>
          <w:szCs w:val="24"/>
        </w:rPr>
        <w:t>institutes</w:t>
      </w:r>
      <w:r>
        <w:rPr>
          <w:rFonts w:asciiTheme="majorHAnsi" w:hAnsiTheme="majorHAnsi"/>
          <w:sz w:val="24"/>
          <w:szCs w:val="24"/>
        </w:rPr>
        <w:t xml:space="preserve"> in order to strength </w:t>
      </w:r>
      <w:r w:rsidR="000C1C96">
        <w:rPr>
          <w:rFonts w:asciiTheme="majorHAnsi" w:hAnsiTheme="majorHAnsi"/>
          <w:sz w:val="24"/>
          <w:szCs w:val="24"/>
        </w:rPr>
        <w:t>the teaching and research activities</w:t>
      </w:r>
      <w:r>
        <w:rPr>
          <w:rFonts w:asciiTheme="majorHAnsi" w:hAnsiTheme="majorHAnsi"/>
          <w:sz w:val="24"/>
          <w:szCs w:val="24"/>
        </w:rPr>
        <w:t xml:space="preserve"> of IIM. Several Memorandum of Understanding (MOU) have been </w:t>
      </w:r>
      <w:r w:rsidR="00F86225">
        <w:rPr>
          <w:rFonts w:asciiTheme="majorHAnsi" w:hAnsiTheme="majorHAnsi"/>
          <w:sz w:val="24"/>
          <w:szCs w:val="24"/>
        </w:rPr>
        <w:t>singed</w:t>
      </w:r>
      <w:r>
        <w:rPr>
          <w:rFonts w:asciiTheme="majorHAnsi" w:hAnsiTheme="majorHAnsi"/>
          <w:sz w:val="24"/>
          <w:szCs w:val="24"/>
        </w:rPr>
        <w:t xml:space="preserve"> and details are given below.</w:t>
      </w:r>
    </w:p>
    <w:p w:rsidR="000C1C96" w:rsidRDefault="00987E52" w:rsidP="00BC4717">
      <w:pPr>
        <w:pStyle w:val="ListParagraph"/>
        <w:numPr>
          <w:ilvl w:val="0"/>
          <w:numId w:val="25"/>
        </w:numPr>
        <w:spacing w:before="240"/>
        <w:jc w:val="both"/>
        <w:rPr>
          <w:rFonts w:asciiTheme="majorHAnsi" w:hAnsiTheme="majorHAnsi"/>
          <w:b/>
          <w:bCs/>
          <w:sz w:val="24"/>
          <w:szCs w:val="24"/>
        </w:rPr>
      </w:pPr>
      <w:r w:rsidRPr="00987E52">
        <w:rPr>
          <w:rFonts w:asciiTheme="majorHAnsi" w:hAnsiTheme="majorHAnsi"/>
          <w:b/>
          <w:bCs/>
          <w:sz w:val="24"/>
          <w:szCs w:val="24"/>
        </w:rPr>
        <w:t xml:space="preserve">Memorandum of Understanding between Changchun University of Chinese Medicine, Jiling, P.R. China and </w:t>
      </w:r>
      <w:r w:rsidR="000C1C96">
        <w:rPr>
          <w:rFonts w:asciiTheme="majorHAnsi" w:hAnsiTheme="majorHAnsi"/>
          <w:b/>
          <w:bCs/>
          <w:sz w:val="24"/>
          <w:szCs w:val="24"/>
        </w:rPr>
        <w:t xml:space="preserve">IIM, </w:t>
      </w:r>
      <w:r w:rsidRPr="00987E52">
        <w:rPr>
          <w:rFonts w:asciiTheme="majorHAnsi" w:hAnsiTheme="majorHAnsi"/>
          <w:b/>
          <w:bCs/>
          <w:sz w:val="24"/>
          <w:szCs w:val="24"/>
        </w:rPr>
        <w:t>University of Colombo, Sri Lanka</w:t>
      </w:r>
      <w:r w:rsidR="007E3594">
        <w:rPr>
          <w:rFonts w:asciiTheme="majorHAnsi" w:hAnsiTheme="majorHAnsi"/>
          <w:b/>
          <w:bCs/>
          <w:sz w:val="24"/>
          <w:szCs w:val="24"/>
        </w:rPr>
        <w:t>.</w:t>
      </w:r>
    </w:p>
    <w:p w:rsidR="00BC4717" w:rsidRPr="00BC4717" w:rsidRDefault="00BC4717" w:rsidP="00BC4717">
      <w:pPr>
        <w:pStyle w:val="ListParagraph"/>
        <w:spacing w:before="240"/>
        <w:jc w:val="both"/>
        <w:rPr>
          <w:rFonts w:asciiTheme="majorHAnsi" w:hAnsiTheme="majorHAnsi"/>
          <w:b/>
          <w:bCs/>
          <w:sz w:val="24"/>
          <w:szCs w:val="24"/>
        </w:rPr>
      </w:pPr>
    </w:p>
    <w:p w:rsidR="00987E52" w:rsidRDefault="00987E52" w:rsidP="00BC4717">
      <w:pPr>
        <w:pStyle w:val="ListParagraph"/>
        <w:numPr>
          <w:ilvl w:val="0"/>
          <w:numId w:val="25"/>
        </w:numPr>
        <w:spacing w:before="240"/>
        <w:jc w:val="both"/>
        <w:rPr>
          <w:rFonts w:asciiTheme="majorHAnsi" w:hAnsiTheme="majorHAnsi"/>
          <w:b/>
          <w:bCs/>
          <w:sz w:val="24"/>
          <w:szCs w:val="24"/>
        </w:rPr>
      </w:pPr>
      <w:r w:rsidRPr="00987E52">
        <w:rPr>
          <w:rFonts w:asciiTheme="majorHAnsi" w:hAnsiTheme="majorHAnsi"/>
          <w:b/>
          <w:bCs/>
          <w:sz w:val="24"/>
          <w:szCs w:val="24"/>
        </w:rPr>
        <w:t>Memorandum of Understanding between Banaras Hindu Univers</w:t>
      </w:r>
      <w:r w:rsidR="007E3594">
        <w:rPr>
          <w:rFonts w:asciiTheme="majorHAnsi" w:hAnsiTheme="majorHAnsi"/>
          <w:b/>
          <w:bCs/>
          <w:sz w:val="24"/>
          <w:szCs w:val="24"/>
        </w:rPr>
        <w:t xml:space="preserve">ity, Varanasi, UP, India and </w:t>
      </w:r>
      <w:r w:rsidR="000C1C96">
        <w:rPr>
          <w:rFonts w:asciiTheme="majorHAnsi" w:hAnsiTheme="majorHAnsi"/>
          <w:b/>
          <w:bCs/>
          <w:sz w:val="24"/>
          <w:szCs w:val="24"/>
        </w:rPr>
        <w:t>IIM,</w:t>
      </w:r>
      <w:r w:rsidR="007E3594">
        <w:rPr>
          <w:rFonts w:asciiTheme="majorHAnsi" w:hAnsiTheme="majorHAnsi"/>
          <w:b/>
          <w:bCs/>
          <w:sz w:val="24"/>
          <w:szCs w:val="24"/>
        </w:rPr>
        <w:t xml:space="preserve"> Uni</w:t>
      </w:r>
      <w:r w:rsidRPr="00987E52">
        <w:rPr>
          <w:rFonts w:asciiTheme="majorHAnsi" w:hAnsiTheme="majorHAnsi"/>
          <w:b/>
          <w:bCs/>
          <w:sz w:val="24"/>
          <w:szCs w:val="24"/>
        </w:rPr>
        <w:t>versity of Colombo, Sri Lanka</w:t>
      </w:r>
      <w:r w:rsidR="007E3594">
        <w:rPr>
          <w:rFonts w:asciiTheme="majorHAnsi" w:hAnsiTheme="majorHAnsi"/>
          <w:b/>
          <w:bCs/>
          <w:sz w:val="24"/>
          <w:szCs w:val="24"/>
        </w:rPr>
        <w:t>.</w:t>
      </w:r>
    </w:p>
    <w:p w:rsidR="00BC4717" w:rsidRPr="00BC4717" w:rsidRDefault="00BC4717" w:rsidP="00BC4717">
      <w:pPr>
        <w:pStyle w:val="ListParagraph"/>
        <w:spacing w:before="240"/>
        <w:jc w:val="both"/>
        <w:rPr>
          <w:rFonts w:asciiTheme="majorHAnsi" w:hAnsiTheme="majorHAnsi"/>
          <w:b/>
          <w:bCs/>
          <w:sz w:val="24"/>
          <w:szCs w:val="24"/>
        </w:rPr>
      </w:pPr>
    </w:p>
    <w:p w:rsidR="00987E52" w:rsidRDefault="00987E52" w:rsidP="00BC4717">
      <w:pPr>
        <w:pStyle w:val="ListParagraph"/>
        <w:numPr>
          <w:ilvl w:val="0"/>
          <w:numId w:val="25"/>
        </w:numPr>
        <w:spacing w:before="240"/>
        <w:jc w:val="both"/>
        <w:rPr>
          <w:rFonts w:asciiTheme="majorHAnsi" w:hAnsiTheme="majorHAnsi"/>
          <w:b/>
          <w:bCs/>
          <w:sz w:val="24"/>
          <w:szCs w:val="24"/>
        </w:rPr>
      </w:pPr>
      <w:r w:rsidRPr="00987E52">
        <w:rPr>
          <w:rFonts w:asciiTheme="majorHAnsi" w:hAnsiTheme="majorHAnsi"/>
          <w:b/>
          <w:bCs/>
          <w:sz w:val="24"/>
          <w:szCs w:val="24"/>
        </w:rPr>
        <w:t xml:space="preserve">Concept paper on Memorandum of Understanding between Japan Association for promotion of Ayurveda (JAPA), </w:t>
      </w:r>
      <w:r w:rsidR="004676B5">
        <w:rPr>
          <w:rFonts w:asciiTheme="majorHAnsi" w:hAnsiTheme="majorHAnsi"/>
          <w:b/>
          <w:bCs/>
          <w:sz w:val="24"/>
          <w:szCs w:val="24"/>
        </w:rPr>
        <w:t>Japan,</w:t>
      </w:r>
      <w:r w:rsidRPr="00987E52">
        <w:rPr>
          <w:rFonts w:asciiTheme="majorHAnsi" w:hAnsiTheme="majorHAnsi"/>
          <w:b/>
          <w:bCs/>
          <w:sz w:val="24"/>
          <w:szCs w:val="24"/>
        </w:rPr>
        <w:t xml:space="preserve"> and </w:t>
      </w:r>
      <w:r w:rsidR="000C1C96">
        <w:rPr>
          <w:rFonts w:asciiTheme="majorHAnsi" w:hAnsiTheme="majorHAnsi"/>
          <w:b/>
          <w:bCs/>
          <w:sz w:val="24"/>
          <w:szCs w:val="24"/>
        </w:rPr>
        <w:t>IIM,</w:t>
      </w:r>
      <w:r w:rsidR="00F26B28">
        <w:rPr>
          <w:rFonts w:asciiTheme="majorHAnsi" w:hAnsiTheme="majorHAnsi"/>
          <w:b/>
          <w:bCs/>
          <w:sz w:val="24"/>
          <w:szCs w:val="24"/>
        </w:rPr>
        <w:t xml:space="preserve"> </w:t>
      </w:r>
      <w:r w:rsidRPr="00173AF1">
        <w:rPr>
          <w:rFonts w:asciiTheme="majorHAnsi" w:hAnsiTheme="majorHAnsi"/>
          <w:b/>
          <w:bCs/>
          <w:sz w:val="24"/>
          <w:szCs w:val="24"/>
        </w:rPr>
        <w:t>University of Colombo, Sri Lanka.</w:t>
      </w:r>
    </w:p>
    <w:p w:rsidR="00BC4717" w:rsidRPr="00BC4717" w:rsidRDefault="00BC4717" w:rsidP="00BC4717">
      <w:pPr>
        <w:pStyle w:val="ListParagraph"/>
        <w:spacing w:before="240"/>
        <w:jc w:val="both"/>
        <w:rPr>
          <w:rFonts w:asciiTheme="majorHAnsi" w:hAnsiTheme="majorHAnsi"/>
          <w:b/>
          <w:bCs/>
          <w:sz w:val="24"/>
          <w:szCs w:val="24"/>
        </w:rPr>
      </w:pPr>
    </w:p>
    <w:p w:rsidR="00987E52" w:rsidRDefault="00987E52" w:rsidP="00BC4717">
      <w:pPr>
        <w:pStyle w:val="ListParagraph"/>
        <w:numPr>
          <w:ilvl w:val="0"/>
          <w:numId w:val="25"/>
        </w:numPr>
        <w:spacing w:before="240"/>
        <w:jc w:val="both"/>
        <w:rPr>
          <w:rFonts w:asciiTheme="majorHAnsi" w:hAnsiTheme="majorHAnsi"/>
          <w:b/>
          <w:bCs/>
          <w:sz w:val="24"/>
          <w:szCs w:val="24"/>
        </w:rPr>
      </w:pPr>
      <w:r w:rsidRPr="00987E52">
        <w:rPr>
          <w:rFonts w:asciiTheme="majorHAnsi" w:hAnsiTheme="majorHAnsi"/>
          <w:b/>
          <w:bCs/>
          <w:sz w:val="24"/>
          <w:szCs w:val="24"/>
        </w:rPr>
        <w:t>Memorandum of Understanding for the Establishment of the China- Sri Lanka Joint Laboratory for Natural product research and development.</w:t>
      </w:r>
    </w:p>
    <w:p w:rsidR="00BC4717" w:rsidRPr="00BC4717" w:rsidRDefault="00BC4717" w:rsidP="00BC4717">
      <w:pPr>
        <w:pStyle w:val="ListParagraph"/>
        <w:spacing w:before="240"/>
        <w:jc w:val="both"/>
        <w:rPr>
          <w:rFonts w:asciiTheme="majorHAnsi" w:hAnsiTheme="majorHAnsi"/>
          <w:b/>
          <w:bCs/>
          <w:sz w:val="24"/>
          <w:szCs w:val="24"/>
        </w:rPr>
      </w:pPr>
    </w:p>
    <w:p w:rsidR="00987E52" w:rsidRDefault="00987E52" w:rsidP="00BC4717">
      <w:pPr>
        <w:pStyle w:val="ListParagraph"/>
        <w:numPr>
          <w:ilvl w:val="0"/>
          <w:numId w:val="25"/>
        </w:numPr>
        <w:spacing w:before="240"/>
        <w:jc w:val="both"/>
        <w:rPr>
          <w:rFonts w:asciiTheme="majorHAnsi" w:hAnsiTheme="majorHAnsi"/>
          <w:b/>
          <w:bCs/>
          <w:sz w:val="24"/>
          <w:szCs w:val="24"/>
        </w:rPr>
      </w:pPr>
      <w:r w:rsidRPr="00987E52">
        <w:rPr>
          <w:rFonts w:asciiTheme="majorHAnsi" w:hAnsiTheme="majorHAnsi"/>
          <w:b/>
          <w:bCs/>
          <w:sz w:val="24"/>
          <w:szCs w:val="24"/>
        </w:rPr>
        <w:t>MOU between Institute of Indigenous Medicine and National Institute of Unani Medicine.</w:t>
      </w:r>
    </w:p>
    <w:p w:rsidR="00BC4717" w:rsidRPr="00BC4717" w:rsidRDefault="00BC4717" w:rsidP="00BC4717">
      <w:pPr>
        <w:pStyle w:val="ListParagraph"/>
        <w:spacing w:before="240"/>
        <w:jc w:val="both"/>
        <w:rPr>
          <w:rFonts w:asciiTheme="majorHAnsi" w:hAnsiTheme="majorHAnsi"/>
          <w:b/>
          <w:bCs/>
          <w:sz w:val="24"/>
          <w:szCs w:val="24"/>
        </w:rPr>
      </w:pPr>
    </w:p>
    <w:p w:rsidR="00CB0E0D" w:rsidRPr="000B7E86" w:rsidRDefault="00987E52" w:rsidP="00CB0E0D">
      <w:pPr>
        <w:pStyle w:val="ListParagraph"/>
        <w:numPr>
          <w:ilvl w:val="0"/>
          <w:numId w:val="25"/>
        </w:numPr>
        <w:spacing w:before="240"/>
        <w:jc w:val="both"/>
        <w:rPr>
          <w:rFonts w:asciiTheme="majorHAnsi" w:hAnsiTheme="majorHAnsi"/>
          <w:b/>
          <w:bCs/>
          <w:sz w:val="24"/>
          <w:szCs w:val="24"/>
          <w:highlight w:val="yellow"/>
        </w:rPr>
      </w:pPr>
      <w:r w:rsidRPr="000B7E86">
        <w:rPr>
          <w:rFonts w:asciiTheme="majorHAnsi" w:hAnsiTheme="majorHAnsi"/>
          <w:b/>
          <w:bCs/>
          <w:sz w:val="24"/>
          <w:szCs w:val="24"/>
          <w:highlight w:val="yellow"/>
        </w:rPr>
        <w:t>MOU between Institute of Indigenous Medicine and Ahmed Ashraf Memorial Unani Specialty Treatment Centre for Paralysis.</w:t>
      </w:r>
    </w:p>
    <w:p w:rsidR="00CB0E0D" w:rsidRDefault="00CB0E0D" w:rsidP="00CB0E0D">
      <w:pPr>
        <w:pStyle w:val="ListParagraph"/>
        <w:jc w:val="both"/>
        <w:rPr>
          <w:rFonts w:asciiTheme="majorHAnsi" w:hAnsiTheme="majorHAnsi"/>
          <w:b/>
          <w:bCs/>
          <w:sz w:val="24"/>
          <w:szCs w:val="24"/>
        </w:rPr>
      </w:pPr>
    </w:p>
    <w:p w:rsidR="001071D0" w:rsidRDefault="001071D0" w:rsidP="00CB0E0D">
      <w:pPr>
        <w:pStyle w:val="ListParagraph"/>
        <w:jc w:val="both"/>
        <w:rPr>
          <w:rFonts w:asciiTheme="majorHAnsi" w:hAnsiTheme="majorHAnsi"/>
          <w:b/>
          <w:bCs/>
          <w:sz w:val="24"/>
          <w:szCs w:val="24"/>
        </w:rPr>
      </w:pPr>
    </w:p>
    <w:p w:rsidR="001071D0" w:rsidRDefault="001071D0" w:rsidP="00CB0E0D">
      <w:pPr>
        <w:pStyle w:val="ListParagraph"/>
        <w:jc w:val="both"/>
        <w:rPr>
          <w:rFonts w:asciiTheme="majorHAnsi" w:hAnsiTheme="majorHAnsi"/>
          <w:b/>
          <w:bCs/>
          <w:sz w:val="24"/>
          <w:szCs w:val="24"/>
        </w:rPr>
      </w:pPr>
    </w:p>
    <w:p w:rsidR="001071D0" w:rsidRDefault="001071D0" w:rsidP="00CB0E0D">
      <w:pPr>
        <w:pStyle w:val="ListParagraph"/>
        <w:jc w:val="both"/>
        <w:rPr>
          <w:rFonts w:asciiTheme="majorHAnsi" w:hAnsiTheme="majorHAnsi"/>
          <w:b/>
          <w:bCs/>
          <w:sz w:val="24"/>
          <w:szCs w:val="24"/>
        </w:rPr>
      </w:pPr>
    </w:p>
    <w:p w:rsidR="001071D0" w:rsidRDefault="001071D0" w:rsidP="00CB0E0D">
      <w:pPr>
        <w:pStyle w:val="ListParagraph"/>
        <w:jc w:val="both"/>
        <w:rPr>
          <w:rFonts w:asciiTheme="majorHAnsi" w:hAnsiTheme="majorHAnsi"/>
          <w:b/>
          <w:bCs/>
          <w:sz w:val="24"/>
          <w:szCs w:val="24"/>
        </w:rPr>
      </w:pPr>
    </w:p>
    <w:p w:rsidR="001071D0" w:rsidRPr="00425177" w:rsidRDefault="001071D0" w:rsidP="00CB0E0D">
      <w:pPr>
        <w:pStyle w:val="ListParagraph"/>
        <w:jc w:val="both"/>
        <w:rPr>
          <w:rFonts w:asciiTheme="majorHAnsi" w:hAnsiTheme="majorHAnsi"/>
          <w:b/>
          <w:bCs/>
          <w:sz w:val="24"/>
          <w:szCs w:val="24"/>
        </w:rPr>
      </w:pPr>
    </w:p>
    <w:tbl>
      <w:tblPr>
        <w:tblStyle w:val="TableGrid"/>
        <w:tblW w:w="0" w:type="auto"/>
        <w:tblLook w:val="04A0"/>
      </w:tblPr>
      <w:tblGrid>
        <w:gridCol w:w="9516"/>
      </w:tblGrid>
      <w:tr w:rsidR="00A00702" w:rsidTr="00A00702">
        <w:trPr>
          <w:trHeight w:val="465"/>
        </w:trPr>
        <w:tc>
          <w:tcPr>
            <w:tcW w:w="9516" w:type="dxa"/>
            <w:shd w:val="clear" w:color="auto" w:fill="000000" w:themeFill="text1"/>
            <w:vAlign w:val="center"/>
          </w:tcPr>
          <w:p w:rsidR="00A00702" w:rsidRPr="00A00702" w:rsidRDefault="00A00702" w:rsidP="00A00702">
            <w:pPr>
              <w:jc w:val="center"/>
              <w:rPr>
                <w:rFonts w:ascii="Britannic Bold" w:hAnsi="Britannic Bold"/>
                <w:sz w:val="32"/>
                <w:szCs w:val="32"/>
              </w:rPr>
            </w:pPr>
            <w:r w:rsidRPr="00A00702">
              <w:rPr>
                <w:rFonts w:ascii="Britannic Bold" w:hAnsi="Britannic Bold"/>
                <w:sz w:val="32"/>
                <w:szCs w:val="32"/>
              </w:rPr>
              <w:lastRenderedPageBreak/>
              <w:t>SWOT ANALYSIS</w:t>
            </w:r>
          </w:p>
        </w:tc>
      </w:tr>
    </w:tbl>
    <w:p w:rsidR="00A00702" w:rsidRDefault="00A00702" w:rsidP="001E78C9">
      <w:pPr>
        <w:rPr>
          <w:rFonts w:ascii="Britannic Bold" w:hAnsi="Britannic Bold"/>
          <w:sz w:val="28"/>
          <w:szCs w:val="28"/>
          <w:u w:val="single"/>
        </w:rPr>
      </w:pPr>
    </w:p>
    <w:p w:rsidR="008F1878" w:rsidRPr="003A01B7" w:rsidRDefault="008F1878" w:rsidP="008F1878">
      <w:pPr>
        <w:jc w:val="both"/>
        <w:rPr>
          <w:rFonts w:ascii="Britannic Bold" w:hAnsi="Britannic Bold"/>
          <w:sz w:val="28"/>
          <w:szCs w:val="28"/>
        </w:rPr>
      </w:pPr>
      <w:r w:rsidRPr="003A01B7">
        <w:rPr>
          <w:rFonts w:ascii="Britannic Bold" w:hAnsi="Britannic Bold"/>
          <w:sz w:val="28"/>
          <w:szCs w:val="28"/>
        </w:rPr>
        <w:t xml:space="preserve">SWOT </w:t>
      </w:r>
      <w:r w:rsidR="003A01B7" w:rsidRPr="003A01B7">
        <w:rPr>
          <w:rFonts w:ascii="Britannic Bold" w:hAnsi="Britannic Bold"/>
          <w:sz w:val="28"/>
          <w:szCs w:val="28"/>
        </w:rPr>
        <w:t xml:space="preserve">analysis </w:t>
      </w:r>
      <w:r w:rsidR="00D6672B">
        <w:rPr>
          <w:rFonts w:ascii="Britannic Bold" w:hAnsi="Britannic Bold"/>
          <w:sz w:val="28"/>
          <w:szCs w:val="28"/>
        </w:rPr>
        <w:t>was</w:t>
      </w:r>
      <w:r w:rsidR="003A01B7" w:rsidRPr="003A01B7">
        <w:rPr>
          <w:rFonts w:ascii="Britannic Bold" w:hAnsi="Britannic Bold"/>
          <w:sz w:val="28"/>
          <w:szCs w:val="28"/>
        </w:rPr>
        <w:t xml:space="preserve"> carried out to </w:t>
      </w:r>
      <w:r w:rsidR="00D6672B">
        <w:rPr>
          <w:rFonts w:ascii="Britannic Bold" w:hAnsi="Britannic Bold"/>
          <w:sz w:val="28"/>
          <w:szCs w:val="28"/>
        </w:rPr>
        <w:t>have</w:t>
      </w:r>
      <w:r w:rsidR="003A01B7" w:rsidRPr="003A01B7">
        <w:rPr>
          <w:rFonts w:ascii="Britannic Bold" w:hAnsi="Britannic Bold"/>
          <w:sz w:val="28"/>
          <w:szCs w:val="28"/>
        </w:rPr>
        <w:t xml:space="preserve"> the gap and </w:t>
      </w:r>
      <w:r w:rsidR="00D6672B">
        <w:rPr>
          <w:rFonts w:ascii="Britannic Bold" w:hAnsi="Britannic Bold"/>
          <w:sz w:val="28"/>
          <w:szCs w:val="28"/>
        </w:rPr>
        <w:t>to identify future areas to be developed</w:t>
      </w:r>
      <w:r w:rsidRPr="003A01B7">
        <w:rPr>
          <w:rFonts w:ascii="Britannic Bold" w:hAnsi="Britannic Bold"/>
          <w:sz w:val="28"/>
          <w:szCs w:val="28"/>
        </w:rPr>
        <w:t>.</w:t>
      </w:r>
    </w:p>
    <w:p w:rsidR="00234878" w:rsidRPr="00F36396" w:rsidRDefault="00234878" w:rsidP="00B232FE">
      <w:pPr>
        <w:pStyle w:val="ListParagraph"/>
        <w:numPr>
          <w:ilvl w:val="0"/>
          <w:numId w:val="4"/>
        </w:numPr>
        <w:pBdr>
          <w:top w:val="single" w:sz="12" w:space="1" w:color="auto"/>
          <w:left w:val="single" w:sz="12" w:space="4" w:color="auto"/>
          <w:bottom w:val="single" w:sz="12" w:space="1" w:color="auto"/>
          <w:right w:val="single" w:sz="12" w:space="4" w:color="auto"/>
        </w:pBdr>
        <w:shd w:val="clear" w:color="auto" w:fill="8DB3E2" w:themeFill="text2" w:themeFillTint="66"/>
        <w:jc w:val="both"/>
        <w:rPr>
          <w:rFonts w:asciiTheme="majorHAnsi" w:hAnsiTheme="majorHAnsi" w:cs="Times New Roman"/>
          <w:b/>
          <w:bCs/>
          <w:sz w:val="28"/>
          <w:szCs w:val="28"/>
        </w:rPr>
      </w:pPr>
      <w:r w:rsidRPr="00F36396">
        <w:rPr>
          <w:rFonts w:asciiTheme="majorHAnsi" w:hAnsiTheme="majorHAnsi" w:cs="Times New Roman"/>
          <w:b/>
          <w:bCs/>
          <w:sz w:val="28"/>
          <w:szCs w:val="28"/>
        </w:rPr>
        <w:t>Strengths</w:t>
      </w:r>
    </w:p>
    <w:p w:rsidR="00234878" w:rsidRPr="003A01B7" w:rsidRDefault="00234878" w:rsidP="00234878">
      <w:pPr>
        <w:jc w:val="both"/>
        <w:rPr>
          <w:rFonts w:asciiTheme="majorHAnsi" w:hAnsiTheme="majorHAnsi" w:cs="Times New Roman"/>
          <w:b/>
          <w:bCs/>
          <w:sz w:val="24"/>
          <w:szCs w:val="24"/>
        </w:rPr>
      </w:pPr>
    </w:p>
    <w:p w:rsidR="008E03E1" w:rsidRPr="003A01B7" w:rsidRDefault="008E03E1" w:rsidP="00B232FE">
      <w:pPr>
        <w:pStyle w:val="ListParagraph"/>
        <w:numPr>
          <w:ilvl w:val="0"/>
          <w:numId w:val="4"/>
        </w:numPr>
        <w:jc w:val="both"/>
        <w:rPr>
          <w:rFonts w:asciiTheme="majorHAnsi" w:hAnsiTheme="majorHAnsi" w:cs="Times New Roman"/>
          <w:b/>
          <w:bCs/>
          <w:sz w:val="24"/>
          <w:szCs w:val="24"/>
        </w:rPr>
      </w:pPr>
      <w:r w:rsidRPr="003A01B7">
        <w:rPr>
          <w:rFonts w:asciiTheme="majorHAnsi" w:hAnsiTheme="majorHAnsi" w:cs="Times New Roman"/>
          <w:b/>
          <w:bCs/>
          <w:sz w:val="24"/>
          <w:szCs w:val="24"/>
        </w:rPr>
        <w:t>Historical advantage</w:t>
      </w:r>
    </w:p>
    <w:p w:rsidR="00880C01" w:rsidRPr="003A01B7" w:rsidRDefault="00880C01" w:rsidP="00880C01">
      <w:pPr>
        <w:pStyle w:val="ListParagraph"/>
        <w:ind w:left="450"/>
        <w:jc w:val="both"/>
        <w:rPr>
          <w:rFonts w:asciiTheme="majorHAnsi" w:hAnsiTheme="majorHAnsi" w:cs="Times New Roman"/>
          <w:b/>
          <w:bCs/>
          <w:sz w:val="24"/>
          <w:szCs w:val="24"/>
        </w:rPr>
      </w:pPr>
    </w:p>
    <w:p w:rsidR="008E03E1" w:rsidRPr="003A01B7" w:rsidRDefault="008E03E1" w:rsidP="008E03E1">
      <w:pPr>
        <w:pStyle w:val="ListParagraph"/>
        <w:ind w:left="450"/>
        <w:jc w:val="both"/>
        <w:rPr>
          <w:rFonts w:asciiTheme="majorHAnsi" w:hAnsiTheme="majorHAnsi"/>
          <w:sz w:val="24"/>
          <w:szCs w:val="24"/>
          <w:shd w:val="clear" w:color="auto" w:fill="FFFFFF"/>
        </w:rPr>
      </w:pPr>
      <w:r w:rsidRPr="003A01B7">
        <w:rPr>
          <w:rFonts w:asciiTheme="majorHAnsi" w:hAnsiTheme="majorHAnsi" w:cs="Times New Roman"/>
          <w:sz w:val="24"/>
          <w:szCs w:val="24"/>
          <w:shd w:val="clear" w:color="auto" w:fill="FFFFFF"/>
        </w:rPr>
        <w:t>The IIM was established as the Swadeshiya Vaidya Vidyalaya (</w:t>
      </w:r>
      <w:r w:rsidR="004D55AD" w:rsidRPr="003A01B7">
        <w:rPr>
          <w:rFonts w:asciiTheme="majorHAnsi" w:hAnsiTheme="majorHAnsi" w:cs="Iskoola Pota" w:hint="cs"/>
          <w:sz w:val="24"/>
          <w:szCs w:val="24"/>
          <w:shd w:val="clear" w:color="auto" w:fill="FFFFFF"/>
          <w:cs/>
        </w:rPr>
        <w:t xml:space="preserve">ස්වදේශ වෛද්‍ය විද්‍යාලය </w:t>
      </w:r>
      <w:r w:rsidR="004D55AD" w:rsidRPr="003A01B7">
        <w:rPr>
          <w:rFonts w:asciiTheme="majorHAnsi" w:hAnsiTheme="majorHAnsi" w:hint="cs"/>
          <w:sz w:val="24"/>
          <w:szCs w:val="24"/>
          <w:shd w:val="clear" w:color="auto" w:fill="FFFFFF"/>
          <w:cs/>
        </w:rPr>
        <w:t xml:space="preserve">/ </w:t>
      </w:r>
      <w:r w:rsidRPr="003A01B7">
        <w:rPr>
          <w:rFonts w:asciiTheme="majorHAnsi" w:hAnsiTheme="majorHAnsi" w:cs="Times New Roman"/>
          <w:sz w:val="24"/>
          <w:szCs w:val="24"/>
          <w:shd w:val="clear" w:color="auto" w:fill="FFFFFF"/>
        </w:rPr>
        <w:t>College of Indigenous Medicine) on June 10, 1929, is the first Medical Collage for Indigenous Medicine. Accordingly the IIM has the historical advantage to benefit from the associated goodwill and privileges.</w:t>
      </w:r>
    </w:p>
    <w:p w:rsidR="008E03E1" w:rsidRPr="003A01B7" w:rsidRDefault="008E03E1" w:rsidP="008E03E1">
      <w:pPr>
        <w:pStyle w:val="ListParagraph"/>
        <w:ind w:left="450"/>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This is the oldest Indigenous Medicine Institute in Sri Lanka and celebrates the 90</w:t>
      </w:r>
      <w:r w:rsidRPr="003A01B7">
        <w:rPr>
          <w:rFonts w:asciiTheme="majorHAnsi" w:hAnsiTheme="majorHAnsi" w:cs="Times New Roman"/>
          <w:sz w:val="24"/>
          <w:szCs w:val="24"/>
          <w:shd w:val="clear" w:color="auto" w:fill="FFFFFF"/>
          <w:vertAlign w:val="superscript"/>
        </w:rPr>
        <w:t>th</w:t>
      </w:r>
      <w:r w:rsidRPr="003A01B7">
        <w:rPr>
          <w:rFonts w:asciiTheme="majorHAnsi" w:hAnsiTheme="majorHAnsi" w:cs="Times New Roman"/>
          <w:sz w:val="24"/>
          <w:szCs w:val="24"/>
          <w:shd w:val="clear" w:color="auto" w:fill="FFFFFF"/>
        </w:rPr>
        <w:t xml:space="preserve"> anniversary in 2019.</w:t>
      </w:r>
    </w:p>
    <w:p w:rsidR="008E03E1" w:rsidRPr="003A01B7" w:rsidRDefault="008E03E1" w:rsidP="008E03E1">
      <w:pPr>
        <w:pStyle w:val="ListParagraph"/>
        <w:ind w:left="450"/>
        <w:jc w:val="both"/>
        <w:rPr>
          <w:rFonts w:asciiTheme="majorHAnsi" w:hAnsiTheme="majorHAnsi" w:cs="Times New Roman"/>
          <w:sz w:val="24"/>
          <w:szCs w:val="24"/>
          <w:shd w:val="clear" w:color="auto" w:fill="FFFFFF"/>
        </w:rPr>
      </w:pPr>
    </w:p>
    <w:p w:rsidR="00173AF1" w:rsidRPr="003A01B7" w:rsidRDefault="00173AF1" w:rsidP="003F1EA3">
      <w:pPr>
        <w:pStyle w:val="ListParagraph"/>
        <w:numPr>
          <w:ilvl w:val="0"/>
          <w:numId w:val="34"/>
        </w:numPr>
        <w:ind w:left="450" w:hanging="450"/>
        <w:jc w:val="both"/>
        <w:rPr>
          <w:rFonts w:asciiTheme="majorHAnsi" w:hAnsiTheme="majorHAnsi" w:cs="Times New Roman"/>
          <w:b/>
          <w:bCs/>
          <w:sz w:val="24"/>
          <w:szCs w:val="24"/>
          <w:shd w:val="clear" w:color="auto" w:fill="FFFFFF"/>
        </w:rPr>
      </w:pPr>
      <w:r w:rsidRPr="003A01B7">
        <w:rPr>
          <w:rFonts w:asciiTheme="majorHAnsi" w:hAnsiTheme="majorHAnsi" w:cs="Times New Roman"/>
          <w:b/>
          <w:bCs/>
          <w:sz w:val="24"/>
          <w:szCs w:val="24"/>
          <w:shd w:val="clear" w:color="auto" w:fill="FFFFFF"/>
        </w:rPr>
        <w:t xml:space="preserve">Extend of Land </w:t>
      </w:r>
    </w:p>
    <w:p w:rsidR="00173AF1" w:rsidRPr="003A01B7" w:rsidRDefault="00173AF1" w:rsidP="00173AF1">
      <w:pPr>
        <w:pStyle w:val="ListParagraph"/>
        <w:ind w:left="450"/>
        <w:jc w:val="both"/>
        <w:rPr>
          <w:rFonts w:asciiTheme="majorHAnsi" w:hAnsiTheme="majorHAnsi" w:cs="Times New Roman"/>
          <w:b/>
          <w:bCs/>
          <w:sz w:val="24"/>
          <w:szCs w:val="24"/>
          <w:shd w:val="clear" w:color="auto" w:fill="FFFFFF"/>
        </w:rPr>
      </w:pPr>
    </w:p>
    <w:p w:rsidR="00173AF1" w:rsidRPr="003A01B7" w:rsidRDefault="00173AF1" w:rsidP="008E03E1">
      <w:pPr>
        <w:pStyle w:val="ListParagraph"/>
        <w:ind w:left="450"/>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 xml:space="preserve">Institute of </w:t>
      </w:r>
      <w:r w:rsidR="0012581C" w:rsidRPr="003A01B7">
        <w:rPr>
          <w:rFonts w:asciiTheme="majorHAnsi" w:hAnsiTheme="majorHAnsi" w:cs="Times New Roman"/>
          <w:sz w:val="24"/>
          <w:szCs w:val="24"/>
          <w:shd w:val="clear" w:color="auto" w:fill="FFFFFF"/>
        </w:rPr>
        <w:t>I</w:t>
      </w:r>
      <w:r w:rsidRPr="003A01B7">
        <w:rPr>
          <w:rFonts w:asciiTheme="majorHAnsi" w:hAnsiTheme="majorHAnsi" w:cs="Times New Roman"/>
          <w:sz w:val="24"/>
          <w:szCs w:val="24"/>
          <w:shd w:val="clear" w:color="auto" w:fill="FFFFFF"/>
        </w:rPr>
        <w:t>ndige</w:t>
      </w:r>
      <w:r w:rsidR="007C5682">
        <w:rPr>
          <w:rFonts w:asciiTheme="majorHAnsi" w:hAnsiTheme="majorHAnsi" w:cs="Times New Roman"/>
          <w:sz w:val="24"/>
          <w:szCs w:val="24"/>
          <w:shd w:val="clear" w:color="auto" w:fill="FFFFFF"/>
        </w:rPr>
        <w:t>nous Medicine has poss</w:t>
      </w:r>
      <w:r w:rsidRPr="003A01B7">
        <w:rPr>
          <w:rFonts w:asciiTheme="majorHAnsi" w:hAnsiTheme="majorHAnsi" w:cs="Times New Roman"/>
          <w:sz w:val="24"/>
          <w:szCs w:val="24"/>
          <w:shd w:val="clear" w:color="auto" w:fill="FFFFFF"/>
        </w:rPr>
        <w:t xml:space="preserve">essed </w:t>
      </w:r>
      <w:r w:rsidR="005B6412">
        <w:rPr>
          <w:rFonts w:asciiTheme="majorHAnsi" w:hAnsiTheme="majorHAnsi" w:cs="Times New Roman"/>
          <w:sz w:val="24"/>
          <w:szCs w:val="24"/>
          <w:shd w:val="clear" w:color="auto" w:fill="FFFFFF"/>
        </w:rPr>
        <w:t>10</w:t>
      </w:r>
      <w:r w:rsidR="003A01B7" w:rsidRPr="003A01B7">
        <w:rPr>
          <w:rFonts w:asciiTheme="majorHAnsi" w:hAnsiTheme="majorHAnsi" w:cs="Times New Roman"/>
          <w:sz w:val="24"/>
          <w:szCs w:val="24"/>
          <w:shd w:val="clear" w:color="auto" w:fill="FFFFFF"/>
        </w:rPr>
        <w:t xml:space="preserve"> Acre</w:t>
      </w:r>
      <w:r w:rsidR="005B6412">
        <w:rPr>
          <w:rFonts w:asciiTheme="majorHAnsi" w:hAnsiTheme="majorHAnsi" w:cs="Times New Roman"/>
          <w:sz w:val="24"/>
          <w:szCs w:val="24"/>
          <w:shd w:val="clear" w:color="auto" w:fill="FFFFFF"/>
        </w:rPr>
        <w:t>s</w:t>
      </w:r>
      <w:r w:rsidR="000B7E86">
        <w:rPr>
          <w:rFonts w:asciiTheme="majorHAnsi" w:hAnsiTheme="majorHAnsi" w:cs="Times New Roman"/>
          <w:sz w:val="24"/>
          <w:szCs w:val="24"/>
          <w:shd w:val="clear" w:color="auto" w:fill="FFFFFF"/>
        </w:rPr>
        <w:t xml:space="preserve"> </w:t>
      </w:r>
      <w:r w:rsidR="0012581C" w:rsidRPr="003A01B7">
        <w:rPr>
          <w:rFonts w:asciiTheme="majorHAnsi" w:hAnsiTheme="majorHAnsi" w:cs="Times New Roman"/>
          <w:sz w:val="24"/>
          <w:szCs w:val="24"/>
          <w:shd w:val="clear" w:color="auto" w:fill="FFFFFF"/>
        </w:rPr>
        <w:t>total land</w:t>
      </w:r>
      <w:r w:rsidRPr="003A01B7">
        <w:rPr>
          <w:rFonts w:asciiTheme="majorHAnsi" w:hAnsiTheme="majorHAnsi" w:cs="Times New Roman"/>
          <w:sz w:val="24"/>
          <w:szCs w:val="24"/>
          <w:shd w:val="clear" w:color="auto" w:fill="FFFFFF"/>
        </w:rPr>
        <w:t xml:space="preserve"> area which can be considered as </w:t>
      </w:r>
      <w:r w:rsidR="0012581C" w:rsidRPr="003A01B7">
        <w:rPr>
          <w:rFonts w:asciiTheme="majorHAnsi" w:hAnsiTheme="majorHAnsi" w:cs="Times New Roman"/>
          <w:sz w:val="24"/>
          <w:szCs w:val="24"/>
          <w:shd w:val="clear" w:color="auto" w:fill="FFFFFF"/>
        </w:rPr>
        <w:t>strength</w:t>
      </w:r>
      <w:r w:rsidRPr="003A01B7">
        <w:rPr>
          <w:rFonts w:asciiTheme="majorHAnsi" w:hAnsiTheme="majorHAnsi" w:cs="Times New Roman"/>
          <w:sz w:val="24"/>
          <w:szCs w:val="24"/>
          <w:shd w:val="clear" w:color="auto" w:fill="FFFFFF"/>
        </w:rPr>
        <w:t xml:space="preserve"> for the future institutional development </w:t>
      </w:r>
    </w:p>
    <w:p w:rsidR="00427E05" w:rsidRPr="003A01B7" w:rsidRDefault="00427E05" w:rsidP="008E03E1">
      <w:pPr>
        <w:pStyle w:val="ListParagraph"/>
        <w:ind w:left="450"/>
        <w:jc w:val="both"/>
        <w:rPr>
          <w:rFonts w:asciiTheme="majorHAnsi" w:hAnsiTheme="majorHAnsi" w:cs="Times New Roman"/>
          <w:sz w:val="24"/>
          <w:szCs w:val="24"/>
          <w:shd w:val="clear" w:color="auto" w:fill="FFFFFF"/>
        </w:rPr>
      </w:pPr>
    </w:p>
    <w:p w:rsidR="008E03E1" w:rsidRPr="003A01B7" w:rsidRDefault="008E03E1" w:rsidP="00B232FE">
      <w:pPr>
        <w:pStyle w:val="ListParagraph"/>
        <w:numPr>
          <w:ilvl w:val="0"/>
          <w:numId w:val="4"/>
        </w:numPr>
        <w:jc w:val="both"/>
        <w:rPr>
          <w:rFonts w:asciiTheme="majorHAnsi" w:hAnsiTheme="majorHAnsi" w:cs="Times New Roman"/>
          <w:b/>
          <w:sz w:val="24"/>
          <w:szCs w:val="24"/>
          <w:shd w:val="clear" w:color="auto" w:fill="FFFFFF"/>
        </w:rPr>
      </w:pPr>
      <w:r w:rsidRPr="003A01B7">
        <w:rPr>
          <w:rFonts w:asciiTheme="majorHAnsi" w:hAnsiTheme="majorHAnsi" w:cs="Times New Roman"/>
          <w:b/>
          <w:sz w:val="24"/>
          <w:szCs w:val="24"/>
          <w:shd w:val="clear" w:color="auto" w:fill="FFFFFF"/>
        </w:rPr>
        <w:t>University state</w:t>
      </w:r>
    </w:p>
    <w:p w:rsidR="00880C01" w:rsidRPr="003A01B7" w:rsidRDefault="00880C01" w:rsidP="00880C01">
      <w:pPr>
        <w:pStyle w:val="ListParagraph"/>
        <w:ind w:left="450"/>
        <w:jc w:val="both"/>
        <w:rPr>
          <w:rFonts w:asciiTheme="majorHAnsi" w:hAnsiTheme="majorHAnsi" w:cs="Times New Roman"/>
          <w:b/>
          <w:sz w:val="24"/>
          <w:szCs w:val="24"/>
          <w:shd w:val="clear" w:color="auto" w:fill="FFFFFF"/>
        </w:rPr>
      </w:pPr>
    </w:p>
    <w:p w:rsidR="008E03E1" w:rsidRPr="003A01B7" w:rsidRDefault="008E03E1" w:rsidP="008E03E1">
      <w:pPr>
        <w:pStyle w:val="ListParagraph"/>
        <w:ind w:left="450"/>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 xml:space="preserve">The IIM is attached to the premium University of Sri Lanka, the University of Colombo. As the University of Colombo is the oldest and highest ranked university in Sri Lanka, the graduates of IIM receive international recognition and foreign collaboration. </w:t>
      </w:r>
    </w:p>
    <w:p w:rsidR="008E03E1" w:rsidRPr="003A01B7" w:rsidRDefault="008E03E1" w:rsidP="008E03E1">
      <w:pPr>
        <w:pStyle w:val="ListParagraph"/>
        <w:ind w:left="450"/>
        <w:jc w:val="both"/>
        <w:rPr>
          <w:rFonts w:asciiTheme="majorHAnsi" w:hAnsiTheme="majorHAnsi" w:cs="Times New Roman"/>
          <w:sz w:val="24"/>
          <w:szCs w:val="24"/>
          <w:shd w:val="clear" w:color="auto" w:fill="FFFFFF"/>
        </w:rPr>
      </w:pPr>
    </w:p>
    <w:p w:rsidR="00427E05" w:rsidRPr="003A01B7" w:rsidRDefault="00427E05" w:rsidP="008E03E1">
      <w:pPr>
        <w:pStyle w:val="ListParagraph"/>
        <w:ind w:left="450"/>
        <w:jc w:val="both"/>
        <w:rPr>
          <w:rFonts w:asciiTheme="majorHAnsi" w:hAnsiTheme="majorHAnsi" w:cs="Times New Roman"/>
          <w:sz w:val="24"/>
          <w:szCs w:val="24"/>
          <w:shd w:val="clear" w:color="auto" w:fill="FFFFFF"/>
        </w:rPr>
      </w:pPr>
    </w:p>
    <w:p w:rsidR="008E03E1" w:rsidRPr="003A01B7" w:rsidRDefault="008E03E1" w:rsidP="00B232FE">
      <w:pPr>
        <w:pStyle w:val="ListParagraph"/>
        <w:numPr>
          <w:ilvl w:val="0"/>
          <w:numId w:val="4"/>
        </w:numPr>
        <w:jc w:val="both"/>
        <w:rPr>
          <w:rFonts w:asciiTheme="majorHAnsi" w:hAnsiTheme="majorHAnsi" w:cs="Times New Roman"/>
          <w:b/>
          <w:bCs/>
          <w:sz w:val="24"/>
          <w:szCs w:val="24"/>
          <w:shd w:val="clear" w:color="auto" w:fill="FFFFFF"/>
        </w:rPr>
      </w:pPr>
      <w:r w:rsidRPr="003A01B7">
        <w:rPr>
          <w:rFonts w:asciiTheme="majorHAnsi" w:hAnsiTheme="majorHAnsi" w:cs="Times New Roman"/>
          <w:b/>
          <w:bCs/>
          <w:sz w:val="24"/>
          <w:szCs w:val="24"/>
          <w:shd w:val="clear" w:color="auto" w:fill="FFFFFF"/>
        </w:rPr>
        <w:t xml:space="preserve">Locational </w:t>
      </w:r>
      <w:r w:rsidR="00173AF1" w:rsidRPr="003A01B7">
        <w:rPr>
          <w:rFonts w:asciiTheme="majorHAnsi" w:hAnsiTheme="majorHAnsi" w:cs="Times New Roman"/>
          <w:b/>
          <w:bCs/>
          <w:sz w:val="24"/>
          <w:szCs w:val="24"/>
          <w:shd w:val="clear" w:color="auto" w:fill="FFFFFF"/>
        </w:rPr>
        <w:t>P</w:t>
      </w:r>
      <w:r w:rsidRPr="003A01B7">
        <w:rPr>
          <w:rFonts w:asciiTheme="majorHAnsi" w:hAnsiTheme="majorHAnsi" w:cs="Times New Roman"/>
          <w:b/>
          <w:bCs/>
          <w:sz w:val="24"/>
          <w:szCs w:val="24"/>
          <w:shd w:val="clear" w:color="auto" w:fill="FFFFFF"/>
        </w:rPr>
        <w:t>rivilege</w:t>
      </w:r>
    </w:p>
    <w:p w:rsidR="00880C01" w:rsidRPr="003A01B7" w:rsidRDefault="00880C01" w:rsidP="00880C01">
      <w:pPr>
        <w:pStyle w:val="ListParagraph"/>
        <w:ind w:left="450"/>
        <w:jc w:val="both"/>
        <w:rPr>
          <w:rFonts w:asciiTheme="majorHAnsi" w:hAnsiTheme="majorHAnsi" w:cs="Times New Roman"/>
          <w:b/>
          <w:bCs/>
          <w:sz w:val="24"/>
          <w:szCs w:val="24"/>
          <w:shd w:val="clear" w:color="auto" w:fill="FFFFFF"/>
        </w:rPr>
      </w:pPr>
    </w:p>
    <w:p w:rsidR="008E03E1" w:rsidRDefault="008E03E1" w:rsidP="008E03E1">
      <w:pPr>
        <w:pStyle w:val="ListParagraph"/>
        <w:ind w:left="450"/>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 xml:space="preserve">Since the IIM is located in </w:t>
      </w:r>
      <w:r w:rsidR="00F26B28">
        <w:rPr>
          <w:rFonts w:asciiTheme="majorHAnsi" w:hAnsiTheme="majorHAnsi" w:cs="Times New Roman"/>
          <w:sz w:val="24"/>
          <w:szCs w:val="24"/>
          <w:shd w:val="clear" w:color="auto" w:fill="FFFFFF"/>
        </w:rPr>
        <w:t>Sri Jayawardhanapura Kotte,</w:t>
      </w:r>
      <w:r w:rsidRPr="003A01B7">
        <w:rPr>
          <w:rFonts w:asciiTheme="majorHAnsi" w:hAnsiTheme="majorHAnsi" w:cs="Times New Roman"/>
          <w:sz w:val="24"/>
          <w:szCs w:val="24"/>
          <w:shd w:val="clear" w:color="auto" w:fill="FFFFFF"/>
        </w:rPr>
        <w:t xml:space="preserve"> which is the administrative and business capital of the </w:t>
      </w:r>
      <w:r w:rsidR="002C2056" w:rsidRPr="003A01B7">
        <w:rPr>
          <w:rFonts w:asciiTheme="majorHAnsi" w:hAnsiTheme="majorHAnsi" w:cs="Times New Roman"/>
          <w:sz w:val="24"/>
          <w:szCs w:val="24"/>
          <w:shd w:val="clear" w:color="auto" w:fill="FFFFFF"/>
        </w:rPr>
        <w:t>country, the</w:t>
      </w:r>
      <w:r w:rsidRPr="003A01B7">
        <w:rPr>
          <w:rFonts w:asciiTheme="majorHAnsi" w:hAnsiTheme="majorHAnsi" w:cs="Times New Roman"/>
          <w:sz w:val="24"/>
          <w:szCs w:val="24"/>
          <w:shd w:val="clear" w:color="auto" w:fill="FFFFFF"/>
        </w:rPr>
        <w:t xml:space="preserve"> institute is easily accessible to the stake holders</w:t>
      </w:r>
      <w:r w:rsidR="002C2056" w:rsidRPr="003A01B7">
        <w:rPr>
          <w:rFonts w:asciiTheme="majorHAnsi" w:hAnsiTheme="majorHAnsi" w:cs="Times New Roman"/>
          <w:sz w:val="24"/>
          <w:szCs w:val="24"/>
          <w:shd w:val="clear" w:color="auto" w:fill="FFFFFF"/>
        </w:rPr>
        <w:t>. This</w:t>
      </w:r>
      <w:r w:rsidRPr="003A01B7">
        <w:rPr>
          <w:rFonts w:asciiTheme="majorHAnsi" w:hAnsiTheme="majorHAnsi" w:cs="Times New Roman"/>
          <w:sz w:val="24"/>
          <w:szCs w:val="24"/>
          <w:shd w:val="clear" w:color="auto" w:fill="FFFFFF"/>
        </w:rPr>
        <w:t xml:space="preserve"> has been a great advantage for the institute when catering its service. In addition a light railway system has been scheduled to be implemented by the government which reduce the traffic jam of the suburb, would further facilitate the accession to the </w:t>
      </w:r>
      <w:r w:rsidR="002C2056" w:rsidRPr="003A01B7">
        <w:rPr>
          <w:rFonts w:asciiTheme="majorHAnsi" w:hAnsiTheme="majorHAnsi" w:cs="Times New Roman"/>
          <w:sz w:val="24"/>
          <w:szCs w:val="24"/>
          <w:shd w:val="clear" w:color="auto" w:fill="FFFFFF"/>
        </w:rPr>
        <w:t>Institute. The</w:t>
      </w:r>
      <w:r w:rsidRPr="003A01B7">
        <w:rPr>
          <w:rFonts w:asciiTheme="majorHAnsi" w:hAnsiTheme="majorHAnsi" w:cs="Times New Roman"/>
          <w:sz w:val="24"/>
          <w:szCs w:val="24"/>
          <w:shd w:val="clear" w:color="auto" w:fill="FFFFFF"/>
        </w:rPr>
        <w:t xml:space="preserve"> Ayurveda Teaching Hospital, which is used for clinical </w:t>
      </w:r>
      <w:r w:rsidR="004A4249" w:rsidRPr="003A01B7">
        <w:rPr>
          <w:rFonts w:asciiTheme="majorHAnsi" w:hAnsiTheme="majorHAnsi" w:cs="Times New Roman"/>
          <w:sz w:val="24"/>
          <w:szCs w:val="24"/>
          <w:shd w:val="clear" w:color="auto" w:fill="FFFFFF"/>
        </w:rPr>
        <w:t>studies,</w:t>
      </w:r>
      <w:r w:rsidRPr="003A01B7">
        <w:rPr>
          <w:rFonts w:asciiTheme="majorHAnsi" w:hAnsiTheme="majorHAnsi" w:cs="Times New Roman"/>
          <w:sz w:val="24"/>
          <w:szCs w:val="24"/>
          <w:shd w:val="clear" w:color="auto" w:fill="FFFFFF"/>
        </w:rPr>
        <w:t xml:space="preserve"> is located close proximity of the Institute. This location is a great advantage for the undergraduates to obtain the clinical knowledge pertained to the field of Ayurveda/Unani easily.</w:t>
      </w:r>
      <w:r w:rsidR="004B248B">
        <w:rPr>
          <w:rFonts w:asciiTheme="majorHAnsi" w:hAnsiTheme="majorHAnsi" w:cs="Times New Roman"/>
          <w:sz w:val="24"/>
          <w:szCs w:val="24"/>
          <w:shd w:val="clear" w:color="auto" w:fill="FFFFFF"/>
        </w:rPr>
        <w:t xml:space="preserve"> </w:t>
      </w:r>
      <w:r w:rsidRPr="003A01B7">
        <w:rPr>
          <w:rFonts w:asciiTheme="majorHAnsi" w:hAnsiTheme="majorHAnsi" w:cs="Times New Roman"/>
          <w:sz w:val="24"/>
          <w:szCs w:val="24"/>
          <w:shd w:val="clear" w:color="auto" w:fill="FFFFFF"/>
        </w:rPr>
        <w:t>The mother University, the University of Colombo is also situated around 2 Km away from the Institute.</w:t>
      </w:r>
    </w:p>
    <w:p w:rsidR="001071D0" w:rsidRDefault="001071D0" w:rsidP="008E03E1">
      <w:pPr>
        <w:pStyle w:val="ListParagraph"/>
        <w:ind w:left="450"/>
        <w:jc w:val="both"/>
        <w:rPr>
          <w:rFonts w:asciiTheme="majorHAnsi" w:hAnsiTheme="majorHAnsi" w:cs="Times New Roman"/>
          <w:sz w:val="24"/>
          <w:szCs w:val="24"/>
          <w:shd w:val="clear" w:color="auto" w:fill="FFFFFF"/>
        </w:rPr>
      </w:pPr>
    </w:p>
    <w:p w:rsidR="001071D0" w:rsidRPr="003A01B7" w:rsidRDefault="001071D0" w:rsidP="008E03E1">
      <w:pPr>
        <w:pStyle w:val="ListParagraph"/>
        <w:ind w:left="450"/>
        <w:jc w:val="both"/>
        <w:rPr>
          <w:rFonts w:asciiTheme="majorHAnsi" w:hAnsiTheme="majorHAnsi" w:cs="Times New Roman"/>
          <w:sz w:val="24"/>
          <w:szCs w:val="24"/>
          <w:shd w:val="clear" w:color="auto" w:fill="FFFFFF"/>
        </w:rPr>
      </w:pPr>
    </w:p>
    <w:p w:rsidR="006A3066" w:rsidRPr="003A01B7" w:rsidRDefault="006A3066" w:rsidP="00B232FE">
      <w:pPr>
        <w:pStyle w:val="ListParagraph"/>
        <w:numPr>
          <w:ilvl w:val="0"/>
          <w:numId w:val="4"/>
        </w:numPr>
        <w:jc w:val="both"/>
        <w:rPr>
          <w:rFonts w:asciiTheme="majorHAnsi" w:hAnsiTheme="majorHAnsi" w:cs="Times New Roman"/>
          <w:b/>
          <w:bCs/>
          <w:sz w:val="24"/>
          <w:szCs w:val="24"/>
          <w:shd w:val="clear" w:color="auto" w:fill="FFFFFF"/>
        </w:rPr>
      </w:pPr>
      <w:r w:rsidRPr="003A01B7">
        <w:rPr>
          <w:rFonts w:asciiTheme="majorHAnsi" w:hAnsiTheme="majorHAnsi" w:cs="Times New Roman"/>
          <w:b/>
          <w:bCs/>
          <w:sz w:val="24"/>
          <w:szCs w:val="24"/>
          <w:shd w:val="clear" w:color="auto" w:fill="FFFFFF"/>
        </w:rPr>
        <w:lastRenderedPageBreak/>
        <w:t>Availab</w:t>
      </w:r>
      <w:r w:rsidR="00B36B6D">
        <w:rPr>
          <w:rFonts w:asciiTheme="majorHAnsi" w:hAnsiTheme="majorHAnsi" w:cs="Times New Roman"/>
          <w:b/>
          <w:bCs/>
          <w:sz w:val="24"/>
          <w:szCs w:val="24"/>
          <w:shd w:val="clear" w:color="auto" w:fill="FFFFFF"/>
        </w:rPr>
        <w:t xml:space="preserve">ility of </w:t>
      </w:r>
      <w:r w:rsidRPr="003A01B7">
        <w:rPr>
          <w:rFonts w:asciiTheme="majorHAnsi" w:hAnsiTheme="majorHAnsi" w:cs="Times New Roman"/>
          <w:b/>
          <w:bCs/>
          <w:sz w:val="24"/>
          <w:szCs w:val="24"/>
          <w:shd w:val="clear" w:color="auto" w:fill="FFFFFF"/>
        </w:rPr>
        <w:t xml:space="preserve"> infrastructure Facilities </w:t>
      </w:r>
    </w:p>
    <w:p w:rsidR="006A3066" w:rsidRPr="003A01B7" w:rsidRDefault="006A3066" w:rsidP="008E03E1">
      <w:pPr>
        <w:pStyle w:val="ListParagraph"/>
        <w:ind w:left="450"/>
        <w:jc w:val="both"/>
        <w:rPr>
          <w:rFonts w:asciiTheme="majorHAnsi" w:hAnsiTheme="majorHAnsi" w:cs="Times New Roman"/>
          <w:sz w:val="24"/>
          <w:szCs w:val="24"/>
          <w:shd w:val="clear" w:color="auto" w:fill="FFFFFF"/>
        </w:rPr>
      </w:pPr>
    </w:p>
    <w:p w:rsidR="007A2525" w:rsidRPr="003A01B7" w:rsidRDefault="006A3066" w:rsidP="008E03E1">
      <w:pPr>
        <w:pStyle w:val="ListParagraph"/>
        <w:ind w:left="450"/>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Lecture hall</w:t>
      </w:r>
      <w:r w:rsidR="00174298" w:rsidRPr="003A01B7">
        <w:rPr>
          <w:rFonts w:asciiTheme="majorHAnsi" w:hAnsiTheme="majorHAnsi" w:cs="Times New Roman"/>
          <w:sz w:val="24"/>
          <w:szCs w:val="24"/>
          <w:shd w:val="clear" w:color="auto" w:fill="FFFFFF"/>
        </w:rPr>
        <w:t>s</w:t>
      </w:r>
      <w:r w:rsidRPr="003A01B7">
        <w:rPr>
          <w:rFonts w:asciiTheme="majorHAnsi" w:hAnsiTheme="majorHAnsi" w:cs="Times New Roman"/>
          <w:sz w:val="24"/>
          <w:szCs w:val="24"/>
          <w:shd w:val="clear" w:color="auto" w:fill="FFFFFF"/>
        </w:rPr>
        <w:t xml:space="preserve">, </w:t>
      </w:r>
      <w:r w:rsidR="00174298" w:rsidRPr="003A01B7">
        <w:rPr>
          <w:rFonts w:asciiTheme="majorHAnsi" w:hAnsiTheme="majorHAnsi" w:cs="Times New Roman"/>
          <w:sz w:val="24"/>
          <w:szCs w:val="24"/>
          <w:shd w:val="clear" w:color="auto" w:fill="FFFFFF"/>
        </w:rPr>
        <w:t>laboratories</w:t>
      </w:r>
      <w:r w:rsidRPr="003A01B7">
        <w:rPr>
          <w:rFonts w:asciiTheme="majorHAnsi" w:hAnsiTheme="majorHAnsi" w:cs="Times New Roman"/>
          <w:sz w:val="24"/>
          <w:szCs w:val="24"/>
          <w:shd w:val="clear" w:color="auto" w:fill="FFFFFF"/>
        </w:rPr>
        <w:t xml:space="preserve">, Library, </w:t>
      </w:r>
      <w:r w:rsidR="00174298" w:rsidRPr="003A01B7">
        <w:rPr>
          <w:rFonts w:asciiTheme="majorHAnsi" w:hAnsiTheme="majorHAnsi" w:cs="Times New Roman"/>
          <w:sz w:val="24"/>
          <w:szCs w:val="24"/>
          <w:shd w:val="clear" w:color="auto" w:fill="FFFFFF"/>
        </w:rPr>
        <w:t xml:space="preserve">Information Technology Center, Herbal Garden, </w:t>
      </w:r>
      <w:r w:rsidRPr="003A01B7">
        <w:rPr>
          <w:rFonts w:asciiTheme="majorHAnsi" w:hAnsiTheme="majorHAnsi" w:cs="Times New Roman"/>
          <w:sz w:val="24"/>
          <w:szCs w:val="24"/>
          <w:shd w:val="clear" w:color="auto" w:fill="FFFFFF"/>
        </w:rPr>
        <w:t xml:space="preserve">Play </w:t>
      </w:r>
      <w:r w:rsidR="0012581C" w:rsidRPr="003A01B7">
        <w:rPr>
          <w:rFonts w:asciiTheme="majorHAnsi" w:hAnsiTheme="majorHAnsi" w:cs="Times New Roman"/>
          <w:sz w:val="24"/>
          <w:szCs w:val="24"/>
          <w:shd w:val="clear" w:color="auto" w:fill="FFFFFF"/>
        </w:rPr>
        <w:t>Ground,</w:t>
      </w:r>
      <w:r w:rsidRPr="003A01B7">
        <w:rPr>
          <w:rFonts w:asciiTheme="majorHAnsi" w:hAnsiTheme="majorHAnsi" w:cs="Times New Roman"/>
          <w:sz w:val="24"/>
          <w:szCs w:val="24"/>
          <w:shd w:val="clear" w:color="auto" w:fill="FFFFFF"/>
        </w:rPr>
        <w:t xml:space="preserve"> and Hostel </w:t>
      </w:r>
      <w:r w:rsidR="00174298" w:rsidRPr="003A01B7">
        <w:rPr>
          <w:rFonts w:asciiTheme="majorHAnsi" w:hAnsiTheme="majorHAnsi" w:cs="Times New Roman"/>
          <w:sz w:val="24"/>
          <w:szCs w:val="24"/>
          <w:shd w:val="clear" w:color="auto" w:fill="FFFFFF"/>
        </w:rPr>
        <w:t xml:space="preserve">facilities can be considered as </w:t>
      </w:r>
      <w:r w:rsidR="0012581C" w:rsidRPr="003A01B7">
        <w:rPr>
          <w:rFonts w:asciiTheme="majorHAnsi" w:hAnsiTheme="majorHAnsi" w:cs="Times New Roman"/>
          <w:sz w:val="24"/>
          <w:szCs w:val="24"/>
          <w:shd w:val="clear" w:color="auto" w:fill="FFFFFF"/>
        </w:rPr>
        <w:t>strength</w:t>
      </w:r>
      <w:r w:rsidR="00174298" w:rsidRPr="003A01B7">
        <w:rPr>
          <w:rFonts w:asciiTheme="majorHAnsi" w:hAnsiTheme="majorHAnsi" w:cs="Times New Roman"/>
          <w:sz w:val="24"/>
          <w:szCs w:val="24"/>
          <w:shd w:val="clear" w:color="auto" w:fill="FFFFFF"/>
        </w:rPr>
        <w:t xml:space="preserve"> to enhance the quality of the existing teaching and </w:t>
      </w:r>
      <w:r w:rsidR="0012581C" w:rsidRPr="003A01B7">
        <w:rPr>
          <w:rFonts w:asciiTheme="majorHAnsi" w:hAnsiTheme="majorHAnsi" w:cs="Times New Roman"/>
          <w:sz w:val="24"/>
          <w:szCs w:val="24"/>
          <w:shd w:val="clear" w:color="auto" w:fill="FFFFFF"/>
        </w:rPr>
        <w:t>learning environment</w:t>
      </w:r>
      <w:r w:rsidR="00174298" w:rsidRPr="003A01B7">
        <w:rPr>
          <w:rFonts w:asciiTheme="majorHAnsi" w:hAnsiTheme="majorHAnsi" w:cs="Times New Roman"/>
          <w:sz w:val="24"/>
          <w:szCs w:val="24"/>
          <w:shd w:val="clear" w:color="auto" w:fill="FFFFFF"/>
        </w:rPr>
        <w:t>.</w:t>
      </w:r>
    </w:p>
    <w:p w:rsidR="00427E05" w:rsidRPr="003A01B7" w:rsidRDefault="00427E05" w:rsidP="00EA39A2">
      <w:pPr>
        <w:pStyle w:val="ListParagraph"/>
        <w:ind w:left="450"/>
        <w:jc w:val="both"/>
        <w:rPr>
          <w:rStyle w:val="ilfuvd"/>
          <w:rFonts w:asciiTheme="majorHAnsi" w:hAnsiTheme="majorHAnsi" w:cs="Times New Roman"/>
          <w:sz w:val="24"/>
          <w:szCs w:val="24"/>
        </w:rPr>
      </w:pPr>
    </w:p>
    <w:p w:rsidR="004E6BCD" w:rsidRPr="003A01B7" w:rsidRDefault="00B36B6D" w:rsidP="00B232FE">
      <w:pPr>
        <w:pStyle w:val="ListParagraph"/>
        <w:numPr>
          <w:ilvl w:val="0"/>
          <w:numId w:val="4"/>
        </w:numPr>
        <w:jc w:val="both"/>
        <w:rPr>
          <w:rFonts w:asciiTheme="majorHAnsi" w:hAnsiTheme="majorHAnsi" w:cs="Times New Roman"/>
          <w:b/>
          <w:bCs/>
          <w:sz w:val="24"/>
          <w:szCs w:val="24"/>
          <w:shd w:val="clear" w:color="auto" w:fill="FFFFFF"/>
        </w:rPr>
      </w:pPr>
      <w:r>
        <w:rPr>
          <w:rFonts w:asciiTheme="majorHAnsi" w:hAnsiTheme="majorHAnsi" w:cs="Times New Roman"/>
          <w:b/>
          <w:bCs/>
          <w:sz w:val="24"/>
          <w:szCs w:val="24"/>
          <w:shd w:val="clear" w:color="auto" w:fill="FFFFFF"/>
        </w:rPr>
        <w:t>Human Res</w:t>
      </w:r>
      <w:r w:rsidRPr="003A01B7">
        <w:rPr>
          <w:rFonts w:asciiTheme="majorHAnsi" w:hAnsiTheme="majorHAnsi" w:cs="Times New Roman"/>
          <w:b/>
          <w:bCs/>
          <w:sz w:val="24"/>
          <w:szCs w:val="24"/>
          <w:shd w:val="clear" w:color="auto" w:fill="FFFFFF"/>
        </w:rPr>
        <w:t>ources</w:t>
      </w:r>
      <w:r w:rsidR="000C7B6E" w:rsidRPr="003A01B7">
        <w:rPr>
          <w:rFonts w:asciiTheme="majorHAnsi" w:hAnsiTheme="majorHAnsi" w:cs="Times New Roman"/>
          <w:b/>
          <w:bCs/>
          <w:sz w:val="24"/>
          <w:szCs w:val="24"/>
          <w:shd w:val="clear" w:color="auto" w:fill="FFFFFF"/>
        </w:rPr>
        <w:t xml:space="preserve"> </w:t>
      </w:r>
    </w:p>
    <w:p w:rsidR="004E6BCD" w:rsidRPr="003A01B7" w:rsidRDefault="004E6BCD" w:rsidP="004E6BCD">
      <w:pPr>
        <w:ind w:left="450"/>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IIM has strength of qualified academic</w:t>
      </w:r>
      <w:r w:rsidR="000C7B6E" w:rsidRPr="003A01B7">
        <w:rPr>
          <w:rFonts w:asciiTheme="majorHAnsi" w:hAnsiTheme="majorHAnsi" w:cs="Times New Roman"/>
          <w:sz w:val="24"/>
          <w:szCs w:val="24"/>
          <w:shd w:val="clear" w:color="auto" w:fill="FFFFFF"/>
        </w:rPr>
        <w:t xml:space="preserve">, </w:t>
      </w:r>
      <w:r w:rsidR="00850CA5" w:rsidRPr="003A01B7">
        <w:rPr>
          <w:rFonts w:asciiTheme="majorHAnsi" w:hAnsiTheme="majorHAnsi" w:cs="Times New Roman"/>
          <w:sz w:val="24"/>
          <w:szCs w:val="24"/>
          <w:shd w:val="clear" w:color="auto" w:fill="FFFFFF"/>
        </w:rPr>
        <w:t>administrative,</w:t>
      </w:r>
      <w:r w:rsidR="000C7B6E" w:rsidRPr="003A01B7">
        <w:rPr>
          <w:rFonts w:asciiTheme="majorHAnsi" w:hAnsiTheme="majorHAnsi" w:cs="Times New Roman"/>
          <w:sz w:val="24"/>
          <w:szCs w:val="24"/>
          <w:shd w:val="clear" w:color="auto" w:fill="FFFFFF"/>
        </w:rPr>
        <w:t xml:space="preserve"> and administrative support staff</w:t>
      </w:r>
      <w:r w:rsidRPr="003A01B7">
        <w:rPr>
          <w:rFonts w:asciiTheme="majorHAnsi" w:hAnsiTheme="majorHAnsi" w:cs="Times New Roman"/>
          <w:sz w:val="24"/>
          <w:szCs w:val="24"/>
          <w:shd w:val="clear" w:color="auto" w:fill="FFFFFF"/>
        </w:rPr>
        <w:t>. Most of the staff members have obtained their postgraduate qualifications in the relevant field from local as well as oversees universities. Thus, the IIM has the potential to conduct teaching and research for undergraduate as well as postgraduate degree programs in the Ayurveda/Unani to encounter national and international health problems.</w:t>
      </w:r>
    </w:p>
    <w:p w:rsidR="004E6BCD" w:rsidRPr="003A01B7" w:rsidRDefault="004E6BCD" w:rsidP="00B232FE">
      <w:pPr>
        <w:pStyle w:val="ListParagraph"/>
        <w:numPr>
          <w:ilvl w:val="0"/>
          <w:numId w:val="4"/>
        </w:numPr>
        <w:jc w:val="both"/>
        <w:rPr>
          <w:rFonts w:asciiTheme="majorHAnsi" w:hAnsiTheme="majorHAnsi" w:cs="Times New Roman"/>
          <w:b/>
          <w:bCs/>
          <w:sz w:val="24"/>
          <w:szCs w:val="24"/>
          <w:shd w:val="clear" w:color="auto" w:fill="FFFFFF"/>
        </w:rPr>
      </w:pPr>
      <w:r w:rsidRPr="003A01B7">
        <w:rPr>
          <w:rFonts w:asciiTheme="majorHAnsi" w:hAnsiTheme="majorHAnsi" w:cs="Times New Roman"/>
          <w:b/>
          <w:bCs/>
          <w:sz w:val="24"/>
          <w:szCs w:val="24"/>
          <w:shd w:val="clear" w:color="auto" w:fill="FFFFFF"/>
        </w:rPr>
        <w:t>Library facility</w:t>
      </w:r>
    </w:p>
    <w:p w:rsidR="00427E05" w:rsidRPr="003A01B7" w:rsidRDefault="004E6BCD" w:rsidP="004E6BCD">
      <w:pPr>
        <w:ind w:left="450"/>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The library of IIM has around 35000 of collection of books, journals,</w:t>
      </w:r>
      <w:r w:rsidR="00874167" w:rsidRPr="003A01B7">
        <w:rPr>
          <w:rFonts w:asciiTheme="majorHAnsi" w:hAnsiTheme="majorHAnsi" w:cs="Times New Roman"/>
          <w:sz w:val="24"/>
          <w:szCs w:val="24"/>
          <w:shd w:val="clear" w:color="auto" w:fill="FFFFFF"/>
        </w:rPr>
        <w:t xml:space="preserve"> e-journals </w:t>
      </w:r>
      <w:r w:rsidRPr="003A01B7">
        <w:rPr>
          <w:rFonts w:asciiTheme="majorHAnsi" w:hAnsiTheme="majorHAnsi" w:cs="Times New Roman"/>
          <w:sz w:val="24"/>
          <w:szCs w:val="24"/>
          <w:shd w:val="clear" w:color="auto" w:fill="FFFFFF"/>
        </w:rPr>
        <w:t xml:space="preserve">periodicals which are related to the indigenous medicine. In addition, the library contains a separate section, which has preserved 472 of ola leaf manuscripts. These ola leaf manuscripts are ancient and encompass important </w:t>
      </w:r>
      <w:r w:rsidR="00874167" w:rsidRPr="003A01B7">
        <w:rPr>
          <w:rFonts w:asciiTheme="majorHAnsi" w:hAnsiTheme="majorHAnsi" w:cs="Times New Roman"/>
          <w:sz w:val="24"/>
          <w:szCs w:val="24"/>
          <w:shd w:val="clear" w:color="auto" w:fill="FFFFFF"/>
        </w:rPr>
        <w:t>Sri Lankan traditional system</w:t>
      </w:r>
      <w:r w:rsidR="00274338">
        <w:rPr>
          <w:rFonts w:asciiTheme="majorHAnsi" w:hAnsiTheme="majorHAnsi" w:cs="Times New Roman"/>
          <w:sz w:val="24"/>
          <w:szCs w:val="24"/>
          <w:shd w:val="clear" w:color="auto" w:fill="FFFFFF"/>
        </w:rPr>
        <w:t>s</w:t>
      </w:r>
      <w:r w:rsidR="00874167" w:rsidRPr="003A01B7">
        <w:rPr>
          <w:rFonts w:asciiTheme="majorHAnsi" w:hAnsiTheme="majorHAnsi" w:cs="Times New Roman"/>
          <w:sz w:val="24"/>
          <w:szCs w:val="24"/>
          <w:shd w:val="clear" w:color="auto" w:fill="FFFFFF"/>
        </w:rPr>
        <w:t xml:space="preserve"> of</w:t>
      </w:r>
      <w:r w:rsidR="00274338">
        <w:rPr>
          <w:rFonts w:asciiTheme="majorHAnsi" w:hAnsiTheme="majorHAnsi" w:cs="Times New Roman"/>
          <w:sz w:val="24"/>
          <w:szCs w:val="24"/>
          <w:shd w:val="clear" w:color="auto" w:fill="FFFFFF"/>
        </w:rPr>
        <w:t xml:space="preserve"> </w:t>
      </w:r>
      <w:r w:rsidR="0011797E" w:rsidRPr="003A01B7">
        <w:rPr>
          <w:rFonts w:asciiTheme="majorHAnsi" w:hAnsiTheme="majorHAnsi" w:cs="Times New Roman"/>
          <w:sz w:val="24"/>
          <w:szCs w:val="24"/>
          <w:shd w:val="clear" w:color="auto" w:fill="FFFFFF"/>
        </w:rPr>
        <w:t>I</w:t>
      </w:r>
      <w:r w:rsidR="00874167" w:rsidRPr="003A01B7">
        <w:rPr>
          <w:rFonts w:asciiTheme="majorHAnsi" w:hAnsiTheme="majorHAnsi" w:cs="Times New Roman"/>
          <w:sz w:val="24"/>
          <w:szCs w:val="24"/>
          <w:shd w:val="clear" w:color="auto" w:fill="FFFFFF"/>
        </w:rPr>
        <w:t xml:space="preserve">ndigenous </w:t>
      </w:r>
      <w:r w:rsidR="0011797E" w:rsidRPr="003A01B7">
        <w:rPr>
          <w:rFonts w:asciiTheme="majorHAnsi" w:hAnsiTheme="majorHAnsi" w:cs="Times New Roman"/>
          <w:sz w:val="24"/>
          <w:szCs w:val="24"/>
          <w:shd w:val="clear" w:color="auto" w:fill="FFFFFF"/>
        </w:rPr>
        <w:t>M</w:t>
      </w:r>
      <w:r w:rsidR="00874167" w:rsidRPr="003A01B7">
        <w:rPr>
          <w:rFonts w:asciiTheme="majorHAnsi" w:hAnsiTheme="majorHAnsi" w:cs="Times New Roman"/>
          <w:sz w:val="24"/>
          <w:szCs w:val="24"/>
          <w:shd w:val="clear" w:color="auto" w:fill="FFFFFF"/>
        </w:rPr>
        <w:t>edicine.</w:t>
      </w:r>
    </w:p>
    <w:p w:rsidR="004E6BCD" w:rsidRPr="003A01B7" w:rsidRDefault="004E6BCD" w:rsidP="00B232FE">
      <w:pPr>
        <w:pStyle w:val="ListParagraph"/>
        <w:numPr>
          <w:ilvl w:val="0"/>
          <w:numId w:val="4"/>
        </w:numPr>
        <w:jc w:val="both"/>
        <w:rPr>
          <w:rFonts w:asciiTheme="majorHAnsi" w:hAnsiTheme="majorHAnsi" w:cs="Times New Roman"/>
          <w:b/>
          <w:bCs/>
          <w:sz w:val="24"/>
          <w:szCs w:val="24"/>
          <w:shd w:val="clear" w:color="auto" w:fill="FFFFFF"/>
        </w:rPr>
      </w:pPr>
      <w:r w:rsidRPr="003A01B7">
        <w:rPr>
          <w:rFonts w:asciiTheme="majorHAnsi" w:hAnsiTheme="majorHAnsi" w:cs="Times New Roman"/>
          <w:b/>
          <w:bCs/>
          <w:sz w:val="24"/>
          <w:szCs w:val="24"/>
          <w:shd w:val="clear" w:color="auto" w:fill="FFFFFF"/>
        </w:rPr>
        <w:t xml:space="preserve">Information Technology </w:t>
      </w:r>
      <w:r w:rsidR="00F86225" w:rsidRPr="003A01B7">
        <w:rPr>
          <w:rFonts w:asciiTheme="majorHAnsi" w:hAnsiTheme="majorHAnsi" w:cs="Times New Roman"/>
          <w:b/>
          <w:bCs/>
          <w:sz w:val="24"/>
          <w:szCs w:val="24"/>
          <w:shd w:val="clear" w:color="auto" w:fill="FFFFFF"/>
        </w:rPr>
        <w:t xml:space="preserve">Center </w:t>
      </w:r>
      <w:r w:rsidRPr="003A01B7">
        <w:rPr>
          <w:rFonts w:asciiTheme="majorHAnsi" w:hAnsiTheme="majorHAnsi" w:cs="Times New Roman"/>
          <w:b/>
          <w:bCs/>
          <w:sz w:val="24"/>
          <w:szCs w:val="24"/>
          <w:shd w:val="clear" w:color="auto" w:fill="FFFFFF"/>
        </w:rPr>
        <w:t>(IT</w:t>
      </w:r>
      <w:r w:rsidR="00F86225" w:rsidRPr="003A01B7">
        <w:rPr>
          <w:rFonts w:asciiTheme="majorHAnsi" w:hAnsiTheme="majorHAnsi" w:cs="Times New Roman"/>
          <w:b/>
          <w:bCs/>
          <w:sz w:val="24"/>
          <w:szCs w:val="24"/>
          <w:shd w:val="clear" w:color="auto" w:fill="FFFFFF"/>
        </w:rPr>
        <w:t>C</w:t>
      </w:r>
      <w:r w:rsidR="00D77883" w:rsidRPr="003A01B7">
        <w:rPr>
          <w:rFonts w:asciiTheme="majorHAnsi" w:hAnsiTheme="majorHAnsi" w:cs="Times New Roman"/>
          <w:b/>
          <w:bCs/>
          <w:sz w:val="24"/>
          <w:szCs w:val="24"/>
          <w:shd w:val="clear" w:color="auto" w:fill="FFFFFF"/>
        </w:rPr>
        <w:t xml:space="preserve">) </w:t>
      </w:r>
    </w:p>
    <w:p w:rsidR="004D55AD" w:rsidRPr="003A01B7" w:rsidRDefault="00DF0F1A" w:rsidP="00223A2D">
      <w:pPr>
        <w:pStyle w:val="NormalWeb"/>
        <w:spacing w:line="276" w:lineRule="auto"/>
        <w:ind w:left="360"/>
        <w:jc w:val="both"/>
        <w:rPr>
          <w:rFonts w:asciiTheme="majorHAnsi" w:hAnsiTheme="majorHAnsi"/>
        </w:rPr>
      </w:pPr>
      <w:r w:rsidRPr="003A01B7">
        <w:rPr>
          <w:rFonts w:asciiTheme="majorHAnsi" w:hAnsiTheme="majorHAnsi"/>
        </w:rPr>
        <w:t xml:space="preserve">The </w:t>
      </w:r>
      <w:r w:rsidR="004E6BCD" w:rsidRPr="003A01B7">
        <w:rPr>
          <w:rFonts w:asciiTheme="majorHAnsi" w:hAnsiTheme="majorHAnsi"/>
        </w:rPr>
        <w:t xml:space="preserve">Center provides </w:t>
      </w:r>
      <w:r w:rsidRPr="003A01B7">
        <w:rPr>
          <w:rFonts w:asciiTheme="majorHAnsi" w:hAnsiTheme="majorHAnsi"/>
        </w:rPr>
        <w:t xml:space="preserve">IT related facilities with </w:t>
      </w:r>
      <w:r w:rsidR="00850CA5" w:rsidRPr="003A01B7">
        <w:rPr>
          <w:rFonts w:asciiTheme="majorHAnsi" w:hAnsiTheme="majorHAnsi"/>
        </w:rPr>
        <w:t>internet for</w:t>
      </w:r>
      <w:r w:rsidR="008A365C">
        <w:rPr>
          <w:rFonts w:asciiTheme="majorHAnsi" w:hAnsiTheme="majorHAnsi"/>
        </w:rPr>
        <w:t xml:space="preserve"> </w:t>
      </w:r>
      <w:r w:rsidR="00850CA5" w:rsidRPr="003A01B7">
        <w:rPr>
          <w:rFonts w:asciiTheme="majorHAnsi" w:hAnsiTheme="majorHAnsi"/>
        </w:rPr>
        <w:t>both</w:t>
      </w:r>
      <w:r w:rsidR="00874167" w:rsidRPr="003A01B7">
        <w:rPr>
          <w:rFonts w:asciiTheme="majorHAnsi" w:hAnsiTheme="majorHAnsi"/>
        </w:rPr>
        <w:t xml:space="preserve"> </w:t>
      </w:r>
      <w:r w:rsidR="004E6BCD" w:rsidRPr="003A01B7">
        <w:rPr>
          <w:rFonts w:asciiTheme="majorHAnsi" w:hAnsiTheme="majorHAnsi"/>
        </w:rPr>
        <w:t>students</w:t>
      </w:r>
      <w:r w:rsidR="00874167" w:rsidRPr="003A01B7">
        <w:rPr>
          <w:rFonts w:asciiTheme="majorHAnsi" w:hAnsiTheme="majorHAnsi"/>
        </w:rPr>
        <w:t xml:space="preserve"> and staff</w:t>
      </w:r>
      <w:r w:rsidR="004E6BCD" w:rsidRPr="003A01B7">
        <w:rPr>
          <w:rFonts w:asciiTheme="majorHAnsi" w:hAnsiTheme="majorHAnsi"/>
        </w:rPr>
        <w:t>. The IT center plays a major role in the implementation of</w:t>
      </w:r>
      <w:r w:rsidR="00274338">
        <w:rPr>
          <w:rFonts w:asciiTheme="majorHAnsi" w:hAnsiTheme="majorHAnsi"/>
        </w:rPr>
        <w:t xml:space="preserve"> L</w:t>
      </w:r>
      <w:r w:rsidR="004E6BCD" w:rsidRPr="003A01B7">
        <w:rPr>
          <w:rFonts w:asciiTheme="majorHAnsi" w:hAnsiTheme="majorHAnsi"/>
        </w:rPr>
        <w:t xml:space="preserve">earning </w:t>
      </w:r>
      <w:r w:rsidR="00274338">
        <w:rPr>
          <w:rFonts w:asciiTheme="majorHAnsi" w:hAnsiTheme="majorHAnsi"/>
        </w:rPr>
        <w:t>Management S</w:t>
      </w:r>
      <w:r w:rsidR="004E6BCD" w:rsidRPr="003A01B7">
        <w:rPr>
          <w:rFonts w:asciiTheme="majorHAnsi" w:hAnsiTheme="majorHAnsi"/>
        </w:rPr>
        <w:t>ystem (LMS),</w:t>
      </w:r>
      <w:r w:rsidR="00274338">
        <w:rPr>
          <w:rFonts w:asciiTheme="majorHAnsi" w:hAnsiTheme="majorHAnsi"/>
        </w:rPr>
        <w:t xml:space="preserve"> which assist the teaching and </w:t>
      </w:r>
      <w:r w:rsidR="004E6BCD" w:rsidRPr="003A01B7">
        <w:rPr>
          <w:rFonts w:asciiTheme="majorHAnsi" w:hAnsiTheme="majorHAnsi"/>
        </w:rPr>
        <w:t xml:space="preserve">earning of </w:t>
      </w:r>
      <w:r w:rsidR="00D77883" w:rsidRPr="003A01B7">
        <w:rPr>
          <w:rFonts w:asciiTheme="majorHAnsi" w:hAnsiTheme="majorHAnsi"/>
        </w:rPr>
        <w:t xml:space="preserve">undergraduates to enhance the quality of the degree programme. </w:t>
      </w:r>
    </w:p>
    <w:p w:rsidR="00303863" w:rsidRPr="003A01B7" w:rsidRDefault="00303863" w:rsidP="00B232FE">
      <w:pPr>
        <w:pStyle w:val="NormalWeb"/>
        <w:numPr>
          <w:ilvl w:val="0"/>
          <w:numId w:val="4"/>
        </w:numPr>
        <w:spacing w:line="276" w:lineRule="auto"/>
        <w:jc w:val="both"/>
        <w:rPr>
          <w:rFonts w:asciiTheme="majorHAnsi" w:hAnsiTheme="majorHAnsi"/>
          <w:b/>
          <w:bCs/>
        </w:rPr>
      </w:pPr>
      <w:r w:rsidRPr="003A01B7">
        <w:rPr>
          <w:rFonts w:asciiTheme="majorHAnsi" w:hAnsiTheme="majorHAnsi"/>
          <w:b/>
          <w:bCs/>
        </w:rPr>
        <w:t xml:space="preserve">Medium of Instructions </w:t>
      </w:r>
    </w:p>
    <w:p w:rsidR="00303863" w:rsidRPr="003A01B7" w:rsidRDefault="006154A7" w:rsidP="00303863">
      <w:pPr>
        <w:pStyle w:val="NormalWeb"/>
        <w:spacing w:line="276" w:lineRule="auto"/>
        <w:ind w:left="360"/>
        <w:jc w:val="both"/>
        <w:rPr>
          <w:rFonts w:asciiTheme="majorHAnsi" w:hAnsiTheme="majorHAnsi"/>
        </w:rPr>
      </w:pPr>
      <w:r>
        <w:rPr>
          <w:rFonts w:asciiTheme="majorHAnsi" w:hAnsiTheme="majorHAnsi"/>
        </w:rPr>
        <w:t>Being the medium is English;</w:t>
      </w:r>
      <w:r w:rsidR="00303863" w:rsidRPr="003A01B7">
        <w:rPr>
          <w:rFonts w:asciiTheme="majorHAnsi" w:hAnsiTheme="majorHAnsi"/>
        </w:rPr>
        <w:t xml:space="preserve"> it facilitate</w:t>
      </w:r>
      <w:r>
        <w:rPr>
          <w:rFonts w:asciiTheme="majorHAnsi" w:hAnsiTheme="majorHAnsi"/>
        </w:rPr>
        <w:t>s</w:t>
      </w:r>
      <w:r w:rsidR="00303863" w:rsidRPr="003A01B7">
        <w:rPr>
          <w:rFonts w:asciiTheme="majorHAnsi" w:hAnsiTheme="majorHAnsi"/>
        </w:rPr>
        <w:t xml:space="preserve"> </w:t>
      </w:r>
      <w:r w:rsidR="00923D9D" w:rsidRPr="003A01B7">
        <w:rPr>
          <w:rFonts w:asciiTheme="majorHAnsi" w:hAnsiTheme="majorHAnsi"/>
        </w:rPr>
        <w:t xml:space="preserve">the students to update their knowledge </w:t>
      </w:r>
      <w:r w:rsidR="00850CA5" w:rsidRPr="003A01B7">
        <w:rPr>
          <w:rFonts w:asciiTheme="majorHAnsi" w:hAnsiTheme="majorHAnsi"/>
        </w:rPr>
        <w:t>to meet</w:t>
      </w:r>
      <w:r w:rsidR="00303863" w:rsidRPr="003A01B7">
        <w:rPr>
          <w:rFonts w:asciiTheme="majorHAnsi" w:hAnsiTheme="majorHAnsi"/>
        </w:rPr>
        <w:t xml:space="preserve"> the </w:t>
      </w:r>
      <w:r w:rsidRPr="003A01B7">
        <w:rPr>
          <w:rFonts w:asciiTheme="majorHAnsi" w:hAnsiTheme="majorHAnsi"/>
        </w:rPr>
        <w:t>global job</w:t>
      </w:r>
      <w:r w:rsidR="00303863" w:rsidRPr="003A01B7">
        <w:rPr>
          <w:rFonts w:asciiTheme="majorHAnsi" w:hAnsiTheme="majorHAnsi"/>
        </w:rPr>
        <w:t xml:space="preserve"> market.</w:t>
      </w:r>
    </w:p>
    <w:p w:rsidR="009C33F2" w:rsidRPr="003A01B7" w:rsidRDefault="009C33F2" w:rsidP="00B232FE">
      <w:pPr>
        <w:pStyle w:val="NormalWeb"/>
        <w:numPr>
          <w:ilvl w:val="0"/>
          <w:numId w:val="4"/>
        </w:numPr>
        <w:spacing w:line="276" w:lineRule="auto"/>
        <w:jc w:val="both"/>
        <w:rPr>
          <w:rFonts w:asciiTheme="majorHAnsi" w:hAnsiTheme="majorHAnsi"/>
          <w:b/>
          <w:bCs/>
        </w:rPr>
      </w:pPr>
      <w:r w:rsidRPr="003A01B7">
        <w:rPr>
          <w:rFonts w:asciiTheme="majorHAnsi" w:hAnsiTheme="majorHAnsi"/>
          <w:b/>
          <w:bCs/>
        </w:rPr>
        <w:t>External courses</w:t>
      </w:r>
    </w:p>
    <w:p w:rsidR="009C33F2" w:rsidRPr="003A01B7" w:rsidRDefault="009C33F2" w:rsidP="009C33F2">
      <w:pPr>
        <w:pStyle w:val="NormalWeb"/>
        <w:spacing w:line="276" w:lineRule="auto"/>
        <w:ind w:left="360"/>
        <w:jc w:val="both"/>
        <w:rPr>
          <w:rFonts w:asciiTheme="majorHAnsi" w:hAnsiTheme="majorHAnsi"/>
        </w:rPr>
      </w:pPr>
      <w:r w:rsidRPr="003A01B7">
        <w:rPr>
          <w:rFonts w:asciiTheme="majorHAnsi" w:hAnsiTheme="majorHAnsi"/>
        </w:rPr>
        <w:t>The certificate courses and diplomas of IIM provide the extended knowledge to</w:t>
      </w:r>
      <w:r w:rsidR="000553D6" w:rsidRPr="003A01B7">
        <w:rPr>
          <w:rFonts w:asciiTheme="majorHAnsi" w:hAnsiTheme="majorHAnsi"/>
        </w:rPr>
        <w:t xml:space="preserve"> professionals of indigenous health sector to</w:t>
      </w:r>
      <w:r w:rsidRPr="003A01B7">
        <w:rPr>
          <w:rFonts w:asciiTheme="majorHAnsi" w:hAnsiTheme="majorHAnsi"/>
        </w:rPr>
        <w:t xml:space="preserve"> meet the social market </w:t>
      </w:r>
      <w:r w:rsidR="000553D6" w:rsidRPr="003A01B7">
        <w:rPr>
          <w:rFonts w:asciiTheme="majorHAnsi" w:hAnsiTheme="majorHAnsi"/>
        </w:rPr>
        <w:t>requirement.</w:t>
      </w:r>
    </w:p>
    <w:p w:rsidR="009C33F2" w:rsidRPr="003A01B7" w:rsidRDefault="009C33F2" w:rsidP="009C33F2">
      <w:pPr>
        <w:pStyle w:val="NormalWeb"/>
        <w:spacing w:line="276" w:lineRule="auto"/>
        <w:ind w:left="360"/>
        <w:jc w:val="both"/>
        <w:rPr>
          <w:rFonts w:asciiTheme="majorHAnsi" w:hAnsiTheme="majorHAnsi"/>
        </w:rPr>
      </w:pPr>
    </w:p>
    <w:p w:rsidR="009C33F2" w:rsidRDefault="009C33F2" w:rsidP="009C33F2">
      <w:pPr>
        <w:pStyle w:val="NormalWeb"/>
        <w:spacing w:line="276" w:lineRule="auto"/>
        <w:ind w:left="360"/>
        <w:jc w:val="both"/>
        <w:rPr>
          <w:rFonts w:asciiTheme="majorHAnsi" w:hAnsiTheme="majorHAnsi"/>
        </w:rPr>
      </w:pPr>
    </w:p>
    <w:p w:rsidR="003A01B7" w:rsidRPr="003A01B7" w:rsidRDefault="003A01B7" w:rsidP="009C33F2">
      <w:pPr>
        <w:pStyle w:val="NormalWeb"/>
        <w:spacing w:line="276" w:lineRule="auto"/>
        <w:ind w:left="360"/>
        <w:jc w:val="both"/>
        <w:rPr>
          <w:rFonts w:asciiTheme="majorHAnsi" w:hAnsiTheme="majorHAnsi"/>
        </w:rPr>
      </w:pPr>
    </w:p>
    <w:p w:rsidR="004C6CA9" w:rsidRPr="003A01B7" w:rsidRDefault="004C6CA9" w:rsidP="008E03E1">
      <w:pPr>
        <w:pStyle w:val="ListParagraph"/>
        <w:ind w:left="450"/>
        <w:jc w:val="both"/>
        <w:rPr>
          <w:rFonts w:asciiTheme="majorHAnsi" w:hAnsiTheme="majorHAnsi" w:cs="Times New Roman"/>
          <w:sz w:val="24"/>
          <w:szCs w:val="24"/>
          <w:shd w:val="clear" w:color="auto" w:fill="FFFFFF"/>
        </w:rPr>
      </w:pPr>
    </w:p>
    <w:p w:rsidR="00694A4A" w:rsidRPr="003A01B7" w:rsidRDefault="00694A4A" w:rsidP="00B232FE">
      <w:pPr>
        <w:pStyle w:val="ListParagraph"/>
        <w:numPr>
          <w:ilvl w:val="0"/>
          <w:numId w:val="4"/>
        </w:numPr>
        <w:pBdr>
          <w:top w:val="single" w:sz="12" w:space="1" w:color="auto"/>
          <w:left w:val="single" w:sz="12" w:space="4" w:color="auto"/>
          <w:bottom w:val="single" w:sz="12" w:space="1" w:color="auto"/>
          <w:right w:val="single" w:sz="12" w:space="4" w:color="auto"/>
        </w:pBdr>
        <w:shd w:val="clear" w:color="auto" w:fill="8DB3E2" w:themeFill="text2" w:themeFillTint="66"/>
        <w:jc w:val="both"/>
        <w:rPr>
          <w:rFonts w:asciiTheme="majorHAnsi" w:hAnsiTheme="majorHAnsi" w:cs="Times New Roman"/>
          <w:b/>
          <w:sz w:val="28"/>
          <w:szCs w:val="28"/>
          <w:shd w:val="clear" w:color="auto" w:fill="FFFFFF"/>
        </w:rPr>
      </w:pPr>
      <w:r w:rsidRPr="003A01B7">
        <w:rPr>
          <w:rFonts w:asciiTheme="majorHAnsi" w:hAnsiTheme="majorHAnsi" w:cs="Times New Roman"/>
          <w:b/>
          <w:sz w:val="28"/>
          <w:szCs w:val="28"/>
          <w:shd w:val="clear" w:color="auto" w:fill="8DB3E2" w:themeFill="text2" w:themeFillTint="66"/>
        </w:rPr>
        <w:lastRenderedPageBreak/>
        <w:t>Weaknesses</w:t>
      </w:r>
    </w:p>
    <w:p w:rsidR="003A01B7" w:rsidRDefault="003A01B7" w:rsidP="00694A4A">
      <w:pPr>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Some</w:t>
      </w:r>
      <w:r w:rsidR="0050379E" w:rsidRPr="003A01B7">
        <w:rPr>
          <w:rFonts w:asciiTheme="majorHAnsi" w:hAnsiTheme="majorHAnsi" w:cs="Times New Roman"/>
          <w:sz w:val="24"/>
          <w:szCs w:val="24"/>
          <w:shd w:val="clear" w:color="auto" w:fill="FFFFFF"/>
        </w:rPr>
        <w:t xml:space="preserve"> of the weaknesses are common to university system and some are specific to the IIM.</w:t>
      </w:r>
    </w:p>
    <w:p w:rsidR="00694A4A" w:rsidRPr="003A01B7" w:rsidRDefault="00694A4A" w:rsidP="00694A4A">
      <w:pPr>
        <w:jc w:val="both"/>
        <w:rPr>
          <w:rFonts w:asciiTheme="majorHAnsi" w:hAnsiTheme="majorHAnsi" w:cs="Times New Roman"/>
          <w:sz w:val="24"/>
          <w:szCs w:val="24"/>
          <w:shd w:val="clear" w:color="auto" w:fill="FFFFFF"/>
        </w:rPr>
      </w:pPr>
    </w:p>
    <w:p w:rsidR="00427E05" w:rsidRPr="003A01B7" w:rsidRDefault="00427E05" w:rsidP="00B232FE">
      <w:pPr>
        <w:pStyle w:val="ListParagraph"/>
        <w:numPr>
          <w:ilvl w:val="0"/>
          <w:numId w:val="11"/>
        </w:numPr>
        <w:jc w:val="both"/>
        <w:rPr>
          <w:rFonts w:asciiTheme="majorHAnsi" w:hAnsiTheme="majorHAnsi" w:cs="Times New Roman"/>
          <w:b/>
          <w:sz w:val="24"/>
          <w:szCs w:val="24"/>
          <w:shd w:val="clear" w:color="auto" w:fill="FFFFFF"/>
        </w:rPr>
      </w:pPr>
      <w:r w:rsidRPr="003A01B7">
        <w:rPr>
          <w:rFonts w:asciiTheme="majorHAnsi" w:hAnsiTheme="majorHAnsi" w:cs="Times New Roman"/>
          <w:b/>
          <w:sz w:val="24"/>
          <w:szCs w:val="24"/>
          <w:shd w:val="clear" w:color="auto" w:fill="FFFFFF"/>
        </w:rPr>
        <w:t>Dearth of trained staff in the administration sector</w:t>
      </w:r>
    </w:p>
    <w:p w:rsidR="00427E05" w:rsidRDefault="00427E05" w:rsidP="00427E05">
      <w:pPr>
        <w:tabs>
          <w:tab w:val="left" w:pos="360"/>
          <w:tab w:val="left" w:pos="450"/>
        </w:tabs>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ab/>
      </w:r>
      <w:r w:rsidR="0023009E" w:rsidRPr="003A01B7">
        <w:rPr>
          <w:rFonts w:asciiTheme="majorHAnsi" w:hAnsiTheme="majorHAnsi" w:cs="Times New Roman"/>
          <w:sz w:val="24"/>
          <w:szCs w:val="24"/>
          <w:shd w:val="clear" w:color="auto" w:fill="FFFFFF"/>
        </w:rPr>
        <w:t>I</w:t>
      </w:r>
      <w:r w:rsidR="006154A7">
        <w:rPr>
          <w:rFonts w:asciiTheme="majorHAnsi" w:hAnsiTheme="majorHAnsi" w:cs="Times New Roman"/>
          <w:sz w:val="24"/>
          <w:szCs w:val="24"/>
          <w:shd w:val="clear" w:color="auto" w:fill="FFFFFF"/>
        </w:rPr>
        <w:t>nability to retain and</w:t>
      </w:r>
      <w:r w:rsidR="0050379E" w:rsidRPr="003A01B7">
        <w:rPr>
          <w:rFonts w:asciiTheme="majorHAnsi" w:hAnsiTheme="majorHAnsi" w:cs="Times New Roman"/>
          <w:sz w:val="24"/>
          <w:szCs w:val="24"/>
          <w:shd w:val="clear" w:color="auto" w:fill="FFFFFF"/>
        </w:rPr>
        <w:t xml:space="preserve"> </w:t>
      </w:r>
      <w:r w:rsidR="0023009E" w:rsidRPr="003A01B7">
        <w:rPr>
          <w:rFonts w:asciiTheme="majorHAnsi" w:hAnsiTheme="majorHAnsi" w:cs="Times New Roman"/>
          <w:sz w:val="24"/>
          <w:szCs w:val="24"/>
          <w:shd w:val="clear" w:color="auto" w:fill="FFFFFF"/>
        </w:rPr>
        <w:t>attract</w:t>
      </w:r>
      <w:r w:rsidR="0050379E" w:rsidRPr="003A01B7">
        <w:rPr>
          <w:rFonts w:asciiTheme="majorHAnsi" w:hAnsiTheme="majorHAnsi" w:cs="Times New Roman"/>
          <w:sz w:val="24"/>
          <w:szCs w:val="24"/>
          <w:shd w:val="clear" w:color="auto" w:fill="FFFFFF"/>
        </w:rPr>
        <w:t xml:space="preserve"> the exper</w:t>
      </w:r>
      <w:r w:rsidR="0023009E" w:rsidRPr="003A01B7">
        <w:rPr>
          <w:rFonts w:asciiTheme="majorHAnsi" w:hAnsiTheme="majorHAnsi" w:cs="Times New Roman"/>
          <w:sz w:val="24"/>
          <w:szCs w:val="24"/>
          <w:shd w:val="clear" w:color="auto" w:fill="FFFFFF"/>
        </w:rPr>
        <w:t>ienced</w:t>
      </w:r>
      <w:r w:rsidR="0050379E" w:rsidRPr="003A01B7">
        <w:rPr>
          <w:rFonts w:asciiTheme="majorHAnsi" w:hAnsiTheme="majorHAnsi" w:cs="Times New Roman"/>
          <w:sz w:val="24"/>
          <w:szCs w:val="24"/>
          <w:shd w:val="clear" w:color="auto" w:fill="FFFFFF"/>
        </w:rPr>
        <w:t xml:space="preserve"> administr</w:t>
      </w:r>
      <w:r w:rsidR="0023009E" w:rsidRPr="003A01B7">
        <w:rPr>
          <w:rFonts w:asciiTheme="majorHAnsi" w:hAnsiTheme="majorHAnsi" w:cs="Times New Roman"/>
          <w:sz w:val="24"/>
          <w:szCs w:val="24"/>
          <w:shd w:val="clear" w:color="auto" w:fill="FFFFFF"/>
        </w:rPr>
        <w:t>ative</w:t>
      </w:r>
      <w:r w:rsidR="0050379E" w:rsidRPr="003A01B7">
        <w:rPr>
          <w:rFonts w:asciiTheme="majorHAnsi" w:hAnsiTheme="majorHAnsi" w:cs="Times New Roman"/>
          <w:sz w:val="24"/>
          <w:szCs w:val="24"/>
          <w:shd w:val="clear" w:color="auto" w:fill="FFFFFF"/>
        </w:rPr>
        <w:t xml:space="preserve"> staff</w:t>
      </w:r>
      <w:r w:rsidR="0023009E" w:rsidRPr="003A01B7">
        <w:rPr>
          <w:rFonts w:asciiTheme="majorHAnsi" w:hAnsiTheme="majorHAnsi" w:cs="Times New Roman"/>
          <w:sz w:val="24"/>
          <w:szCs w:val="24"/>
          <w:shd w:val="clear" w:color="auto" w:fill="FFFFFF"/>
        </w:rPr>
        <w:t xml:space="preserve">, has negatively affect   </w:t>
      </w:r>
      <w:r w:rsidR="0023009E" w:rsidRPr="003A01B7">
        <w:rPr>
          <w:rFonts w:asciiTheme="majorHAnsi" w:hAnsiTheme="majorHAnsi" w:cs="Times New Roman"/>
          <w:sz w:val="24"/>
          <w:szCs w:val="24"/>
          <w:shd w:val="clear" w:color="auto" w:fill="FFFFFF"/>
        </w:rPr>
        <w:tab/>
      </w:r>
      <w:r w:rsidR="003A01B7" w:rsidRPr="003A01B7">
        <w:rPr>
          <w:rFonts w:asciiTheme="majorHAnsi" w:hAnsiTheme="majorHAnsi" w:cs="Times New Roman"/>
          <w:sz w:val="24"/>
          <w:szCs w:val="24"/>
          <w:shd w:val="clear" w:color="auto" w:fill="FFFFFF"/>
        </w:rPr>
        <w:t>to deliver</w:t>
      </w:r>
      <w:r w:rsidR="0023009E" w:rsidRPr="003A01B7">
        <w:rPr>
          <w:rFonts w:asciiTheme="majorHAnsi" w:hAnsiTheme="majorHAnsi" w:cs="Times New Roman"/>
          <w:sz w:val="24"/>
          <w:szCs w:val="24"/>
          <w:shd w:val="clear" w:color="auto" w:fill="FFFFFF"/>
        </w:rPr>
        <w:t xml:space="preserve"> the effective services of IIM</w:t>
      </w:r>
      <w:r w:rsidRPr="003A01B7">
        <w:rPr>
          <w:rFonts w:asciiTheme="majorHAnsi" w:hAnsiTheme="majorHAnsi" w:cs="Times New Roman"/>
          <w:sz w:val="24"/>
          <w:szCs w:val="24"/>
          <w:shd w:val="clear" w:color="auto" w:fill="FFFFFF"/>
        </w:rPr>
        <w:t>.</w:t>
      </w:r>
    </w:p>
    <w:p w:rsidR="003A01B7" w:rsidRPr="003A01B7" w:rsidRDefault="003A01B7" w:rsidP="00427E05">
      <w:pPr>
        <w:tabs>
          <w:tab w:val="left" w:pos="360"/>
          <w:tab w:val="left" w:pos="450"/>
        </w:tabs>
        <w:jc w:val="both"/>
        <w:rPr>
          <w:rFonts w:asciiTheme="majorHAnsi" w:hAnsiTheme="majorHAnsi" w:cs="Times New Roman"/>
          <w:sz w:val="24"/>
          <w:szCs w:val="24"/>
          <w:shd w:val="clear" w:color="auto" w:fill="FFFFFF"/>
        </w:rPr>
      </w:pPr>
    </w:p>
    <w:p w:rsidR="008E03E1" w:rsidRPr="003A01B7" w:rsidRDefault="008E03E1" w:rsidP="00B232FE">
      <w:pPr>
        <w:pStyle w:val="ListParagraph"/>
        <w:numPr>
          <w:ilvl w:val="0"/>
          <w:numId w:val="4"/>
        </w:numPr>
        <w:jc w:val="both"/>
        <w:rPr>
          <w:rFonts w:asciiTheme="majorHAnsi" w:hAnsiTheme="majorHAnsi" w:cs="Times New Roman"/>
          <w:b/>
          <w:sz w:val="24"/>
          <w:szCs w:val="24"/>
          <w:shd w:val="clear" w:color="auto" w:fill="FFFFFF"/>
        </w:rPr>
      </w:pPr>
      <w:r w:rsidRPr="003A01B7">
        <w:rPr>
          <w:rFonts w:asciiTheme="majorHAnsi" w:hAnsiTheme="majorHAnsi" w:cs="Times New Roman"/>
          <w:b/>
          <w:sz w:val="24"/>
          <w:szCs w:val="24"/>
          <w:shd w:val="clear" w:color="auto" w:fill="FFFFFF"/>
        </w:rPr>
        <w:t>Lack of infrastructure facilities</w:t>
      </w:r>
    </w:p>
    <w:p w:rsidR="00427E05" w:rsidRDefault="007A2525" w:rsidP="00D30356">
      <w:pPr>
        <w:tabs>
          <w:tab w:val="left" w:pos="450"/>
        </w:tabs>
        <w:ind w:left="360" w:hanging="810"/>
        <w:jc w:val="both"/>
        <w:rPr>
          <w:rFonts w:asciiTheme="majorHAnsi" w:hAnsiTheme="majorHAnsi"/>
          <w:sz w:val="24"/>
          <w:szCs w:val="24"/>
          <w:shd w:val="clear" w:color="auto" w:fill="FFFFFF"/>
        </w:rPr>
      </w:pPr>
      <w:r w:rsidRPr="003A01B7">
        <w:rPr>
          <w:rFonts w:asciiTheme="majorHAnsi" w:hAnsiTheme="majorHAnsi" w:cs="Times New Roman"/>
          <w:sz w:val="24"/>
          <w:szCs w:val="24"/>
          <w:shd w:val="clear" w:color="auto" w:fill="FFFFFF"/>
        </w:rPr>
        <w:tab/>
      </w:r>
      <w:r w:rsidR="0023009E" w:rsidRPr="003A01B7">
        <w:rPr>
          <w:rFonts w:asciiTheme="majorHAnsi" w:hAnsiTheme="majorHAnsi" w:cs="Times New Roman"/>
          <w:sz w:val="24"/>
          <w:szCs w:val="24"/>
          <w:shd w:val="clear" w:color="auto" w:fill="FFFFFF"/>
        </w:rPr>
        <w:t xml:space="preserve">Inadequate </w:t>
      </w:r>
      <w:r w:rsidR="008E03E1" w:rsidRPr="003A01B7">
        <w:rPr>
          <w:rFonts w:asciiTheme="majorHAnsi" w:hAnsiTheme="majorHAnsi" w:cs="Times New Roman"/>
          <w:sz w:val="24"/>
          <w:szCs w:val="24"/>
          <w:shd w:val="clear" w:color="auto" w:fill="FFFFFF"/>
        </w:rPr>
        <w:t xml:space="preserve">infrastructure facilities such as hostels, lecture halls, cafeteria, reading rooms, laboratories, IT facilities, has negatively affected the </w:t>
      </w:r>
      <w:r w:rsidR="0023009E" w:rsidRPr="003A01B7">
        <w:rPr>
          <w:rFonts w:asciiTheme="majorHAnsi" w:hAnsiTheme="majorHAnsi" w:cs="Times New Roman"/>
          <w:sz w:val="24"/>
          <w:szCs w:val="24"/>
          <w:shd w:val="clear" w:color="auto" w:fill="FFFFFF"/>
        </w:rPr>
        <w:t xml:space="preserve">enhancing of </w:t>
      </w:r>
      <w:r w:rsidR="008E03E1" w:rsidRPr="003A01B7">
        <w:rPr>
          <w:rFonts w:asciiTheme="majorHAnsi" w:hAnsiTheme="majorHAnsi" w:cs="Times New Roman"/>
          <w:sz w:val="24"/>
          <w:szCs w:val="24"/>
          <w:shd w:val="clear" w:color="auto" w:fill="FFFFFF"/>
        </w:rPr>
        <w:t xml:space="preserve">academic activities </w:t>
      </w:r>
      <w:r w:rsidR="0023009E" w:rsidRPr="003A01B7">
        <w:rPr>
          <w:rFonts w:asciiTheme="majorHAnsi" w:hAnsiTheme="majorHAnsi" w:cs="Times New Roman"/>
          <w:sz w:val="24"/>
          <w:szCs w:val="24"/>
          <w:shd w:val="clear" w:color="auto" w:fill="FFFFFF"/>
        </w:rPr>
        <w:t>and production of quality graduates</w:t>
      </w:r>
      <w:r w:rsidR="004D55AD" w:rsidRPr="003A01B7">
        <w:rPr>
          <w:rFonts w:asciiTheme="majorHAnsi" w:hAnsiTheme="majorHAnsi" w:hint="cs"/>
          <w:sz w:val="24"/>
          <w:szCs w:val="24"/>
          <w:shd w:val="clear" w:color="auto" w:fill="FFFFFF"/>
          <w:cs/>
        </w:rPr>
        <w:t>.</w:t>
      </w:r>
    </w:p>
    <w:p w:rsidR="003A01B7" w:rsidRPr="003A01B7" w:rsidRDefault="003A01B7" w:rsidP="00D30356">
      <w:pPr>
        <w:tabs>
          <w:tab w:val="left" w:pos="450"/>
        </w:tabs>
        <w:ind w:left="360" w:hanging="810"/>
        <w:jc w:val="both"/>
        <w:rPr>
          <w:rFonts w:asciiTheme="majorHAnsi" w:hAnsiTheme="majorHAnsi" w:cs="Times New Roman"/>
          <w:b/>
          <w:sz w:val="24"/>
          <w:szCs w:val="24"/>
          <w:shd w:val="clear" w:color="auto" w:fill="FFFFFF"/>
        </w:rPr>
      </w:pPr>
    </w:p>
    <w:p w:rsidR="008E03E1" w:rsidRPr="003A01B7" w:rsidRDefault="008E03E1" w:rsidP="00B232FE">
      <w:pPr>
        <w:pStyle w:val="ListParagraph"/>
        <w:numPr>
          <w:ilvl w:val="0"/>
          <w:numId w:val="11"/>
        </w:numPr>
        <w:tabs>
          <w:tab w:val="left" w:pos="360"/>
          <w:tab w:val="left" w:pos="630"/>
          <w:tab w:val="left" w:pos="810"/>
        </w:tabs>
        <w:jc w:val="both"/>
        <w:rPr>
          <w:rFonts w:asciiTheme="majorHAnsi" w:hAnsiTheme="majorHAnsi" w:cs="Times New Roman"/>
          <w:b/>
          <w:sz w:val="24"/>
          <w:szCs w:val="24"/>
          <w:shd w:val="clear" w:color="auto" w:fill="FFFFFF"/>
        </w:rPr>
      </w:pPr>
      <w:r w:rsidRPr="003A01B7">
        <w:rPr>
          <w:rFonts w:asciiTheme="majorHAnsi" w:hAnsiTheme="majorHAnsi" w:cs="Times New Roman"/>
          <w:b/>
          <w:sz w:val="24"/>
          <w:szCs w:val="24"/>
          <w:shd w:val="clear" w:color="auto" w:fill="FFFFFF"/>
        </w:rPr>
        <w:t>Lack of generated funds</w:t>
      </w:r>
    </w:p>
    <w:p w:rsidR="0011797E" w:rsidRDefault="000B2446" w:rsidP="0011797E">
      <w:pPr>
        <w:tabs>
          <w:tab w:val="left" w:pos="360"/>
          <w:tab w:val="left" w:pos="630"/>
          <w:tab w:val="left" w:pos="810"/>
        </w:tabs>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ab/>
      </w:r>
      <w:r w:rsidR="00514E5B" w:rsidRPr="003A01B7">
        <w:rPr>
          <w:rFonts w:asciiTheme="majorHAnsi" w:hAnsiTheme="majorHAnsi" w:cs="Times New Roman"/>
          <w:sz w:val="24"/>
          <w:szCs w:val="24"/>
          <w:shd w:val="clear" w:color="auto" w:fill="FFFFFF"/>
        </w:rPr>
        <w:t xml:space="preserve">Unavailability of fully established </w:t>
      </w:r>
      <w:r w:rsidR="006154A7">
        <w:rPr>
          <w:rFonts w:asciiTheme="majorHAnsi" w:hAnsiTheme="majorHAnsi" w:cs="Times New Roman"/>
          <w:sz w:val="24"/>
          <w:szCs w:val="24"/>
          <w:shd w:val="clear" w:color="auto" w:fill="FFFFFF"/>
        </w:rPr>
        <w:t>center for open and distance learning</w:t>
      </w:r>
      <w:r w:rsidR="00514E5B" w:rsidRPr="003A01B7">
        <w:rPr>
          <w:rFonts w:asciiTheme="majorHAnsi" w:hAnsiTheme="majorHAnsi" w:cs="Times New Roman"/>
          <w:sz w:val="24"/>
          <w:szCs w:val="24"/>
          <w:shd w:val="clear" w:color="auto" w:fill="FFFFFF"/>
        </w:rPr>
        <w:t xml:space="preserve">, lack of link </w:t>
      </w:r>
      <w:r w:rsidR="006154A7">
        <w:rPr>
          <w:rFonts w:asciiTheme="majorHAnsi" w:hAnsiTheme="majorHAnsi" w:cs="Times New Roman"/>
          <w:sz w:val="24"/>
          <w:szCs w:val="24"/>
          <w:shd w:val="clear" w:color="auto" w:fill="FFFFFF"/>
        </w:rPr>
        <w:tab/>
        <w:t xml:space="preserve">with private </w:t>
      </w:r>
      <w:r w:rsidR="00514E5B" w:rsidRPr="003A01B7">
        <w:rPr>
          <w:rFonts w:asciiTheme="majorHAnsi" w:hAnsiTheme="majorHAnsi" w:cs="Times New Roman"/>
          <w:sz w:val="24"/>
          <w:szCs w:val="24"/>
          <w:shd w:val="clear" w:color="auto" w:fill="FFFFFF"/>
        </w:rPr>
        <w:t>sector and lack of innovations</w:t>
      </w:r>
      <w:r w:rsidR="004F00A0" w:rsidRPr="003A01B7">
        <w:rPr>
          <w:rFonts w:asciiTheme="majorHAnsi" w:hAnsiTheme="majorHAnsi" w:cs="Times New Roman"/>
          <w:sz w:val="24"/>
          <w:szCs w:val="24"/>
          <w:shd w:val="clear" w:color="auto" w:fill="FFFFFF"/>
        </w:rPr>
        <w:t>,</w:t>
      </w:r>
      <w:r w:rsidR="00514E5B" w:rsidRPr="003A01B7">
        <w:rPr>
          <w:rFonts w:asciiTheme="majorHAnsi" w:hAnsiTheme="majorHAnsi" w:cs="Times New Roman"/>
          <w:sz w:val="24"/>
          <w:szCs w:val="24"/>
          <w:shd w:val="clear" w:color="auto" w:fill="FFFFFF"/>
        </w:rPr>
        <w:t xml:space="preserve"> which lead to entrepreneurship have </w:t>
      </w:r>
      <w:r w:rsidR="006154A7">
        <w:rPr>
          <w:rFonts w:asciiTheme="majorHAnsi" w:hAnsiTheme="majorHAnsi" w:cs="Times New Roman"/>
          <w:sz w:val="24"/>
          <w:szCs w:val="24"/>
          <w:shd w:val="clear" w:color="auto" w:fill="FFFFFF"/>
        </w:rPr>
        <w:tab/>
      </w:r>
      <w:r w:rsidR="00514E5B" w:rsidRPr="003A01B7">
        <w:rPr>
          <w:rFonts w:asciiTheme="majorHAnsi" w:hAnsiTheme="majorHAnsi" w:cs="Times New Roman"/>
          <w:sz w:val="24"/>
          <w:szCs w:val="24"/>
          <w:shd w:val="clear" w:color="auto" w:fill="FFFFFF"/>
        </w:rPr>
        <w:t xml:space="preserve">made the IIM to </w:t>
      </w:r>
      <w:r w:rsidR="00514E5B" w:rsidRPr="003A01B7">
        <w:rPr>
          <w:rFonts w:asciiTheme="majorHAnsi" w:hAnsiTheme="majorHAnsi" w:cs="Times New Roman"/>
          <w:sz w:val="24"/>
          <w:szCs w:val="24"/>
          <w:shd w:val="clear" w:color="auto" w:fill="FFFFFF"/>
        </w:rPr>
        <w:tab/>
        <w:t>depend entirely</w:t>
      </w:r>
      <w:r w:rsidR="004F00A0" w:rsidRPr="003A01B7">
        <w:rPr>
          <w:rFonts w:asciiTheme="majorHAnsi" w:hAnsiTheme="majorHAnsi" w:cs="Times New Roman"/>
          <w:sz w:val="24"/>
          <w:szCs w:val="24"/>
          <w:shd w:val="clear" w:color="auto" w:fill="FFFFFF"/>
        </w:rPr>
        <w:t xml:space="preserve"> on </w:t>
      </w:r>
      <w:r w:rsidR="00514E5B" w:rsidRPr="003A01B7">
        <w:rPr>
          <w:rFonts w:asciiTheme="majorHAnsi" w:hAnsiTheme="majorHAnsi" w:cs="Times New Roman"/>
          <w:sz w:val="24"/>
          <w:szCs w:val="24"/>
          <w:shd w:val="clear" w:color="auto" w:fill="FFFFFF"/>
        </w:rPr>
        <w:t xml:space="preserve">treasury funds. </w:t>
      </w:r>
    </w:p>
    <w:p w:rsidR="003A01B7" w:rsidRPr="003A01B7" w:rsidRDefault="003A01B7" w:rsidP="0011797E">
      <w:pPr>
        <w:tabs>
          <w:tab w:val="left" w:pos="360"/>
          <w:tab w:val="left" w:pos="630"/>
          <w:tab w:val="left" w:pos="810"/>
        </w:tabs>
        <w:jc w:val="both"/>
        <w:rPr>
          <w:rFonts w:asciiTheme="majorHAnsi" w:hAnsiTheme="majorHAnsi" w:cs="Times New Roman"/>
          <w:sz w:val="24"/>
          <w:szCs w:val="24"/>
          <w:shd w:val="clear" w:color="auto" w:fill="FFFFFF"/>
        </w:rPr>
      </w:pPr>
    </w:p>
    <w:p w:rsidR="0011797E" w:rsidRPr="003A01B7" w:rsidRDefault="0011797E" w:rsidP="00B232FE">
      <w:pPr>
        <w:pStyle w:val="ListParagraph"/>
        <w:numPr>
          <w:ilvl w:val="0"/>
          <w:numId w:val="11"/>
        </w:numPr>
        <w:tabs>
          <w:tab w:val="left" w:pos="360"/>
          <w:tab w:val="left" w:pos="630"/>
          <w:tab w:val="left" w:pos="810"/>
        </w:tabs>
        <w:jc w:val="both"/>
        <w:rPr>
          <w:rFonts w:asciiTheme="majorHAnsi" w:hAnsiTheme="majorHAnsi" w:cs="Times New Roman"/>
          <w:sz w:val="24"/>
          <w:szCs w:val="24"/>
          <w:shd w:val="clear" w:color="auto" w:fill="FFFFFF"/>
        </w:rPr>
      </w:pPr>
      <w:r w:rsidRPr="003A01B7">
        <w:rPr>
          <w:rFonts w:asciiTheme="majorHAnsi" w:hAnsiTheme="majorHAnsi" w:cs="Times New Roman"/>
          <w:b/>
          <w:bCs/>
          <w:sz w:val="24"/>
          <w:szCs w:val="24"/>
          <w:shd w:val="clear" w:color="auto" w:fill="FFFFFF"/>
        </w:rPr>
        <w:t>Less research output and innovation</w:t>
      </w:r>
    </w:p>
    <w:p w:rsidR="0011797E" w:rsidRDefault="0011797E" w:rsidP="00BF5A54">
      <w:pPr>
        <w:tabs>
          <w:tab w:val="left" w:pos="360"/>
          <w:tab w:val="left" w:pos="630"/>
          <w:tab w:val="left" w:pos="810"/>
        </w:tabs>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ab/>
      </w:r>
      <w:r w:rsidR="003A01B7" w:rsidRPr="003A01B7">
        <w:rPr>
          <w:rFonts w:asciiTheme="majorHAnsi" w:hAnsiTheme="majorHAnsi" w:cs="Times New Roman"/>
          <w:sz w:val="24"/>
          <w:szCs w:val="24"/>
          <w:shd w:val="clear" w:color="auto" w:fill="FFFFFF"/>
        </w:rPr>
        <w:t>Lack</w:t>
      </w:r>
      <w:r w:rsidRPr="003A01B7">
        <w:rPr>
          <w:rFonts w:asciiTheme="majorHAnsi" w:hAnsiTheme="majorHAnsi" w:cs="Times New Roman"/>
          <w:sz w:val="24"/>
          <w:szCs w:val="24"/>
          <w:shd w:val="clear" w:color="auto" w:fill="FFFFFF"/>
        </w:rPr>
        <w:t xml:space="preserve"> of research facilities has caused to less research output and innovation in both </w:t>
      </w:r>
      <w:r w:rsidRPr="003A01B7">
        <w:rPr>
          <w:rFonts w:asciiTheme="majorHAnsi" w:hAnsiTheme="majorHAnsi" w:cs="Times New Roman"/>
          <w:sz w:val="24"/>
          <w:szCs w:val="24"/>
          <w:shd w:val="clear" w:color="auto" w:fill="FFFFFF"/>
        </w:rPr>
        <w:tab/>
        <w:t>quality and quantity of research</w:t>
      </w:r>
      <w:r w:rsidR="00270F99" w:rsidRPr="003A01B7">
        <w:rPr>
          <w:rFonts w:asciiTheme="majorHAnsi" w:hAnsiTheme="majorHAnsi" w:cs="Times New Roman"/>
          <w:sz w:val="24"/>
          <w:szCs w:val="24"/>
          <w:shd w:val="clear" w:color="auto" w:fill="FFFFFF"/>
        </w:rPr>
        <w:t>.</w:t>
      </w:r>
    </w:p>
    <w:p w:rsidR="003A01B7" w:rsidRPr="003A01B7" w:rsidRDefault="003A01B7" w:rsidP="00BF5A54">
      <w:pPr>
        <w:tabs>
          <w:tab w:val="left" w:pos="360"/>
          <w:tab w:val="left" w:pos="630"/>
          <w:tab w:val="left" w:pos="810"/>
        </w:tabs>
        <w:jc w:val="both"/>
        <w:rPr>
          <w:rFonts w:asciiTheme="majorHAnsi" w:hAnsiTheme="majorHAnsi" w:cs="Times New Roman"/>
          <w:sz w:val="24"/>
          <w:szCs w:val="24"/>
          <w:shd w:val="clear" w:color="auto" w:fill="FFFFFF"/>
        </w:rPr>
      </w:pPr>
    </w:p>
    <w:p w:rsidR="004E6BCD" w:rsidRPr="003A01B7" w:rsidRDefault="000B7E86" w:rsidP="00B232FE">
      <w:pPr>
        <w:pStyle w:val="ListParagraph"/>
        <w:numPr>
          <w:ilvl w:val="0"/>
          <w:numId w:val="11"/>
        </w:numPr>
        <w:jc w:val="both"/>
        <w:rPr>
          <w:rFonts w:ascii="Cambria" w:hAnsi="Cambria"/>
          <w:b/>
          <w:bCs/>
          <w:sz w:val="24"/>
          <w:szCs w:val="24"/>
        </w:rPr>
      </w:pPr>
      <w:r w:rsidRPr="000B7E86">
        <w:rPr>
          <w:rFonts w:ascii="Cambria" w:hAnsi="Cambria"/>
          <w:b/>
          <w:bCs/>
          <w:sz w:val="24"/>
          <w:szCs w:val="24"/>
        </w:rPr>
        <w:t>U</w:t>
      </w:r>
      <w:r w:rsidR="00665C62" w:rsidRPr="003A01B7">
        <w:rPr>
          <w:rFonts w:ascii="Cambria" w:hAnsi="Cambria"/>
          <w:b/>
          <w:bCs/>
          <w:sz w:val="24"/>
          <w:szCs w:val="24"/>
        </w:rPr>
        <w:t xml:space="preserve">navailability of fully facilitated </w:t>
      </w:r>
      <w:r w:rsidR="00270F99" w:rsidRPr="003A01B7">
        <w:rPr>
          <w:rFonts w:ascii="Cambria" w:hAnsi="Cambria"/>
          <w:b/>
          <w:bCs/>
          <w:sz w:val="24"/>
          <w:szCs w:val="24"/>
        </w:rPr>
        <w:t>N</w:t>
      </w:r>
      <w:r w:rsidR="00005011" w:rsidRPr="003A01B7">
        <w:rPr>
          <w:rFonts w:ascii="Cambria" w:hAnsi="Cambria"/>
          <w:b/>
          <w:bCs/>
          <w:sz w:val="24"/>
          <w:szCs w:val="24"/>
        </w:rPr>
        <w:t xml:space="preserve">ational Ayurveda </w:t>
      </w:r>
      <w:r w:rsidR="00270F99" w:rsidRPr="003A01B7">
        <w:rPr>
          <w:rFonts w:ascii="Cambria" w:hAnsi="Cambria"/>
          <w:b/>
          <w:bCs/>
          <w:sz w:val="24"/>
          <w:szCs w:val="24"/>
        </w:rPr>
        <w:t>T</w:t>
      </w:r>
      <w:r w:rsidR="004E6BCD" w:rsidRPr="003A01B7">
        <w:rPr>
          <w:rFonts w:ascii="Cambria" w:hAnsi="Cambria"/>
          <w:b/>
          <w:bCs/>
          <w:sz w:val="24"/>
          <w:szCs w:val="24"/>
        </w:rPr>
        <w:t xml:space="preserve">eaching </w:t>
      </w:r>
      <w:r w:rsidR="00270F99" w:rsidRPr="003A01B7">
        <w:rPr>
          <w:rFonts w:ascii="Cambria" w:hAnsi="Cambria"/>
          <w:b/>
          <w:bCs/>
          <w:sz w:val="24"/>
          <w:szCs w:val="24"/>
        </w:rPr>
        <w:t>H</w:t>
      </w:r>
      <w:r w:rsidR="004E6BCD" w:rsidRPr="003A01B7">
        <w:rPr>
          <w:rFonts w:ascii="Cambria" w:hAnsi="Cambria"/>
          <w:b/>
          <w:bCs/>
          <w:sz w:val="24"/>
          <w:szCs w:val="24"/>
        </w:rPr>
        <w:t>ospital</w:t>
      </w:r>
    </w:p>
    <w:p w:rsidR="00665C62" w:rsidRPr="003A01B7" w:rsidRDefault="00465D6C" w:rsidP="00665C62">
      <w:pPr>
        <w:jc w:val="both"/>
        <w:rPr>
          <w:rFonts w:ascii="Cambria" w:hAnsi="Cambria"/>
          <w:sz w:val="24"/>
          <w:szCs w:val="24"/>
        </w:rPr>
      </w:pPr>
      <w:r>
        <w:rPr>
          <w:rFonts w:ascii="Cambria" w:hAnsi="Cambria"/>
          <w:sz w:val="24"/>
          <w:szCs w:val="24"/>
        </w:rPr>
        <w:t xml:space="preserve">       This has caused to dis</w:t>
      </w:r>
      <w:r w:rsidR="00665C62" w:rsidRPr="003A01B7">
        <w:rPr>
          <w:rFonts w:ascii="Cambria" w:hAnsi="Cambria"/>
          <w:sz w:val="24"/>
          <w:szCs w:val="24"/>
        </w:rPr>
        <w:t>satisfaction of stake holders</w:t>
      </w:r>
      <w:r w:rsidR="00B90A4B" w:rsidRPr="003A01B7">
        <w:rPr>
          <w:rFonts w:ascii="Cambria" w:hAnsi="Cambria"/>
          <w:sz w:val="24"/>
          <w:szCs w:val="24"/>
        </w:rPr>
        <w:t>.</w:t>
      </w:r>
    </w:p>
    <w:p w:rsidR="004E6BCD" w:rsidRPr="003A01B7" w:rsidRDefault="004E6BCD" w:rsidP="00A52704">
      <w:pPr>
        <w:tabs>
          <w:tab w:val="left" w:pos="360"/>
        </w:tabs>
        <w:ind w:left="360" w:hanging="360"/>
        <w:jc w:val="both"/>
        <w:rPr>
          <w:rFonts w:ascii="Cambria" w:hAnsi="Cambria"/>
          <w:sz w:val="24"/>
          <w:szCs w:val="24"/>
        </w:rPr>
      </w:pPr>
      <w:r w:rsidRPr="003A01B7">
        <w:rPr>
          <w:rFonts w:ascii="Cambria" w:hAnsi="Cambria"/>
          <w:sz w:val="24"/>
          <w:szCs w:val="24"/>
        </w:rPr>
        <w:tab/>
      </w:r>
    </w:p>
    <w:p w:rsidR="00EA39A2" w:rsidRPr="003A01B7" w:rsidRDefault="00EA39A2" w:rsidP="00234878">
      <w:pPr>
        <w:jc w:val="both"/>
        <w:rPr>
          <w:rFonts w:asciiTheme="majorHAnsi" w:hAnsiTheme="majorHAnsi"/>
          <w:b/>
          <w:bCs/>
          <w:sz w:val="24"/>
          <w:szCs w:val="24"/>
          <w:shd w:val="clear" w:color="auto" w:fill="FFFFFF"/>
        </w:rPr>
      </w:pPr>
    </w:p>
    <w:p w:rsidR="00014048" w:rsidRPr="003A01B7" w:rsidRDefault="00014048" w:rsidP="00234878">
      <w:pPr>
        <w:jc w:val="both"/>
        <w:rPr>
          <w:rFonts w:asciiTheme="majorHAnsi" w:hAnsiTheme="majorHAnsi"/>
          <w:b/>
          <w:bCs/>
          <w:sz w:val="24"/>
          <w:szCs w:val="24"/>
          <w:shd w:val="clear" w:color="auto" w:fill="FFFFFF"/>
        </w:rPr>
      </w:pPr>
    </w:p>
    <w:p w:rsidR="00014048" w:rsidRPr="003A01B7" w:rsidRDefault="00014048" w:rsidP="00234878">
      <w:pPr>
        <w:jc w:val="both"/>
        <w:rPr>
          <w:rFonts w:asciiTheme="majorHAnsi" w:hAnsiTheme="majorHAnsi"/>
          <w:b/>
          <w:bCs/>
          <w:sz w:val="24"/>
          <w:szCs w:val="24"/>
          <w:shd w:val="clear" w:color="auto" w:fill="FFFFFF"/>
        </w:rPr>
      </w:pPr>
    </w:p>
    <w:p w:rsidR="00014048" w:rsidRPr="003A01B7" w:rsidRDefault="00014048" w:rsidP="00234878">
      <w:pPr>
        <w:jc w:val="both"/>
        <w:rPr>
          <w:rFonts w:asciiTheme="majorHAnsi" w:hAnsiTheme="majorHAnsi"/>
          <w:b/>
          <w:bCs/>
          <w:sz w:val="24"/>
          <w:szCs w:val="24"/>
          <w:shd w:val="clear" w:color="auto" w:fill="FFFFFF"/>
        </w:rPr>
      </w:pPr>
    </w:p>
    <w:p w:rsidR="004D55AD" w:rsidRPr="003A01B7" w:rsidRDefault="004D55AD" w:rsidP="00234878">
      <w:pPr>
        <w:jc w:val="both"/>
        <w:rPr>
          <w:rFonts w:asciiTheme="majorHAnsi" w:hAnsiTheme="majorHAnsi"/>
          <w:b/>
          <w:bCs/>
          <w:sz w:val="24"/>
          <w:szCs w:val="24"/>
          <w:shd w:val="clear" w:color="auto" w:fill="FFFFFF"/>
        </w:rPr>
      </w:pPr>
    </w:p>
    <w:p w:rsidR="00234878" w:rsidRPr="003A01B7" w:rsidRDefault="00234878" w:rsidP="00B232FE">
      <w:pPr>
        <w:pStyle w:val="ListParagraph"/>
        <w:numPr>
          <w:ilvl w:val="0"/>
          <w:numId w:val="4"/>
        </w:numPr>
        <w:pBdr>
          <w:top w:val="single" w:sz="12" w:space="1" w:color="auto"/>
          <w:left w:val="single" w:sz="12" w:space="4" w:color="auto"/>
          <w:bottom w:val="single" w:sz="12" w:space="1" w:color="auto"/>
          <w:right w:val="single" w:sz="12" w:space="4" w:color="auto"/>
        </w:pBdr>
        <w:shd w:val="clear" w:color="auto" w:fill="8DB3E2" w:themeFill="text2" w:themeFillTint="66"/>
        <w:jc w:val="both"/>
        <w:rPr>
          <w:rFonts w:asciiTheme="majorHAnsi" w:hAnsiTheme="majorHAnsi" w:cs="Times New Roman"/>
          <w:b/>
          <w:sz w:val="28"/>
          <w:szCs w:val="28"/>
          <w:shd w:val="clear" w:color="auto" w:fill="FFFFFF"/>
        </w:rPr>
      </w:pPr>
      <w:r w:rsidRPr="003A01B7">
        <w:rPr>
          <w:rFonts w:asciiTheme="majorHAnsi" w:hAnsiTheme="majorHAnsi" w:cs="Times New Roman"/>
          <w:b/>
          <w:sz w:val="28"/>
          <w:szCs w:val="28"/>
          <w:shd w:val="clear" w:color="auto" w:fill="8DB3E2" w:themeFill="text2" w:themeFillTint="66"/>
        </w:rPr>
        <w:lastRenderedPageBreak/>
        <w:t>Opportunities</w:t>
      </w:r>
    </w:p>
    <w:p w:rsidR="008E03E1" w:rsidRPr="003A01B7" w:rsidRDefault="008E03E1" w:rsidP="008E03E1">
      <w:pPr>
        <w:pStyle w:val="ListParagraph"/>
        <w:ind w:left="450"/>
        <w:jc w:val="both"/>
        <w:rPr>
          <w:rFonts w:asciiTheme="majorHAnsi" w:hAnsiTheme="majorHAnsi" w:cs="Times New Roman"/>
          <w:b/>
          <w:sz w:val="24"/>
          <w:szCs w:val="24"/>
          <w:shd w:val="clear" w:color="auto" w:fill="FFFFFF"/>
        </w:rPr>
      </w:pPr>
    </w:p>
    <w:p w:rsidR="004D55AD" w:rsidRPr="003A01B7" w:rsidRDefault="004D55AD" w:rsidP="008E03E1">
      <w:pPr>
        <w:pStyle w:val="ListParagraph"/>
        <w:ind w:left="450"/>
        <w:jc w:val="both"/>
        <w:rPr>
          <w:rFonts w:asciiTheme="majorHAnsi" w:hAnsiTheme="majorHAnsi" w:cs="Times New Roman"/>
          <w:b/>
          <w:sz w:val="24"/>
          <w:szCs w:val="24"/>
          <w:shd w:val="clear" w:color="auto" w:fill="FFFFFF"/>
        </w:rPr>
      </w:pPr>
    </w:p>
    <w:p w:rsidR="00427E05" w:rsidRDefault="00570065" w:rsidP="00B232FE">
      <w:pPr>
        <w:pStyle w:val="ListParagraph"/>
        <w:numPr>
          <w:ilvl w:val="0"/>
          <w:numId w:val="4"/>
        </w:numPr>
        <w:ind w:hanging="270"/>
        <w:jc w:val="both"/>
        <w:rPr>
          <w:rFonts w:asciiTheme="majorHAnsi" w:hAnsiTheme="majorHAnsi" w:cs="Times New Roman"/>
          <w:b/>
          <w:sz w:val="24"/>
          <w:szCs w:val="24"/>
          <w:shd w:val="clear" w:color="auto" w:fill="FFFFFF"/>
        </w:rPr>
      </w:pPr>
      <w:r w:rsidRPr="003A01B7">
        <w:rPr>
          <w:rFonts w:asciiTheme="majorHAnsi" w:hAnsiTheme="majorHAnsi" w:cs="Times New Roman"/>
          <w:b/>
          <w:sz w:val="24"/>
          <w:szCs w:val="24"/>
          <w:shd w:val="clear" w:color="auto" w:fill="FFFFFF"/>
        </w:rPr>
        <w:t xml:space="preserve">Higher demand </w:t>
      </w:r>
    </w:p>
    <w:p w:rsidR="003A01B7" w:rsidRPr="003A01B7" w:rsidRDefault="003A01B7" w:rsidP="003A01B7">
      <w:pPr>
        <w:pStyle w:val="ListParagraph"/>
        <w:ind w:left="360"/>
        <w:jc w:val="both"/>
        <w:rPr>
          <w:rFonts w:asciiTheme="majorHAnsi" w:hAnsiTheme="majorHAnsi" w:cs="Times New Roman"/>
          <w:b/>
          <w:sz w:val="24"/>
          <w:szCs w:val="24"/>
          <w:shd w:val="clear" w:color="auto" w:fill="FFFFFF"/>
        </w:rPr>
      </w:pPr>
    </w:p>
    <w:p w:rsidR="007564BC" w:rsidRPr="003A01B7" w:rsidRDefault="00D1198E" w:rsidP="007564BC">
      <w:pPr>
        <w:pStyle w:val="ListParagraph"/>
        <w:ind w:left="450"/>
        <w:jc w:val="both"/>
        <w:rPr>
          <w:rFonts w:asciiTheme="majorHAnsi" w:hAnsiTheme="majorHAnsi" w:cs="Times New Roman"/>
          <w:bCs/>
          <w:sz w:val="24"/>
          <w:szCs w:val="24"/>
          <w:shd w:val="clear" w:color="auto" w:fill="FFFFFF"/>
        </w:rPr>
      </w:pPr>
      <w:r w:rsidRPr="003A01B7">
        <w:rPr>
          <w:rFonts w:asciiTheme="majorHAnsi" w:hAnsiTheme="majorHAnsi" w:cs="Times New Roman"/>
          <w:bCs/>
          <w:sz w:val="24"/>
          <w:szCs w:val="24"/>
          <w:shd w:val="clear" w:color="auto" w:fill="FFFFFF"/>
        </w:rPr>
        <w:t>T</w:t>
      </w:r>
      <w:r w:rsidR="007E3594" w:rsidRPr="003A01B7">
        <w:rPr>
          <w:rFonts w:asciiTheme="majorHAnsi" w:hAnsiTheme="majorHAnsi" w:cs="Times New Roman"/>
          <w:bCs/>
          <w:sz w:val="24"/>
          <w:szCs w:val="24"/>
          <w:shd w:val="clear" w:color="auto" w:fill="FFFFFF"/>
        </w:rPr>
        <w:t xml:space="preserve">he </w:t>
      </w:r>
      <w:r w:rsidRPr="003A01B7">
        <w:rPr>
          <w:rFonts w:asciiTheme="majorHAnsi" w:hAnsiTheme="majorHAnsi" w:cs="Times New Roman"/>
          <w:bCs/>
          <w:sz w:val="24"/>
          <w:szCs w:val="24"/>
          <w:shd w:val="clear" w:color="auto" w:fill="FFFFFF"/>
        </w:rPr>
        <w:t>factors</w:t>
      </w:r>
      <w:r w:rsidR="007E3594" w:rsidRPr="003A01B7">
        <w:rPr>
          <w:rFonts w:asciiTheme="majorHAnsi" w:hAnsiTheme="majorHAnsi" w:cs="Times New Roman"/>
          <w:bCs/>
          <w:sz w:val="24"/>
          <w:szCs w:val="24"/>
          <w:shd w:val="clear" w:color="auto" w:fill="FFFFFF"/>
        </w:rPr>
        <w:t xml:space="preserve"> such as comp</w:t>
      </w:r>
      <w:r w:rsidRPr="003A01B7">
        <w:rPr>
          <w:rFonts w:asciiTheme="majorHAnsi" w:hAnsiTheme="majorHAnsi" w:cs="Times New Roman"/>
          <w:bCs/>
          <w:sz w:val="24"/>
          <w:szCs w:val="24"/>
          <w:shd w:val="clear" w:color="auto" w:fill="FFFFFF"/>
        </w:rPr>
        <w:t>etitive</w:t>
      </w:r>
      <w:r w:rsidR="00850CA5">
        <w:rPr>
          <w:rFonts w:asciiTheme="majorHAnsi" w:hAnsiTheme="majorHAnsi" w:cs="Times New Roman"/>
          <w:bCs/>
          <w:sz w:val="24"/>
          <w:szCs w:val="24"/>
          <w:shd w:val="clear" w:color="auto" w:fill="FFFFFF"/>
        </w:rPr>
        <w:t xml:space="preserve"> </w:t>
      </w:r>
      <w:r w:rsidRPr="003A01B7">
        <w:rPr>
          <w:rFonts w:asciiTheme="majorHAnsi" w:hAnsiTheme="majorHAnsi" w:cs="Times New Roman"/>
          <w:bCs/>
          <w:sz w:val="24"/>
          <w:szCs w:val="24"/>
          <w:shd w:val="clear" w:color="auto" w:fill="FFFFFF"/>
        </w:rPr>
        <w:t>U</w:t>
      </w:r>
      <w:r w:rsidR="007E3594" w:rsidRPr="003A01B7">
        <w:rPr>
          <w:rFonts w:asciiTheme="majorHAnsi" w:hAnsiTheme="majorHAnsi" w:cs="Times New Roman"/>
          <w:bCs/>
          <w:sz w:val="24"/>
          <w:szCs w:val="24"/>
          <w:shd w:val="clear" w:color="auto" w:fill="FFFFFF"/>
        </w:rPr>
        <w:t>niver</w:t>
      </w:r>
      <w:r w:rsidRPr="003A01B7">
        <w:rPr>
          <w:rFonts w:asciiTheme="majorHAnsi" w:hAnsiTheme="majorHAnsi" w:cs="Times New Roman"/>
          <w:bCs/>
          <w:sz w:val="24"/>
          <w:szCs w:val="24"/>
          <w:shd w:val="clear" w:color="auto" w:fill="FFFFFF"/>
        </w:rPr>
        <w:t>sity</w:t>
      </w:r>
      <w:r w:rsidR="007E3594" w:rsidRPr="003A01B7">
        <w:rPr>
          <w:rFonts w:asciiTheme="majorHAnsi" w:hAnsiTheme="majorHAnsi" w:cs="Times New Roman"/>
          <w:bCs/>
          <w:sz w:val="24"/>
          <w:szCs w:val="24"/>
          <w:shd w:val="clear" w:color="auto" w:fill="FFFFFF"/>
        </w:rPr>
        <w:t xml:space="preserve"> entrance, </w:t>
      </w:r>
      <w:r w:rsidRPr="003A01B7">
        <w:rPr>
          <w:rFonts w:asciiTheme="majorHAnsi" w:hAnsiTheme="majorHAnsi" w:cs="Times New Roman"/>
          <w:bCs/>
          <w:sz w:val="24"/>
          <w:szCs w:val="24"/>
          <w:shd w:val="clear" w:color="auto" w:fill="FFFFFF"/>
        </w:rPr>
        <w:t xml:space="preserve">job </w:t>
      </w:r>
      <w:r w:rsidR="007E3594" w:rsidRPr="003A01B7">
        <w:rPr>
          <w:rFonts w:asciiTheme="majorHAnsi" w:hAnsiTheme="majorHAnsi" w:cs="Times New Roman"/>
          <w:bCs/>
          <w:sz w:val="24"/>
          <w:szCs w:val="24"/>
          <w:shd w:val="clear" w:color="auto" w:fill="FFFFFF"/>
        </w:rPr>
        <w:t xml:space="preserve">market, medium and unique </w:t>
      </w:r>
      <w:r w:rsidR="003A01B7" w:rsidRPr="003A01B7">
        <w:rPr>
          <w:rFonts w:asciiTheme="majorHAnsi" w:hAnsiTheme="majorHAnsi" w:cs="Times New Roman"/>
          <w:bCs/>
          <w:sz w:val="24"/>
          <w:szCs w:val="24"/>
          <w:shd w:val="clear" w:color="auto" w:fill="FFFFFF"/>
        </w:rPr>
        <w:t>courses have</w:t>
      </w:r>
      <w:r w:rsidR="007E3594" w:rsidRPr="003A01B7">
        <w:rPr>
          <w:rFonts w:asciiTheme="majorHAnsi" w:hAnsiTheme="majorHAnsi" w:cs="Times New Roman"/>
          <w:bCs/>
          <w:sz w:val="24"/>
          <w:szCs w:val="24"/>
          <w:shd w:val="clear" w:color="auto" w:fill="FFFFFF"/>
        </w:rPr>
        <w:t xml:space="preserve"> incre</w:t>
      </w:r>
      <w:r w:rsidRPr="003A01B7">
        <w:rPr>
          <w:rFonts w:asciiTheme="majorHAnsi" w:hAnsiTheme="majorHAnsi" w:cs="Times New Roman"/>
          <w:bCs/>
          <w:sz w:val="24"/>
          <w:szCs w:val="24"/>
          <w:shd w:val="clear" w:color="auto" w:fill="FFFFFF"/>
        </w:rPr>
        <w:t>a</w:t>
      </w:r>
      <w:r w:rsidR="007E3594" w:rsidRPr="003A01B7">
        <w:rPr>
          <w:rFonts w:asciiTheme="majorHAnsi" w:hAnsiTheme="majorHAnsi" w:cs="Times New Roman"/>
          <w:bCs/>
          <w:sz w:val="24"/>
          <w:szCs w:val="24"/>
          <w:shd w:val="clear" w:color="auto" w:fill="FFFFFF"/>
        </w:rPr>
        <w:t>s</w:t>
      </w:r>
      <w:r w:rsidRPr="003A01B7">
        <w:rPr>
          <w:rFonts w:asciiTheme="majorHAnsi" w:hAnsiTheme="majorHAnsi" w:cs="Times New Roman"/>
          <w:bCs/>
          <w:sz w:val="24"/>
          <w:szCs w:val="24"/>
          <w:shd w:val="clear" w:color="auto" w:fill="FFFFFF"/>
        </w:rPr>
        <w:t>e</w:t>
      </w:r>
      <w:r w:rsidR="007E3594" w:rsidRPr="003A01B7">
        <w:rPr>
          <w:rFonts w:asciiTheme="majorHAnsi" w:hAnsiTheme="majorHAnsi" w:cs="Times New Roman"/>
          <w:bCs/>
          <w:sz w:val="24"/>
          <w:szCs w:val="24"/>
          <w:shd w:val="clear" w:color="auto" w:fill="FFFFFF"/>
        </w:rPr>
        <w:t xml:space="preserve">d the </w:t>
      </w:r>
      <w:r w:rsidRPr="003A01B7">
        <w:rPr>
          <w:rFonts w:asciiTheme="majorHAnsi" w:hAnsiTheme="majorHAnsi" w:cs="Times New Roman"/>
          <w:bCs/>
          <w:sz w:val="24"/>
          <w:szCs w:val="24"/>
          <w:shd w:val="clear" w:color="auto" w:fill="FFFFFF"/>
        </w:rPr>
        <w:t>dema</w:t>
      </w:r>
      <w:r w:rsidR="007E3594" w:rsidRPr="003A01B7">
        <w:rPr>
          <w:rFonts w:asciiTheme="majorHAnsi" w:hAnsiTheme="majorHAnsi" w:cs="Times New Roman"/>
          <w:bCs/>
          <w:sz w:val="24"/>
          <w:szCs w:val="24"/>
          <w:shd w:val="clear" w:color="auto" w:fill="FFFFFF"/>
        </w:rPr>
        <w:t>nd</w:t>
      </w:r>
      <w:r w:rsidRPr="003A01B7">
        <w:rPr>
          <w:rFonts w:asciiTheme="majorHAnsi" w:hAnsiTheme="majorHAnsi" w:cs="Times New Roman"/>
          <w:bCs/>
          <w:sz w:val="24"/>
          <w:szCs w:val="24"/>
          <w:shd w:val="clear" w:color="auto" w:fill="FFFFFF"/>
        </w:rPr>
        <w:t>.</w:t>
      </w:r>
    </w:p>
    <w:p w:rsidR="007564BC" w:rsidRPr="003A01B7" w:rsidRDefault="007564BC" w:rsidP="007564BC">
      <w:pPr>
        <w:pStyle w:val="ListParagraph"/>
        <w:ind w:left="450"/>
        <w:jc w:val="both"/>
        <w:rPr>
          <w:rFonts w:asciiTheme="majorHAnsi" w:hAnsiTheme="majorHAnsi" w:cs="Times New Roman"/>
          <w:bCs/>
          <w:sz w:val="24"/>
          <w:szCs w:val="24"/>
          <w:shd w:val="clear" w:color="auto" w:fill="FFFFFF"/>
        </w:rPr>
      </w:pPr>
    </w:p>
    <w:p w:rsidR="007E3594" w:rsidRPr="003A01B7" w:rsidRDefault="00D1198E" w:rsidP="003F1EA3">
      <w:pPr>
        <w:pStyle w:val="ListParagraph"/>
        <w:numPr>
          <w:ilvl w:val="0"/>
          <w:numId w:val="36"/>
        </w:numPr>
        <w:ind w:left="360" w:hanging="270"/>
        <w:jc w:val="both"/>
        <w:rPr>
          <w:rFonts w:asciiTheme="majorHAnsi" w:hAnsiTheme="majorHAnsi" w:cs="Times New Roman"/>
          <w:bCs/>
          <w:sz w:val="24"/>
          <w:szCs w:val="24"/>
          <w:shd w:val="clear" w:color="auto" w:fill="FFFFFF"/>
        </w:rPr>
      </w:pPr>
      <w:r w:rsidRPr="003A01B7">
        <w:rPr>
          <w:rFonts w:asciiTheme="majorHAnsi" w:hAnsiTheme="majorHAnsi" w:cs="Times New Roman"/>
          <w:b/>
          <w:sz w:val="24"/>
          <w:szCs w:val="24"/>
          <w:shd w:val="clear" w:color="auto" w:fill="FFFFFF"/>
        </w:rPr>
        <w:t>Locational</w:t>
      </w:r>
      <w:r w:rsidR="007E3594" w:rsidRPr="003A01B7">
        <w:rPr>
          <w:rFonts w:asciiTheme="majorHAnsi" w:hAnsiTheme="majorHAnsi" w:cs="Times New Roman"/>
          <w:b/>
          <w:sz w:val="24"/>
          <w:szCs w:val="24"/>
          <w:shd w:val="clear" w:color="auto" w:fill="FFFFFF"/>
        </w:rPr>
        <w:t xml:space="preserve"> advantage</w:t>
      </w:r>
    </w:p>
    <w:p w:rsidR="007E3594" w:rsidRPr="003A01B7" w:rsidRDefault="007E3594" w:rsidP="00427E05">
      <w:pPr>
        <w:pStyle w:val="ListParagraph"/>
        <w:ind w:left="450"/>
        <w:jc w:val="both"/>
        <w:rPr>
          <w:rFonts w:asciiTheme="majorHAnsi" w:hAnsiTheme="majorHAnsi" w:cs="Times New Roman"/>
          <w:b/>
          <w:sz w:val="24"/>
          <w:szCs w:val="24"/>
          <w:shd w:val="clear" w:color="auto" w:fill="FFFFFF"/>
        </w:rPr>
      </w:pPr>
    </w:p>
    <w:p w:rsidR="00D1198E" w:rsidRPr="003A01B7" w:rsidRDefault="00D1198E" w:rsidP="00427E05">
      <w:pPr>
        <w:pStyle w:val="ListParagraph"/>
        <w:ind w:left="450"/>
        <w:jc w:val="both"/>
        <w:rPr>
          <w:rFonts w:asciiTheme="majorHAnsi" w:hAnsiTheme="majorHAnsi" w:cs="Times New Roman"/>
          <w:bCs/>
          <w:sz w:val="24"/>
          <w:szCs w:val="24"/>
          <w:shd w:val="clear" w:color="auto" w:fill="FFFFFF"/>
        </w:rPr>
      </w:pPr>
      <w:r w:rsidRPr="003A01B7">
        <w:rPr>
          <w:rFonts w:asciiTheme="majorHAnsi" w:hAnsiTheme="majorHAnsi" w:cs="Times New Roman"/>
          <w:bCs/>
          <w:sz w:val="24"/>
          <w:szCs w:val="24"/>
          <w:shd w:val="clear" w:color="auto" w:fill="FFFFFF"/>
        </w:rPr>
        <w:t>The IIM has located in the heart of the city of Colombo, which consist of other important facilities, has increased the students' demand for the entrance.</w:t>
      </w:r>
    </w:p>
    <w:p w:rsidR="007E3594" w:rsidRPr="003A01B7" w:rsidRDefault="007E3594" w:rsidP="00427E05">
      <w:pPr>
        <w:pStyle w:val="ListParagraph"/>
        <w:ind w:left="450"/>
        <w:jc w:val="both"/>
        <w:rPr>
          <w:rFonts w:asciiTheme="majorHAnsi" w:hAnsiTheme="majorHAnsi" w:cs="Times New Roman"/>
          <w:b/>
          <w:sz w:val="24"/>
          <w:szCs w:val="24"/>
          <w:shd w:val="clear" w:color="auto" w:fill="FFFFFF"/>
        </w:rPr>
      </w:pPr>
    </w:p>
    <w:p w:rsidR="007E3594" w:rsidRPr="003A01B7" w:rsidRDefault="00D1198E" w:rsidP="003F1EA3">
      <w:pPr>
        <w:pStyle w:val="ListParagraph"/>
        <w:numPr>
          <w:ilvl w:val="0"/>
          <w:numId w:val="36"/>
        </w:numPr>
        <w:ind w:left="360" w:hanging="270"/>
        <w:jc w:val="both"/>
        <w:rPr>
          <w:rFonts w:asciiTheme="majorHAnsi" w:hAnsiTheme="majorHAnsi" w:cs="Times New Roman"/>
          <w:b/>
          <w:sz w:val="24"/>
          <w:szCs w:val="24"/>
          <w:shd w:val="clear" w:color="auto" w:fill="FFFFFF"/>
        </w:rPr>
      </w:pPr>
      <w:r w:rsidRPr="003A01B7">
        <w:rPr>
          <w:rFonts w:asciiTheme="majorHAnsi" w:hAnsiTheme="majorHAnsi" w:cs="Times New Roman"/>
          <w:b/>
          <w:sz w:val="24"/>
          <w:szCs w:val="24"/>
          <w:shd w:val="clear" w:color="auto" w:fill="FFFFFF"/>
        </w:rPr>
        <w:t>C</w:t>
      </w:r>
      <w:r w:rsidR="007E3594" w:rsidRPr="003A01B7">
        <w:rPr>
          <w:rFonts w:asciiTheme="majorHAnsi" w:hAnsiTheme="majorHAnsi" w:cs="Times New Roman"/>
          <w:b/>
          <w:sz w:val="24"/>
          <w:szCs w:val="24"/>
          <w:shd w:val="clear" w:color="auto" w:fill="FFFFFF"/>
        </w:rPr>
        <w:t xml:space="preserve">ompetiveness of </w:t>
      </w:r>
      <w:r w:rsidRPr="003A01B7">
        <w:rPr>
          <w:rFonts w:asciiTheme="majorHAnsi" w:hAnsiTheme="majorHAnsi" w:cs="Times New Roman"/>
          <w:b/>
          <w:sz w:val="24"/>
          <w:szCs w:val="24"/>
          <w:shd w:val="clear" w:color="auto" w:fill="FFFFFF"/>
        </w:rPr>
        <w:t>U</w:t>
      </w:r>
      <w:r w:rsidR="007E3594" w:rsidRPr="003A01B7">
        <w:rPr>
          <w:rFonts w:asciiTheme="majorHAnsi" w:hAnsiTheme="majorHAnsi" w:cs="Times New Roman"/>
          <w:b/>
          <w:sz w:val="24"/>
          <w:szCs w:val="24"/>
          <w:shd w:val="clear" w:color="auto" w:fill="FFFFFF"/>
        </w:rPr>
        <w:t>niversity entrance</w:t>
      </w:r>
    </w:p>
    <w:p w:rsidR="007E3594" w:rsidRPr="003A01B7" w:rsidRDefault="007E3594" w:rsidP="00427E05">
      <w:pPr>
        <w:pStyle w:val="ListParagraph"/>
        <w:ind w:left="450"/>
        <w:jc w:val="both"/>
        <w:rPr>
          <w:rFonts w:asciiTheme="majorHAnsi" w:hAnsiTheme="majorHAnsi" w:cs="Times New Roman"/>
          <w:b/>
          <w:sz w:val="24"/>
          <w:szCs w:val="24"/>
          <w:shd w:val="clear" w:color="auto" w:fill="FFFFFF"/>
        </w:rPr>
      </w:pPr>
    </w:p>
    <w:p w:rsidR="007E3594" w:rsidRPr="003A01B7" w:rsidRDefault="00D1198E" w:rsidP="00427E05">
      <w:pPr>
        <w:pStyle w:val="ListParagraph"/>
        <w:ind w:left="450"/>
        <w:jc w:val="both"/>
        <w:rPr>
          <w:rFonts w:asciiTheme="majorHAnsi" w:hAnsiTheme="majorHAnsi" w:cs="Times New Roman"/>
          <w:bCs/>
          <w:sz w:val="24"/>
          <w:szCs w:val="24"/>
          <w:shd w:val="clear" w:color="auto" w:fill="FFFFFF"/>
        </w:rPr>
      </w:pPr>
      <w:r w:rsidRPr="003A01B7">
        <w:rPr>
          <w:rFonts w:asciiTheme="majorHAnsi" w:hAnsiTheme="majorHAnsi" w:cs="Times New Roman"/>
          <w:bCs/>
          <w:sz w:val="24"/>
          <w:szCs w:val="24"/>
          <w:shd w:val="clear" w:color="auto" w:fill="FFFFFF"/>
        </w:rPr>
        <w:t>T</w:t>
      </w:r>
      <w:r w:rsidR="007E3594" w:rsidRPr="003A01B7">
        <w:rPr>
          <w:rFonts w:asciiTheme="majorHAnsi" w:hAnsiTheme="majorHAnsi" w:cs="Times New Roman"/>
          <w:bCs/>
          <w:sz w:val="24"/>
          <w:szCs w:val="24"/>
          <w:shd w:val="clear" w:color="auto" w:fill="FFFFFF"/>
        </w:rPr>
        <w:t xml:space="preserve">his has </w:t>
      </w:r>
      <w:r w:rsidRPr="003A01B7">
        <w:rPr>
          <w:rFonts w:asciiTheme="majorHAnsi" w:hAnsiTheme="majorHAnsi" w:cs="Times New Roman"/>
          <w:bCs/>
          <w:sz w:val="24"/>
          <w:szCs w:val="24"/>
          <w:shd w:val="clear" w:color="auto" w:fill="FFFFFF"/>
        </w:rPr>
        <w:t>caused</w:t>
      </w:r>
      <w:r w:rsidR="007E3594" w:rsidRPr="003A01B7">
        <w:rPr>
          <w:rFonts w:asciiTheme="majorHAnsi" w:hAnsiTheme="majorHAnsi" w:cs="Times New Roman"/>
          <w:bCs/>
          <w:sz w:val="24"/>
          <w:szCs w:val="24"/>
          <w:shd w:val="clear" w:color="auto" w:fill="FFFFFF"/>
        </w:rPr>
        <w:t xml:space="preserve"> to </w:t>
      </w:r>
      <w:r w:rsidRPr="003A01B7">
        <w:rPr>
          <w:rFonts w:asciiTheme="majorHAnsi" w:hAnsiTheme="majorHAnsi" w:cs="Times New Roman"/>
          <w:bCs/>
          <w:sz w:val="24"/>
          <w:szCs w:val="24"/>
          <w:shd w:val="clear" w:color="auto" w:fill="FFFFFF"/>
        </w:rPr>
        <w:t>increase</w:t>
      </w:r>
      <w:r w:rsidR="007E3594" w:rsidRPr="003A01B7">
        <w:rPr>
          <w:rFonts w:asciiTheme="majorHAnsi" w:hAnsiTheme="majorHAnsi" w:cs="Times New Roman"/>
          <w:bCs/>
          <w:sz w:val="24"/>
          <w:szCs w:val="24"/>
          <w:shd w:val="clear" w:color="auto" w:fill="FFFFFF"/>
        </w:rPr>
        <w:t xml:space="preserve"> the students demand for the</w:t>
      </w:r>
      <w:r w:rsidRPr="003A01B7">
        <w:rPr>
          <w:rFonts w:asciiTheme="majorHAnsi" w:hAnsiTheme="majorHAnsi" w:cs="Times New Roman"/>
          <w:bCs/>
          <w:sz w:val="24"/>
          <w:szCs w:val="24"/>
          <w:shd w:val="clear" w:color="auto" w:fill="FFFFFF"/>
        </w:rPr>
        <w:t xml:space="preserve"> University entrance.</w:t>
      </w:r>
    </w:p>
    <w:p w:rsidR="007564BC" w:rsidRPr="003A01B7" w:rsidRDefault="007564BC" w:rsidP="007564BC">
      <w:pPr>
        <w:pStyle w:val="ListParagraph"/>
        <w:ind w:left="810"/>
        <w:jc w:val="both"/>
        <w:rPr>
          <w:rFonts w:asciiTheme="majorHAnsi" w:hAnsiTheme="majorHAnsi" w:cs="Times New Roman"/>
          <w:b/>
          <w:sz w:val="24"/>
          <w:szCs w:val="24"/>
          <w:shd w:val="clear" w:color="auto" w:fill="FFFFFF"/>
        </w:rPr>
      </w:pPr>
    </w:p>
    <w:p w:rsidR="007E3594" w:rsidRPr="003A01B7" w:rsidRDefault="00D1198E" w:rsidP="003F1EA3">
      <w:pPr>
        <w:pStyle w:val="ListParagraph"/>
        <w:numPr>
          <w:ilvl w:val="0"/>
          <w:numId w:val="36"/>
        </w:numPr>
        <w:ind w:left="360" w:hanging="270"/>
        <w:jc w:val="both"/>
        <w:rPr>
          <w:rFonts w:asciiTheme="majorHAnsi" w:hAnsiTheme="majorHAnsi" w:cs="Times New Roman"/>
          <w:b/>
          <w:sz w:val="24"/>
          <w:szCs w:val="24"/>
          <w:shd w:val="clear" w:color="auto" w:fill="FFFFFF"/>
        </w:rPr>
      </w:pPr>
      <w:r w:rsidRPr="003A01B7">
        <w:rPr>
          <w:rFonts w:asciiTheme="majorHAnsi" w:hAnsiTheme="majorHAnsi" w:cs="Times New Roman"/>
          <w:b/>
          <w:sz w:val="24"/>
          <w:szCs w:val="24"/>
          <w:shd w:val="clear" w:color="auto" w:fill="FFFFFF"/>
        </w:rPr>
        <w:t>Economic, social</w:t>
      </w:r>
      <w:r w:rsidR="007E3594" w:rsidRPr="003A01B7">
        <w:rPr>
          <w:rFonts w:asciiTheme="majorHAnsi" w:hAnsiTheme="majorHAnsi" w:cs="Times New Roman"/>
          <w:b/>
          <w:sz w:val="24"/>
          <w:szCs w:val="24"/>
          <w:shd w:val="clear" w:color="auto" w:fill="FFFFFF"/>
        </w:rPr>
        <w:t xml:space="preserve">, and  </w:t>
      </w:r>
      <w:r w:rsidRPr="003A01B7">
        <w:rPr>
          <w:rFonts w:asciiTheme="majorHAnsi" w:hAnsiTheme="majorHAnsi" w:cs="Times New Roman"/>
          <w:b/>
          <w:sz w:val="24"/>
          <w:szCs w:val="24"/>
          <w:shd w:val="clear" w:color="auto" w:fill="FFFFFF"/>
        </w:rPr>
        <w:t>market</w:t>
      </w:r>
      <w:r w:rsidR="00850CA5">
        <w:rPr>
          <w:rFonts w:asciiTheme="majorHAnsi" w:hAnsiTheme="majorHAnsi" w:cs="Times New Roman"/>
          <w:b/>
          <w:sz w:val="24"/>
          <w:szCs w:val="24"/>
          <w:shd w:val="clear" w:color="auto" w:fill="FFFFFF"/>
        </w:rPr>
        <w:t xml:space="preserve"> </w:t>
      </w:r>
      <w:r w:rsidRPr="003A01B7">
        <w:rPr>
          <w:rFonts w:asciiTheme="majorHAnsi" w:hAnsiTheme="majorHAnsi" w:cs="Times New Roman"/>
          <w:b/>
          <w:sz w:val="24"/>
          <w:szCs w:val="24"/>
          <w:shd w:val="clear" w:color="auto" w:fill="FFFFFF"/>
        </w:rPr>
        <w:t>development</w:t>
      </w:r>
    </w:p>
    <w:p w:rsidR="007E3594" w:rsidRPr="003A01B7" w:rsidRDefault="007E3594" w:rsidP="00427E05">
      <w:pPr>
        <w:pStyle w:val="ListParagraph"/>
        <w:ind w:left="450"/>
        <w:jc w:val="both"/>
        <w:rPr>
          <w:rFonts w:asciiTheme="majorHAnsi" w:hAnsiTheme="majorHAnsi" w:cs="Times New Roman"/>
          <w:b/>
          <w:sz w:val="24"/>
          <w:szCs w:val="24"/>
          <w:shd w:val="clear" w:color="auto" w:fill="FFFFFF"/>
        </w:rPr>
      </w:pPr>
    </w:p>
    <w:p w:rsidR="007E3594" w:rsidRPr="003A01B7" w:rsidRDefault="00D1198E" w:rsidP="00427E05">
      <w:pPr>
        <w:pStyle w:val="ListParagraph"/>
        <w:ind w:left="450"/>
        <w:jc w:val="both"/>
        <w:rPr>
          <w:rFonts w:asciiTheme="majorHAnsi" w:hAnsiTheme="majorHAnsi" w:cs="Times New Roman"/>
          <w:bCs/>
          <w:sz w:val="24"/>
          <w:szCs w:val="24"/>
          <w:shd w:val="clear" w:color="auto" w:fill="FFFFFF"/>
        </w:rPr>
      </w:pPr>
      <w:r w:rsidRPr="003A01B7">
        <w:rPr>
          <w:rFonts w:asciiTheme="majorHAnsi" w:hAnsiTheme="majorHAnsi" w:cs="Times New Roman"/>
          <w:bCs/>
          <w:sz w:val="24"/>
          <w:szCs w:val="24"/>
          <w:shd w:val="clear" w:color="auto" w:fill="FFFFFF"/>
        </w:rPr>
        <w:t>T</w:t>
      </w:r>
      <w:r w:rsidR="007E3594" w:rsidRPr="003A01B7">
        <w:rPr>
          <w:rFonts w:asciiTheme="majorHAnsi" w:hAnsiTheme="majorHAnsi" w:cs="Times New Roman"/>
          <w:bCs/>
          <w:sz w:val="24"/>
          <w:szCs w:val="24"/>
          <w:shd w:val="clear" w:color="auto" w:fill="FFFFFF"/>
        </w:rPr>
        <w:t>h</w:t>
      </w:r>
      <w:r w:rsidRPr="003A01B7">
        <w:rPr>
          <w:rFonts w:asciiTheme="majorHAnsi" w:hAnsiTheme="majorHAnsi" w:cs="Times New Roman"/>
          <w:bCs/>
          <w:sz w:val="24"/>
          <w:szCs w:val="24"/>
          <w:shd w:val="clear" w:color="auto" w:fill="FFFFFF"/>
        </w:rPr>
        <w:t xml:space="preserve">is has created the </w:t>
      </w:r>
      <w:r w:rsidR="007564BC" w:rsidRPr="003A01B7">
        <w:rPr>
          <w:rFonts w:asciiTheme="majorHAnsi" w:hAnsiTheme="majorHAnsi" w:cs="Times New Roman"/>
          <w:bCs/>
          <w:sz w:val="24"/>
          <w:szCs w:val="24"/>
          <w:shd w:val="clear" w:color="auto" w:fill="FFFFFF"/>
        </w:rPr>
        <w:t>opportunity</w:t>
      </w:r>
      <w:r w:rsidRPr="003A01B7">
        <w:rPr>
          <w:rFonts w:asciiTheme="majorHAnsi" w:hAnsiTheme="majorHAnsi" w:cs="Times New Roman"/>
          <w:bCs/>
          <w:sz w:val="24"/>
          <w:szCs w:val="24"/>
          <w:shd w:val="clear" w:color="auto" w:fill="FFFFFF"/>
        </w:rPr>
        <w:t xml:space="preserve"> to </w:t>
      </w:r>
      <w:r w:rsidR="007564BC" w:rsidRPr="003A01B7">
        <w:rPr>
          <w:rFonts w:asciiTheme="majorHAnsi" w:hAnsiTheme="majorHAnsi" w:cs="Times New Roman"/>
          <w:bCs/>
          <w:sz w:val="24"/>
          <w:szCs w:val="24"/>
          <w:shd w:val="clear" w:color="auto" w:fill="FFFFFF"/>
        </w:rPr>
        <w:t>introduce new curriculum, continues medical education and innovative techniques to the study programs.</w:t>
      </w:r>
    </w:p>
    <w:p w:rsidR="007E3594" w:rsidRPr="003A01B7" w:rsidRDefault="007E3594" w:rsidP="00427E05">
      <w:pPr>
        <w:pStyle w:val="ListParagraph"/>
        <w:ind w:left="450"/>
        <w:jc w:val="both"/>
        <w:rPr>
          <w:rFonts w:asciiTheme="majorHAnsi" w:hAnsiTheme="majorHAnsi" w:cs="Times New Roman"/>
          <w:b/>
          <w:sz w:val="24"/>
          <w:szCs w:val="24"/>
          <w:shd w:val="clear" w:color="auto" w:fill="FFFFFF"/>
        </w:rPr>
      </w:pPr>
    </w:p>
    <w:p w:rsidR="007564BC" w:rsidRPr="003A01B7" w:rsidRDefault="007564BC" w:rsidP="003F1EA3">
      <w:pPr>
        <w:pStyle w:val="ListParagraph"/>
        <w:numPr>
          <w:ilvl w:val="0"/>
          <w:numId w:val="36"/>
        </w:numPr>
        <w:ind w:left="360" w:hanging="270"/>
        <w:jc w:val="both"/>
        <w:rPr>
          <w:rFonts w:asciiTheme="majorHAnsi" w:hAnsiTheme="majorHAnsi" w:cs="Times New Roman"/>
          <w:b/>
          <w:bCs/>
          <w:sz w:val="24"/>
          <w:szCs w:val="24"/>
          <w:shd w:val="clear" w:color="auto" w:fill="FFFFFF"/>
        </w:rPr>
      </w:pPr>
      <w:r w:rsidRPr="003A01B7">
        <w:rPr>
          <w:rFonts w:asciiTheme="majorHAnsi" w:hAnsiTheme="majorHAnsi" w:cs="Times New Roman"/>
          <w:b/>
          <w:bCs/>
          <w:sz w:val="24"/>
          <w:szCs w:val="24"/>
          <w:shd w:val="clear" w:color="auto" w:fill="FFFFFF"/>
        </w:rPr>
        <w:t>Demand for the paramedical health system</w:t>
      </w:r>
    </w:p>
    <w:p w:rsidR="007564BC" w:rsidRPr="003A01B7" w:rsidRDefault="007564BC" w:rsidP="008E03E1">
      <w:pPr>
        <w:pStyle w:val="ListParagraph"/>
        <w:ind w:left="450"/>
        <w:jc w:val="both"/>
        <w:rPr>
          <w:rFonts w:asciiTheme="majorHAnsi" w:hAnsiTheme="majorHAnsi" w:cs="Times New Roman"/>
          <w:sz w:val="24"/>
          <w:szCs w:val="24"/>
          <w:shd w:val="clear" w:color="auto" w:fill="FFFFFF"/>
        </w:rPr>
      </w:pPr>
    </w:p>
    <w:p w:rsidR="003A01B7" w:rsidRDefault="007564BC" w:rsidP="003A01B7">
      <w:pPr>
        <w:pStyle w:val="ListParagraph"/>
        <w:ind w:left="450"/>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 xml:space="preserve">This has caused to develop new courses to full fill the demand of other relevant para medical </w:t>
      </w:r>
      <w:r w:rsidR="003A01B7" w:rsidRPr="003A01B7">
        <w:rPr>
          <w:rFonts w:asciiTheme="majorHAnsi" w:hAnsiTheme="majorHAnsi" w:cs="Times New Roman"/>
          <w:sz w:val="24"/>
          <w:szCs w:val="24"/>
          <w:shd w:val="clear" w:color="auto" w:fill="FFFFFF"/>
        </w:rPr>
        <w:t>professionals involve</w:t>
      </w:r>
      <w:r w:rsidRPr="003A01B7">
        <w:rPr>
          <w:rFonts w:asciiTheme="majorHAnsi" w:hAnsiTheme="majorHAnsi" w:cs="Times New Roman"/>
          <w:sz w:val="24"/>
          <w:szCs w:val="24"/>
          <w:shd w:val="clear" w:color="auto" w:fill="FFFFFF"/>
        </w:rPr>
        <w:t xml:space="preserve"> in Indigenous health sector.</w:t>
      </w:r>
    </w:p>
    <w:p w:rsidR="003A01B7" w:rsidRDefault="003A01B7" w:rsidP="003A01B7">
      <w:pPr>
        <w:pStyle w:val="ListParagraph"/>
        <w:ind w:left="450"/>
        <w:jc w:val="both"/>
        <w:rPr>
          <w:rFonts w:asciiTheme="majorHAnsi" w:hAnsiTheme="majorHAnsi" w:cs="Times New Roman"/>
          <w:sz w:val="24"/>
          <w:szCs w:val="24"/>
          <w:shd w:val="clear" w:color="auto" w:fill="FFFFFF"/>
        </w:rPr>
      </w:pPr>
    </w:p>
    <w:p w:rsidR="00D30356" w:rsidRPr="003A01B7" w:rsidRDefault="00D30356" w:rsidP="003F1EA3">
      <w:pPr>
        <w:pStyle w:val="ListParagraph"/>
        <w:numPr>
          <w:ilvl w:val="0"/>
          <w:numId w:val="36"/>
        </w:numPr>
        <w:ind w:left="360" w:hanging="270"/>
        <w:jc w:val="both"/>
        <w:rPr>
          <w:rFonts w:asciiTheme="majorHAnsi" w:hAnsiTheme="majorHAnsi" w:cs="Times New Roman"/>
          <w:sz w:val="24"/>
          <w:szCs w:val="24"/>
          <w:shd w:val="clear" w:color="auto" w:fill="FFFFFF"/>
        </w:rPr>
      </w:pPr>
      <w:r w:rsidRPr="003A01B7">
        <w:rPr>
          <w:rFonts w:asciiTheme="majorHAnsi" w:hAnsiTheme="majorHAnsi" w:cs="Times New Roman"/>
          <w:b/>
          <w:bCs/>
          <w:sz w:val="24"/>
          <w:szCs w:val="24"/>
          <w:shd w:val="clear" w:color="auto" w:fill="FFFFFF"/>
        </w:rPr>
        <w:t xml:space="preserve">Employability </w:t>
      </w:r>
    </w:p>
    <w:p w:rsidR="00B60211" w:rsidRPr="003A01B7" w:rsidRDefault="00B60211" w:rsidP="00B90A4B">
      <w:pPr>
        <w:pStyle w:val="ListParagraph"/>
        <w:ind w:left="360"/>
        <w:jc w:val="both"/>
        <w:rPr>
          <w:rFonts w:asciiTheme="majorHAnsi" w:hAnsiTheme="majorHAnsi" w:cs="Times New Roman"/>
          <w:sz w:val="24"/>
          <w:szCs w:val="24"/>
          <w:shd w:val="clear" w:color="auto" w:fill="FFFFFF"/>
        </w:rPr>
      </w:pPr>
    </w:p>
    <w:p w:rsidR="00B90A4B" w:rsidRPr="003A01B7" w:rsidRDefault="00B90A4B" w:rsidP="00B90A4B">
      <w:pPr>
        <w:pStyle w:val="ListParagraph"/>
        <w:ind w:left="360"/>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Higher entrepreneurship due to global demand has created increased employability of IIM graduates and decreased waiting time</w:t>
      </w:r>
      <w:r w:rsidR="001508EF">
        <w:rPr>
          <w:rFonts w:asciiTheme="majorHAnsi" w:hAnsiTheme="majorHAnsi" w:cs="Times New Roman"/>
          <w:sz w:val="24"/>
          <w:szCs w:val="24"/>
          <w:shd w:val="clear" w:color="auto" w:fill="FFFFFF"/>
        </w:rPr>
        <w:t>. Further, convert graduates in</w:t>
      </w:r>
      <w:r w:rsidRPr="003A01B7">
        <w:rPr>
          <w:rFonts w:asciiTheme="majorHAnsi" w:hAnsiTheme="majorHAnsi" w:cs="Times New Roman"/>
          <w:sz w:val="24"/>
          <w:szCs w:val="24"/>
          <w:shd w:val="clear" w:color="auto" w:fill="FFFFFF"/>
        </w:rPr>
        <w:t>to entrepreneurs than job seekers</w:t>
      </w:r>
      <w:r w:rsidR="00CD4EF3" w:rsidRPr="003A01B7">
        <w:rPr>
          <w:rFonts w:asciiTheme="majorHAnsi" w:hAnsiTheme="majorHAnsi" w:cs="Times New Roman"/>
          <w:sz w:val="24"/>
          <w:szCs w:val="24"/>
          <w:shd w:val="clear" w:color="auto" w:fill="FFFFFF"/>
        </w:rPr>
        <w:t>.</w:t>
      </w:r>
    </w:p>
    <w:p w:rsidR="00B60211" w:rsidRPr="003A01B7" w:rsidRDefault="00B60211" w:rsidP="00B60211">
      <w:pPr>
        <w:pStyle w:val="ListParagraph"/>
        <w:ind w:left="360"/>
        <w:jc w:val="both"/>
        <w:rPr>
          <w:rFonts w:asciiTheme="majorHAnsi" w:hAnsiTheme="majorHAnsi" w:cs="Times New Roman"/>
          <w:b/>
          <w:bCs/>
          <w:sz w:val="24"/>
          <w:szCs w:val="24"/>
          <w:shd w:val="clear" w:color="auto" w:fill="FFFFFF"/>
        </w:rPr>
      </w:pPr>
    </w:p>
    <w:p w:rsidR="00B90A4B" w:rsidRPr="003A01B7" w:rsidRDefault="00071CBC" w:rsidP="003F1EA3">
      <w:pPr>
        <w:pStyle w:val="ListParagraph"/>
        <w:numPr>
          <w:ilvl w:val="0"/>
          <w:numId w:val="32"/>
        </w:numPr>
        <w:ind w:left="450"/>
        <w:jc w:val="both"/>
        <w:rPr>
          <w:rFonts w:asciiTheme="majorHAnsi" w:hAnsiTheme="majorHAnsi" w:cs="Times New Roman"/>
          <w:b/>
          <w:bCs/>
          <w:sz w:val="24"/>
          <w:szCs w:val="24"/>
          <w:shd w:val="clear" w:color="auto" w:fill="FFFFFF"/>
        </w:rPr>
      </w:pPr>
      <w:r w:rsidRPr="003A01B7">
        <w:rPr>
          <w:rFonts w:asciiTheme="majorHAnsi" w:hAnsiTheme="majorHAnsi" w:cs="Times New Roman"/>
          <w:b/>
          <w:bCs/>
          <w:sz w:val="24"/>
          <w:szCs w:val="24"/>
          <w:shd w:val="clear" w:color="auto" w:fill="FFFFFF"/>
        </w:rPr>
        <w:t>M</w:t>
      </w:r>
      <w:r w:rsidR="00B90A4B" w:rsidRPr="003A01B7">
        <w:rPr>
          <w:rFonts w:asciiTheme="majorHAnsi" w:hAnsiTheme="majorHAnsi" w:cs="Times New Roman"/>
          <w:b/>
          <w:bCs/>
          <w:sz w:val="24"/>
          <w:szCs w:val="24"/>
          <w:shd w:val="clear" w:color="auto" w:fill="FFFFFF"/>
        </w:rPr>
        <w:t>otivate research and development</w:t>
      </w:r>
    </w:p>
    <w:p w:rsidR="00B90A4B" w:rsidRPr="003A01B7" w:rsidRDefault="00B90A4B" w:rsidP="00B60211">
      <w:pPr>
        <w:pStyle w:val="ListParagraph"/>
        <w:ind w:left="360"/>
        <w:jc w:val="both"/>
        <w:rPr>
          <w:rFonts w:asciiTheme="majorHAnsi" w:hAnsiTheme="majorHAnsi" w:cs="Times New Roman"/>
          <w:b/>
          <w:bCs/>
          <w:sz w:val="24"/>
          <w:szCs w:val="24"/>
          <w:shd w:val="clear" w:color="auto" w:fill="FFFFFF"/>
        </w:rPr>
      </w:pPr>
    </w:p>
    <w:p w:rsidR="00B90A4B" w:rsidRPr="003A01B7" w:rsidRDefault="00071CBC" w:rsidP="00B60211">
      <w:pPr>
        <w:pStyle w:val="ListParagraph"/>
        <w:ind w:left="360"/>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D</w:t>
      </w:r>
      <w:r w:rsidR="00B90A4B" w:rsidRPr="003A01B7">
        <w:rPr>
          <w:rFonts w:asciiTheme="majorHAnsi" w:hAnsiTheme="majorHAnsi" w:cs="Times New Roman"/>
          <w:sz w:val="24"/>
          <w:szCs w:val="24"/>
          <w:shd w:val="clear" w:color="auto" w:fill="FFFFFF"/>
        </w:rPr>
        <w:t xml:space="preserve">ue to current </w:t>
      </w:r>
      <w:r w:rsidR="009A2C92" w:rsidRPr="003A01B7">
        <w:rPr>
          <w:rFonts w:asciiTheme="majorHAnsi" w:hAnsiTheme="majorHAnsi" w:cs="Times New Roman"/>
          <w:sz w:val="24"/>
          <w:szCs w:val="24"/>
          <w:shd w:val="clear" w:color="auto" w:fill="FFFFFF"/>
        </w:rPr>
        <w:t>trend</w:t>
      </w:r>
      <w:r w:rsidR="009A2C92">
        <w:rPr>
          <w:rFonts w:asciiTheme="majorHAnsi" w:hAnsiTheme="majorHAnsi" w:cs="Times New Roman"/>
          <w:sz w:val="24"/>
          <w:szCs w:val="24"/>
          <w:shd w:val="clear" w:color="auto" w:fill="FFFFFF"/>
        </w:rPr>
        <w:t>, graduates</w:t>
      </w:r>
      <w:r w:rsidR="00B90A4B" w:rsidRPr="003A01B7">
        <w:rPr>
          <w:rFonts w:asciiTheme="majorHAnsi" w:hAnsiTheme="majorHAnsi" w:cs="Times New Roman"/>
          <w:sz w:val="24"/>
          <w:szCs w:val="24"/>
          <w:shd w:val="clear" w:color="auto" w:fill="FFFFFF"/>
        </w:rPr>
        <w:t xml:space="preserve"> have </w:t>
      </w:r>
      <w:r w:rsidR="003A01B7" w:rsidRPr="003A01B7">
        <w:rPr>
          <w:rFonts w:asciiTheme="majorHAnsi" w:hAnsiTheme="majorHAnsi" w:cs="Times New Roman"/>
          <w:sz w:val="24"/>
          <w:szCs w:val="24"/>
          <w:shd w:val="clear" w:color="auto" w:fill="FFFFFF"/>
        </w:rPr>
        <w:t>been motivated</w:t>
      </w:r>
      <w:r w:rsidR="00B90A4B" w:rsidRPr="003A01B7">
        <w:rPr>
          <w:rFonts w:asciiTheme="majorHAnsi" w:hAnsiTheme="majorHAnsi" w:cs="Times New Roman"/>
          <w:sz w:val="24"/>
          <w:szCs w:val="24"/>
          <w:shd w:val="clear" w:color="auto" w:fill="FFFFFF"/>
        </w:rPr>
        <w:t xml:space="preserve"> to research and </w:t>
      </w:r>
      <w:r w:rsidR="00CD4EF3" w:rsidRPr="003A01B7">
        <w:rPr>
          <w:rFonts w:asciiTheme="majorHAnsi" w:hAnsiTheme="majorHAnsi" w:cs="Times New Roman"/>
          <w:sz w:val="24"/>
          <w:szCs w:val="24"/>
          <w:shd w:val="clear" w:color="auto" w:fill="FFFFFF"/>
        </w:rPr>
        <w:t>innovations</w:t>
      </w:r>
      <w:r w:rsidRPr="003A01B7">
        <w:rPr>
          <w:rFonts w:asciiTheme="majorHAnsi" w:hAnsiTheme="majorHAnsi" w:cs="Times New Roman"/>
          <w:sz w:val="24"/>
          <w:szCs w:val="24"/>
          <w:shd w:val="clear" w:color="auto" w:fill="FFFFFF"/>
        </w:rPr>
        <w:t>.</w:t>
      </w:r>
    </w:p>
    <w:p w:rsidR="00427E05" w:rsidRPr="003A01B7" w:rsidRDefault="00427E05" w:rsidP="008E03E1">
      <w:pPr>
        <w:pStyle w:val="ListParagraph"/>
        <w:ind w:left="450"/>
        <w:jc w:val="both"/>
        <w:rPr>
          <w:rFonts w:asciiTheme="majorHAnsi" w:hAnsiTheme="majorHAnsi" w:cs="Times New Roman"/>
          <w:b/>
          <w:sz w:val="24"/>
          <w:szCs w:val="24"/>
          <w:shd w:val="clear" w:color="auto" w:fill="FFFFFF"/>
        </w:rPr>
      </w:pPr>
    </w:p>
    <w:p w:rsidR="002C2056" w:rsidRPr="003A01B7" w:rsidRDefault="002C2056" w:rsidP="00B232FE">
      <w:pPr>
        <w:pStyle w:val="ListParagraph"/>
        <w:numPr>
          <w:ilvl w:val="0"/>
          <w:numId w:val="4"/>
        </w:numPr>
        <w:jc w:val="both"/>
        <w:rPr>
          <w:rFonts w:asciiTheme="majorHAnsi" w:hAnsiTheme="majorHAnsi" w:cs="Times New Roman"/>
          <w:b/>
          <w:sz w:val="24"/>
          <w:szCs w:val="24"/>
          <w:shd w:val="clear" w:color="auto" w:fill="FFFFFF"/>
        </w:rPr>
      </w:pPr>
      <w:r w:rsidRPr="003A01B7">
        <w:rPr>
          <w:rFonts w:asciiTheme="majorHAnsi" w:hAnsiTheme="majorHAnsi" w:cs="Times New Roman"/>
          <w:b/>
          <w:sz w:val="24"/>
          <w:szCs w:val="24"/>
          <w:shd w:val="clear" w:color="auto" w:fill="FFFFFF"/>
        </w:rPr>
        <w:t>Contribution to the national economy</w:t>
      </w:r>
    </w:p>
    <w:p w:rsidR="002C2056" w:rsidRPr="003A01B7" w:rsidRDefault="002C2056" w:rsidP="002C2056">
      <w:pPr>
        <w:pStyle w:val="ListParagraph"/>
        <w:ind w:left="450"/>
        <w:jc w:val="both"/>
        <w:rPr>
          <w:rFonts w:asciiTheme="majorHAnsi" w:hAnsiTheme="majorHAnsi" w:cs="Times New Roman"/>
          <w:b/>
          <w:sz w:val="24"/>
          <w:szCs w:val="24"/>
          <w:shd w:val="clear" w:color="auto" w:fill="FFFFFF"/>
        </w:rPr>
      </w:pPr>
    </w:p>
    <w:p w:rsidR="002C2056" w:rsidRPr="003A01B7" w:rsidRDefault="002C2056" w:rsidP="002C2056">
      <w:pPr>
        <w:pStyle w:val="ListParagraph"/>
        <w:ind w:left="450"/>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The Indigenous Medical System is well accepted nationally and internationally</w:t>
      </w:r>
      <w:r w:rsidR="00B60211" w:rsidRPr="003A01B7">
        <w:rPr>
          <w:rFonts w:asciiTheme="majorHAnsi" w:hAnsiTheme="majorHAnsi" w:cs="Times New Roman"/>
          <w:sz w:val="24"/>
          <w:szCs w:val="24"/>
          <w:shd w:val="clear" w:color="auto" w:fill="FFFFFF"/>
        </w:rPr>
        <w:t xml:space="preserve">. </w:t>
      </w:r>
      <w:r w:rsidRPr="003A01B7">
        <w:rPr>
          <w:rFonts w:asciiTheme="majorHAnsi" w:hAnsiTheme="majorHAnsi" w:cs="Times New Roman"/>
          <w:sz w:val="24"/>
          <w:szCs w:val="24"/>
          <w:shd w:val="clear" w:color="auto" w:fill="FFFFFF"/>
        </w:rPr>
        <w:t xml:space="preserve">Consequently the </w:t>
      </w:r>
      <w:r w:rsidR="00B60211" w:rsidRPr="003A01B7">
        <w:rPr>
          <w:rFonts w:asciiTheme="majorHAnsi" w:hAnsiTheme="majorHAnsi" w:cs="Times New Roman"/>
          <w:sz w:val="24"/>
          <w:szCs w:val="24"/>
          <w:shd w:val="clear" w:color="auto" w:fill="FFFFFF"/>
        </w:rPr>
        <w:t>indigenous medical</w:t>
      </w:r>
      <w:r w:rsidR="00850CA5">
        <w:rPr>
          <w:rFonts w:asciiTheme="majorHAnsi" w:hAnsiTheme="majorHAnsi" w:cs="Times New Roman"/>
          <w:sz w:val="24"/>
          <w:szCs w:val="24"/>
          <w:shd w:val="clear" w:color="auto" w:fill="FFFFFF"/>
        </w:rPr>
        <w:t xml:space="preserve"> </w:t>
      </w:r>
      <w:r w:rsidR="003A01B7" w:rsidRPr="003A01B7">
        <w:rPr>
          <w:rFonts w:asciiTheme="majorHAnsi" w:hAnsiTheme="majorHAnsi" w:cs="Times New Roman"/>
          <w:sz w:val="24"/>
          <w:szCs w:val="24"/>
          <w:shd w:val="clear" w:color="auto" w:fill="FFFFFF"/>
        </w:rPr>
        <w:t>products of Ayurveda and Unani Medical Systems are popular in the global market and attract national and international clients and thereby contribute</w:t>
      </w:r>
      <w:r w:rsidR="00122045" w:rsidRPr="003A01B7">
        <w:rPr>
          <w:rFonts w:asciiTheme="majorHAnsi" w:hAnsiTheme="majorHAnsi" w:cs="Times New Roman"/>
          <w:sz w:val="24"/>
          <w:szCs w:val="24"/>
          <w:shd w:val="clear" w:color="auto" w:fill="FFFFFF"/>
        </w:rPr>
        <w:t xml:space="preserve"> to the </w:t>
      </w:r>
      <w:r w:rsidR="00CD4EF3" w:rsidRPr="003A01B7">
        <w:rPr>
          <w:rFonts w:asciiTheme="majorHAnsi" w:hAnsiTheme="majorHAnsi" w:cs="Times New Roman"/>
          <w:sz w:val="24"/>
          <w:szCs w:val="24"/>
          <w:shd w:val="clear" w:color="auto" w:fill="FFFFFF"/>
        </w:rPr>
        <w:t xml:space="preserve">earning of </w:t>
      </w:r>
      <w:r w:rsidR="00122045" w:rsidRPr="003A01B7">
        <w:rPr>
          <w:rFonts w:asciiTheme="majorHAnsi" w:hAnsiTheme="majorHAnsi" w:cs="Times New Roman"/>
          <w:sz w:val="24"/>
          <w:szCs w:val="24"/>
          <w:shd w:val="clear" w:color="auto" w:fill="FFFFFF"/>
        </w:rPr>
        <w:t xml:space="preserve">foreign exchange in the country. </w:t>
      </w:r>
    </w:p>
    <w:p w:rsidR="00E466AD" w:rsidRPr="003A01B7" w:rsidRDefault="00E466AD" w:rsidP="002C2056">
      <w:pPr>
        <w:pStyle w:val="ListParagraph"/>
        <w:ind w:left="450"/>
        <w:jc w:val="both"/>
        <w:rPr>
          <w:rFonts w:asciiTheme="majorHAnsi" w:hAnsiTheme="majorHAnsi" w:cs="Times New Roman"/>
          <w:sz w:val="24"/>
          <w:szCs w:val="24"/>
          <w:shd w:val="clear" w:color="auto" w:fill="FFFFFF"/>
        </w:rPr>
      </w:pPr>
    </w:p>
    <w:p w:rsidR="00174298" w:rsidRPr="003A01B7" w:rsidRDefault="00174298" w:rsidP="002C2056">
      <w:pPr>
        <w:pStyle w:val="ListParagraph"/>
        <w:ind w:left="450"/>
        <w:jc w:val="both"/>
        <w:rPr>
          <w:rFonts w:asciiTheme="majorHAnsi" w:hAnsiTheme="majorHAnsi" w:cs="Times New Roman"/>
          <w:sz w:val="24"/>
          <w:szCs w:val="24"/>
          <w:shd w:val="clear" w:color="auto" w:fill="FFFFFF"/>
        </w:rPr>
      </w:pPr>
    </w:p>
    <w:p w:rsidR="00CD4EF3" w:rsidRPr="003A01B7" w:rsidRDefault="00E466AD" w:rsidP="00B232FE">
      <w:pPr>
        <w:pStyle w:val="ListParagraph"/>
        <w:numPr>
          <w:ilvl w:val="0"/>
          <w:numId w:val="4"/>
        </w:numPr>
        <w:ind w:left="450"/>
        <w:jc w:val="both"/>
        <w:rPr>
          <w:rFonts w:asciiTheme="majorHAnsi" w:hAnsiTheme="majorHAnsi" w:cs="Times New Roman"/>
          <w:sz w:val="24"/>
          <w:szCs w:val="24"/>
          <w:shd w:val="clear" w:color="auto" w:fill="FFFFFF"/>
        </w:rPr>
      </w:pPr>
      <w:r w:rsidRPr="003A01B7">
        <w:rPr>
          <w:rFonts w:asciiTheme="majorHAnsi" w:hAnsiTheme="majorHAnsi" w:cs="Times New Roman"/>
          <w:b/>
          <w:sz w:val="24"/>
          <w:szCs w:val="24"/>
          <w:shd w:val="clear" w:color="auto" w:fill="FFFFFF"/>
        </w:rPr>
        <w:t>International Recognition of CCIM</w:t>
      </w:r>
    </w:p>
    <w:p w:rsidR="00CD4EF3" w:rsidRPr="003A01B7" w:rsidRDefault="00CD4EF3" w:rsidP="00174298">
      <w:pPr>
        <w:pStyle w:val="ListParagraph"/>
        <w:ind w:left="450"/>
        <w:jc w:val="both"/>
        <w:rPr>
          <w:rFonts w:asciiTheme="majorHAnsi" w:hAnsiTheme="majorHAnsi" w:cs="Times New Roman"/>
          <w:sz w:val="24"/>
          <w:szCs w:val="24"/>
          <w:shd w:val="clear" w:color="auto" w:fill="FFFFFF"/>
        </w:rPr>
      </w:pPr>
    </w:p>
    <w:p w:rsidR="00CD4EF3" w:rsidRPr="003A01B7" w:rsidRDefault="00174298" w:rsidP="00174298">
      <w:pPr>
        <w:pStyle w:val="ListParagraph"/>
        <w:ind w:left="450"/>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The curriculum of IIM is</w:t>
      </w:r>
      <w:r w:rsidR="00E466AD" w:rsidRPr="003A01B7">
        <w:rPr>
          <w:rFonts w:asciiTheme="majorHAnsi" w:hAnsiTheme="majorHAnsi" w:cs="Times New Roman"/>
          <w:sz w:val="24"/>
          <w:szCs w:val="24"/>
          <w:shd w:val="clear" w:color="auto" w:fill="FFFFFF"/>
        </w:rPr>
        <w:t xml:space="preserve"> </w:t>
      </w:r>
      <w:r w:rsidR="00911E0B" w:rsidRPr="003A01B7">
        <w:rPr>
          <w:rFonts w:asciiTheme="majorHAnsi" w:hAnsiTheme="majorHAnsi" w:cs="Times New Roman"/>
          <w:sz w:val="24"/>
          <w:szCs w:val="24"/>
          <w:shd w:val="clear" w:color="auto" w:fill="FFFFFF"/>
        </w:rPr>
        <w:t>recogni</w:t>
      </w:r>
      <w:r w:rsidR="00911E0B">
        <w:rPr>
          <w:rFonts w:asciiTheme="majorHAnsi" w:hAnsiTheme="majorHAnsi" w:cs="Times New Roman"/>
          <w:sz w:val="24"/>
          <w:szCs w:val="24"/>
          <w:shd w:val="clear" w:color="auto" w:fill="FFFFFF"/>
        </w:rPr>
        <w:t xml:space="preserve">zed by </w:t>
      </w:r>
      <w:r w:rsidR="00CD4EF3" w:rsidRPr="003A01B7">
        <w:rPr>
          <w:rFonts w:asciiTheme="majorHAnsi" w:hAnsiTheme="majorHAnsi" w:cs="Times New Roman"/>
          <w:sz w:val="24"/>
          <w:szCs w:val="24"/>
          <w:shd w:val="clear" w:color="auto" w:fill="FFFFFF"/>
        </w:rPr>
        <w:t xml:space="preserve">international </w:t>
      </w:r>
      <w:r w:rsidR="00911E0B" w:rsidRPr="003A01B7">
        <w:rPr>
          <w:rFonts w:asciiTheme="majorHAnsi" w:hAnsiTheme="majorHAnsi" w:cs="Times New Roman"/>
          <w:sz w:val="24"/>
          <w:szCs w:val="24"/>
          <w:shd w:val="clear" w:color="auto" w:fill="FFFFFF"/>
        </w:rPr>
        <w:t>Institutes</w:t>
      </w:r>
      <w:r w:rsidR="00911E0B" w:rsidRPr="00C1295C">
        <w:rPr>
          <w:rFonts w:asciiTheme="majorHAnsi" w:hAnsiTheme="majorHAnsi" w:cs="Times New Roman"/>
          <w:bCs/>
          <w:sz w:val="24"/>
          <w:szCs w:val="24"/>
          <w:shd w:val="clear" w:color="auto" w:fill="FFFFFF"/>
        </w:rPr>
        <w:t xml:space="preserve"> such</w:t>
      </w:r>
      <w:r w:rsidR="00E466AD" w:rsidRPr="00C1295C">
        <w:rPr>
          <w:rFonts w:asciiTheme="majorHAnsi" w:hAnsiTheme="majorHAnsi" w:cs="Times New Roman"/>
          <w:bCs/>
          <w:sz w:val="24"/>
          <w:szCs w:val="24"/>
          <w:shd w:val="clear" w:color="auto" w:fill="FFFFFF"/>
        </w:rPr>
        <w:t xml:space="preserve"> as CCIM</w:t>
      </w:r>
      <w:r w:rsidR="00CD4EF3" w:rsidRPr="003A01B7">
        <w:rPr>
          <w:rFonts w:asciiTheme="majorHAnsi" w:hAnsiTheme="majorHAnsi" w:cs="Times New Roman"/>
          <w:sz w:val="24"/>
          <w:szCs w:val="24"/>
          <w:shd w:val="clear" w:color="auto" w:fill="FFFFFF"/>
        </w:rPr>
        <w:t xml:space="preserve"> and this has created more </w:t>
      </w:r>
      <w:r w:rsidR="0012581C" w:rsidRPr="003A01B7">
        <w:rPr>
          <w:rFonts w:asciiTheme="majorHAnsi" w:hAnsiTheme="majorHAnsi" w:cs="Times New Roman"/>
          <w:sz w:val="24"/>
          <w:szCs w:val="24"/>
          <w:shd w:val="clear" w:color="auto" w:fill="FFFFFF"/>
        </w:rPr>
        <w:t>placements</w:t>
      </w:r>
      <w:r w:rsidR="00CD4EF3" w:rsidRPr="003A01B7">
        <w:rPr>
          <w:rFonts w:asciiTheme="majorHAnsi" w:hAnsiTheme="majorHAnsi" w:cs="Times New Roman"/>
          <w:sz w:val="24"/>
          <w:szCs w:val="24"/>
          <w:shd w:val="clear" w:color="auto" w:fill="FFFFFF"/>
        </w:rPr>
        <w:t xml:space="preserve"> for </w:t>
      </w:r>
      <w:r w:rsidR="00E466AD" w:rsidRPr="003A01B7">
        <w:rPr>
          <w:rFonts w:asciiTheme="majorHAnsi" w:hAnsiTheme="majorHAnsi" w:cs="Times New Roman"/>
          <w:sz w:val="24"/>
          <w:szCs w:val="24"/>
          <w:shd w:val="clear" w:color="auto" w:fill="FFFFFF"/>
        </w:rPr>
        <w:t xml:space="preserve">postgraduate studies in Ayurveda and Unani Systems of Medicine. </w:t>
      </w:r>
    </w:p>
    <w:p w:rsidR="00CD4EF3" w:rsidRPr="003A01B7" w:rsidRDefault="00CD4EF3" w:rsidP="00174298">
      <w:pPr>
        <w:pStyle w:val="ListParagraph"/>
        <w:ind w:left="450"/>
        <w:jc w:val="both"/>
        <w:rPr>
          <w:rFonts w:asciiTheme="majorHAnsi" w:hAnsiTheme="majorHAnsi" w:cs="Times New Roman"/>
          <w:sz w:val="24"/>
          <w:szCs w:val="24"/>
          <w:shd w:val="clear" w:color="auto" w:fill="FFFFFF"/>
        </w:rPr>
      </w:pPr>
    </w:p>
    <w:p w:rsidR="00094AC6" w:rsidRDefault="00094AC6" w:rsidP="00B232FE">
      <w:pPr>
        <w:pStyle w:val="ListParagraph"/>
        <w:numPr>
          <w:ilvl w:val="0"/>
          <w:numId w:val="4"/>
        </w:numPr>
        <w:jc w:val="both"/>
        <w:rPr>
          <w:rFonts w:asciiTheme="majorHAnsi" w:hAnsiTheme="majorHAnsi" w:cs="Times New Roman"/>
          <w:b/>
          <w:sz w:val="24"/>
          <w:szCs w:val="24"/>
          <w:shd w:val="clear" w:color="auto" w:fill="FFFFFF"/>
        </w:rPr>
      </w:pPr>
      <w:r w:rsidRPr="003A01B7">
        <w:rPr>
          <w:rFonts w:asciiTheme="majorHAnsi" w:hAnsiTheme="majorHAnsi" w:cs="Times New Roman"/>
          <w:b/>
          <w:sz w:val="24"/>
          <w:szCs w:val="24"/>
          <w:shd w:val="clear" w:color="auto" w:fill="FFFFFF"/>
        </w:rPr>
        <w:t>Industrial oriented Study programmes</w:t>
      </w:r>
    </w:p>
    <w:p w:rsidR="00C1295C" w:rsidRPr="003A01B7" w:rsidRDefault="00C1295C" w:rsidP="00C1295C">
      <w:pPr>
        <w:pStyle w:val="ListParagraph"/>
        <w:ind w:left="360"/>
        <w:jc w:val="both"/>
        <w:rPr>
          <w:rFonts w:asciiTheme="majorHAnsi" w:hAnsiTheme="majorHAnsi" w:cs="Times New Roman"/>
          <w:b/>
          <w:sz w:val="24"/>
          <w:szCs w:val="24"/>
          <w:shd w:val="clear" w:color="auto" w:fill="FFFFFF"/>
        </w:rPr>
      </w:pPr>
    </w:p>
    <w:p w:rsidR="00E466AD" w:rsidRPr="003A01B7" w:rsidRDefault="009E4814" w:rsidP="00E466AD">
      <w:pPr>
        <w:pStyle w:val="ListParagraph"/>
        <w:ind w:left="360"/>
        <w:jc w:val="both"/>
        <w:rPr>
          <w:rFonts w:asciiTheme="majorHAnsi" w:hAnsiTheme="majorHAnsi" w:cs="Times New Roman"/>
          <w:bCs/>
          <w:sz w:val="24"/>
          <w:szCs w:val="24"/>
          <w:shd w:val="clear" w:color="auto" w:fill="FFFFFF"/>
        </w:rPr>
      </w:pPr>
      <w:r w:rsidRPr="003A01B7">
        <w:rPr>
          <w:rFonts w:asciiTheme="majorHAnsi" w:hAnsiTheme="majorHAnsi" w:cs="Times New Roman"/>
          <w:bCs/>
          <w:sz w:val="24"/>
          <w:szCs w:val="24"/>
          <w:shd w:val="clear" w:color="auto" w:fill="FFFFFF"/>
        </w:rPr>
        <w:t xml:space="preserve">The present </w:t>
      </w:r>
      <w:r w:rsidR="00911E0B" w:rsidRPr="003A01B7">
        <w:rPr>
          <w:rFonts w:asciiTheme="majorHAnsi" w:hAnsiTheme="majorHAnsi" w:cs="Times New Roman"/>
          <w:bCs/>
          <w:sz w:val="24"/>
          <w:szCs w:val="24"/>
          <w:shd w:val="clear" w:color="auto" w:fill="FFFFFF"/>
        </w:rPr>
        <w:t>developments of the market emphasize</w:t>
      </w:r>
      <w:r w:rsidR="00911E0B">
        <w:rPr>
          <w:rFonts w:asciiTheme="majorHAnsi" w:hAnsiTheme="majorHAnsi" w:cs="Times New Roman"/>
          <w:bCs/>
          <w:sz w:val="24"/>
          <w:szCs w:val="24"/>
          <w:shd w:val="clear" w:color="auto" w:fill="FFFFFF"/>
        </w:rPr>
        <w:t xml:space="preserve"> the importance of introducing</w:t>
      </w:r>
      <w:r w:rsidRPr="003A01B7">
        <w:rPr>
          <w:rFonts w:asciiTheme="majorHAnsi" w:hAnsiTheme="majorHAnsi" w:cs="Times New Roman"/>
          <w:bCs/>
          <w:sz w:val="24"/>
          <w:szCs w:val="24"/>
          <w:shd w:val="clear" w:color="auto" w:fill="FFFFFF"/>
        </w:rPr>
        <w:t xml:space="preserve"> the </w:t>
      </w:r>
      <w:r w:rsidR="00E466AD" w:rsidRPr="003A01B7">
        <w:rPr>
          <w:rFonts w:asciiTheme="majorHAnsi" w:hAnsiTheme="majorHAnsi" w:cs="Times New Roman"/>
          <w:bCs/>
          <w:sz w:val="24"/>
          <w:szCs w:val="24"/>
          <w:shd w:val="clear" w:color="auto" w:fill="FFFFFF"/>
        </w:rPr>
        <w:t>industrial orient</w:t>
      </w:r>
      <w:r w:rsidRPr="003A01B7">
        <w:rPr>
          <w:rFonts w:asciiTheme="majorHAnsi" w:hAnsiTheme="majorHAnsi" w:cs="Times New Roman"/>
          <w:bCs/>
          <w:sz w:val="24"/>
          <w:szCs w:val="24"/>
          <w:shd w:val="clear" w:color="auto" w:fill="FFFFFF"/>
        </w:rPr>
        <w:t xml:space="preserve">ed study programmes. </w:t>
      </w:r>
    </w:p>
    <w:p w:rsidR="004C6951" w:rsidRPr="003A01B7" w:rsidRDefault="004C6951" w:rsidP="004C6951">
      <w:pPr>
        <w:pStyle w:val="ListParagraph"/>
        <w:ind w:left="360"/>
        <w:jc w:val="both"/>
        <w:rPr>
          <w:rFonts w:asciiTheme="majorHAnsi" w:hAnsiTheme="majorHAnsi" w:cs="Times New Roman"/>
          <w:b/>
          <w:sz w:val="24"/>
          <w:szCs w:val="24"/>
          <w:shd w:val="clear" w:color="auto" w:fill="FFFFFF"/>
        </w:rPr>
      </w:pPr>
    </w:p>
    <w:p w:rsidR="008E03E1" w:rsidRPr="003A01B7" w:rsidRDefault="008E03E1" w:rsidP="008E03E1">
      <w:pPr>
        <w:pStyle w:val="ListParagraph"/>
        <w:ind w:left="450"/>
        <w:jc w:val="both"/>
        <w:rPr>
          <w:rFonts w:asciiTheme="majorHAnsi" w:hAnsiTheme="majorHAnsi" w:cs="Times New Roman"/>
          <w:sz w:val="24"/>
          <w:szCs w:val="24"/>
          <w:shd w:val="clear" w:color="auto" w:fill="FFFFFF"/>
        </w:rPr>
      </w:pPr>
    </w:p>
    <w:p w:rsidR="002C2056" w:rsidRPr="003A01B7" w:rsidRDefault="002C2056" w:rsidP="000B2446">
      <w:pPr>
        <w:pStyle w:val="ListParagraph"/>
        <w:ind w:left="450"/>
        <w:jc w:val="both"/>
        <w:rPr>
          <w:rFonts w:asciiTheme="majorHAnsi" w:hAnsiTheme="majorHAnsi" w:cs="Times New Roman"/>
          <w:sz w:val="24"/>
          <w:szCs w:val="24"/>
          <w:shd w:val="clear" w:color="auto" w:fill="FFFFFF"/>
        </w:rPr>
      </w:pPr>
    </w:p>
    <w:p w:rsidR="00234878" w:rsidRPr="003A01B7" w:rsidRDefault="00234878" w:rsidP="00B232FE">
      <w:pPr>
        <w:pStyle w:val="ListParagraph"/>
        <w:numPr>
          <w:ilvl w:val="0"/>
          <w:numId w:val="4"/>
        </w:numPr>
        <w:pBdr>
          <w:top w:val="single" w:sz="12" w:space="1" w:color="auto"/>
          <w:left w:val="single" w:sz="12" w:space="4" w:color="auto"/>
          <w:bottom w:val="single" w:sz="12" w:space="1" w:color="auto"/>
          <w:right w:val="single" w:sz="12" w:space="4" w:color="auto"/>
        </w:pBdr>
        <w:shd w:val="clear" w:color="auto" w:fill="8DB3E2" w:themeFill="text2" w:themeFillTint="66"/>
        <w:jc w:val="both"/>
        <w:rPr>
          <w:rFonts w:asciiTheme="majorHAnsi" w:hAnsiTheme="majorHAnsi" w:cs="Times New Roman"/>
          <w:b/>
          <w:sz w:val="28"/>
          <w:szCs w:val="28"/>
          <w:shd w:val="clear" w:color="auto" w:fill="FFFFFF"/>
        </w:rPr>
      </w:pPr>
      <w:r w:rsidRPr="003A01B7">
        <w:rPr>
          <w:rFonts w:asciiTheme="majorHAnsi" w:hAnsiTheme="majorHAnsi" w:cs="Times New Roman"/>
          <w:b/>
          <w:sz w:val="28"/>
          <w:szCs w:val="28"/>
          <w:shd w:val="clear" w:color="auto" w:fill="8DB3E2" w:themeFill="text2" w:themeFillTint="66"/>
        </w:rPr>
        <w:t>Threats</w:t>
      </w:r>
    </w:p>
    <w:p w:rsidR="00427E05" w:rsidRPr="003A01B7" w:rsidRDefault="00427E05" w:rsidP="009E4814">
      <w:pPr>
        <w:jc w:val="both"/>
        <w:rPr>
          <w:rFonts w:asciiTheme="majorHAnsi" w:hAnsiTheme="majorHAnsi" w:cs="Times New Roman"/>
          <w:sz w:val="24"/>
          <w:szCs w:val="24"/>
          <w:shd w:val="clear" w:color="auto" w:fill="FFFFFF"/>
        </w:rPr>
      </w:pPr>
    </w:p>
    <w:p w:rsidR="009E4814" w:rsidRPr="003A01B7" w:rsidRDefault="00014048" w:rsidP="00B232FE">
      <w:pPr>
        <w:pStyle w:val="ListParagraph"/>
        <w:numPr>
          <w:ilvl w:val="0"/>
          <w:numId w:val="4"/>
        </w:numPr>
        <w:jc w:val="both"/>
        <w:rPr>
          <w:rFonts w:asciiTheme="majorHAnsi" w:hAnsiTheme="majorHAnsi" w:cs="Times New Roman"/>
          <w:b/>
          <w:bCs/>
          <w:sz w:val="24"/>
          <w:szCs w:val="24"/>
          <w:shd w:val="clear" w:color="auto" w:fill="FFFFFF"/>
        </w:rPr>
      </w:pPr>
      <w:r w:rsidRPr="003A01B7">
        <w:rPr>
          <w:rFonts w:asciiTheme="majorHAnsi" w:hAnsiTheme="majorHAnsi" w:cs="Times New Roman"/>
          <w:b/>
          <w:bCs/>
          <w:sz w:val="24"/>
          <w:szCs w:val="24"/>
          <w:shd w:val="clear" w:color="auto" w:fill="FFFFFF"/>
        </w:rPr>
        <w:t>E</w:t>
      </w:r>
      <w:r w:rsidR="009E4814" w:rsidRPr="003A01B7">
        <w:rPr>
          <w:rFonts w:asciiTheme="majorHAnsi" w:hAnsiTheme="majorHAnsi" w:cs="Times New Roman"/>
          <w:b/>
          <w:bCs/>
          <w:sz w:val="24"/>
          <w:szCs w:val="24"/>
          <w:shd w:val="clear" w:color="auto" w:fill="FFFFFF"/>
        </w:rPr>
        <w:t>nvironmental hazards</w:t>
      </w:r>
    </w:p>
    <w:p w:rsidR="00014048" w:rsidRPr="003A01B7" w:rsidRDefault="00014048" w:rsidP="00014048">
      <w:pPr>
        <w:pStyle w:val="ListParagraph"/>
        <w:ind w:left="360"/>
        <w:jc w:val="both"/>
        <w:rPr>
          <w:rFonts w:asciiTheme="majorHAnsi" w:hAnsiTheme="majorHAnsi" w:cs="Times New Roman"/>
          <w:b/>
          <w:bCs/>
          <w:sz w:val="24"/>
          <w:szCs w:val="24"/>
          <w:shd w:val="clear" w:color="auto" w:fill="FFFFFF"/>
        </w:rPr>
      </w:pPr>
    </w:p>
    <w:p w:rsidR="00076EC5" w:rsidRPr="003A01B7" w:rsidRDefault="000A5E1F" w:rsidP="00076EC5">
      <w:pPr>
        <w:pStyle w:val="ListParagraph"/>
        <w:ind w:left="360"/>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D</w:t>
      </w:r>
      <w:r w:rsidR="009E4814" w:rsidRPr="003A01B7">
        <w:rPr>
          <w:rFonts w:asciiTheme="majorHAnsi" w:hAnsiTheme="majorHAnsi" w:cs="Times New Roman"/>
          <w:sz w:val="24"/>
          <w:szCs w:val="24"/>
          <w:shd w:val="clear" w:color="auto" w:fill="FFFFFF"/>
        </w:rPr>
        <w:t>ue to the location</w:t>
      </w:r>
      <w:r w:rsidRPr="003A01B7">
        <w:rPr>
          <w:rFonts w:asciiTheme="majorHAnsi" w:hAnsiTheme="majorHAnsi" w:cs="Times New Roman"/>
          <w:sz w:val="24"/>
          <w:szCs w:val="24"/>
          <w:shd w:val="clear" w:color="auto" w:fill="FFFFFF"/>
        </w:rPr>
        <w:t xml:space="preserve">, </w:t>
      </w:r>
      <w:r w:rsidR="009E4814" w:rsidRPr="003A01B7">
        <w:rPr>
          <w:rFonts w:asciiTheme="majorHAnsi" w:hAnsiTheme="majorHAnsi" w:cs="Times New Roman"/>
          <w:sz w:val="24"/>
          <w:szCs w:val="24"/>
          <w:shd w:val="clear" w:color="auto" w:fill="FFFFFF"/>
        </w:rPr>
        <w:t>the IIM face</w:t>
      </w:r>
      <w:r w:rsidRPr="003A01B7">
        <w:rPr>
          <w:rFonts w:asciiTheme="majorHAnsi" w:hAnsiTheme="majorHAnsi" w:cs="Times New Roman"/>
          <w:sz w:val="24"/>
          <w:szCs w:val="24"/>
          <w:shd w:val="clear" w:color="auto" w:fill="FFFFFF"/>
        </w:rPr>
        <w:t>s</w:t>
      </w:r>
      <w:r w:rsidR="009E4814" w:rsidRPr="003A01B7">
        <w:rPr>
          <w:rFonts w:asciiTheme="majorHAnsi" w:hAnsiTheme="majorHAnsi" w:cs="Times New Roman"/>
          <w:sz w:val="24"/>
          <w:szCs w:val="24"/>
          <w:shd w:val="clear" w:color="auto" w:fill="FFFFFF"/>
        </w:rPr>
        <w:t xml:space="preserve"> the threat of flooding and wet soil </w:t>
      </w:r>
      <w:r w:rsidRPr="003A01B7">
        <w:rPr>
          <w:rFonts w:asciiTheme="majorHAnsi" w:hAnsiTheme="majorHAnsi" w:cs="Times New Roman"/>
          <w:sz w:val="24"/>
          <w:szCs w:val="24"/>
          <w:shd w:val="clear" w:color="auto" w:fill="FFFFFF"/>
        </w:rPr>
        <w:t>conditions</w:t>
      </w:r>
      <w:r w:rsidR="009E4814" w:rsidRPr="003A01B7">
        <w:rPr>
          <w:rFonts w:asciiTheme="majorHAnsi" w:hAnsiTheme="majorHAnsi" w:cs="Times New Roman"/>
          <w:sz w:val="24"/>
          <w:szCs w:val="24"/>
          <w:shd w:val="clear" w:color="auto" w:fill="FFFFFF"/>
        </w:rPr>
        <w:t>.</w:t>
      </w:r>
      <w:r w:rsidR="00014048" w:rsidRPr="003A01B7">
        <w:rPr>
          <w:rFonts w:asciiTheme="majorHAnsi" w:hAnsiTheme="majorHAnsi" w:cs="Times New Roman"/>
          <w:sz w:val="24"/>
          <w:szCs w:val="24"/>
          <w:shd w:val="clear" w:color="auto" w:fill="FFFFFF"/>
        </w:rPr>
        <w:t xml:space="preserve"> F</w:t>
      </w:r>
      <w:r w:rsidRPr="003A01B7">
        <w:rPr>
          <w:rFonts w:asciiTheme="majorHAnsi" w:hAnsiTheme="majorHAnsi" w:cs="Times New Roman"/>
          <w:sz w:val="24"/>
          <w:szCs w:val="24"/>
          <w:shd w:val="clear" w:color="auto" w:fill="FFFFFF"/>
        </w:rPr>
        <w:t>urther, increase room for epidemics such as dengue, Fi</w:t>
      </w:r>
      <w:r w:rsidR="00F36AD0">
        <w:rPr>
          <w:rFonts w:asciiTheme="majorHAnsi" w:hAnsiTheme="majorHAnsi" w:cs="Times New Roman"/>
          <w:sz w:val="24"/>
          <w:szCs w:val="24"/>
          <w:shd w:val="clear" w:color="auto" w:fill="FFFFFF"/>
        </w:rPr>
        <w:t>lariasis and Le</w:t>
      </w:r>
      <w:r w:rsidRPr="003A01B7">
        <w:rPr>
          <w:rFonts w:asciiTheme="majorHAnsi" w:hAnsiTheme="majorHAnsi" w:cs="Times New Roman"/>
          <w:sz w:val="24"/>
          <w:szCs w:val="24"/>
          <w:shd w:val="clear" w:color="auto" w:fill="FFFFFF"/>
        </w:rPr>
        <w:t>ptospirosis.</w:t>
      </w:r>
    </w:p>
    <w:p w:rsidR="00014048" w:rsidRPr="003A01B7" w:rsidRDefault="00014048" w:rsidP="00014048">
      <w:pPr>
        <w:pStyle w:val="ListParagraph"/>
        <w:ind w:left="1080"/>
        <w:jc w:val="both"/>
        <w:rPr>
          <w:rFonts w:asciiTheme="majorHAnsi" w:hAnsiTheme="majorHAnsi" w:cs="Times New Roman"/>
          <w:sz w:val="24"/>
          <w:szCs w:val="24"/>
          <w:shd w:val="clear" w:color="auto" w:fill="FFFFFF"/>
        </w:rPr>
      </w:pPr>
    </w:p>
    <w:p w:rsidR="00076EC5" w:rsidRPr="003A01B7" w:rsidRDefault="000A5E1F" w:rsidP="003F1EA3">
      <w:pPr>
        <w:pStyle w:val="ListParagraph"/>
        <w:numPr>
          <w:ilvl w:val="0"/>
          <w:numId w:val="35"/>
        </w:numPr>
        <w:ind w:left="360" w:hanging="270"/>
        <w:jc w:val="both"/>
        <w:rPr>
          <w:rFonts w:asciiTheme="majorHAnsi" w:hAnsiTheme="majorHAnsi" w:cs="Times New Roman"/>
          <w:sz w:val="24"/>
          <w:szCs w:val="24"/>
          <w:shd w:val="clear" w:color="auto" w:fill="FFFFFF"/>
        </w:rPr>
      </w:pPr>
      <w:r w:rsidRPr="003A01B7">
        <w:rPr>
          <w:rFonts w:asciiTheme="majorHAnsi" w:hAnsiTheme="majorHAnsi" w:cs="Times New Roman"/>
          <w:b/>
          <w:bCs/>
          <w:sz w:val="24"/>
          <w:szCs w:val="24"/>
          <w:shd w:val="clear" w:color="auto" w:fill="FFFFFF"/>
        </w:rPr>
        <w:t>Access difficulties</w:t>
      </w:r>
    </w:p>
    <w:p w:rsidR="000A5E1F" w:rsidRPr="003A01B7" w:rsidRDefault="000A5E1F" w:rsidP="00076EC5">
      <w:pPr>
        <w:pStyle w:val="ListParagraph"/>
        <w:ind w:left="360"/>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 xml:space="preserve">The extreme traffic jam and difficult access have limited the recruitment and retention of qualified staff. </w:t>
      </w:r>
    </w:p>
    <w:p w:rsidR="000A5E1F" w:rsidRPr="003A01B7" w:rsidRDefault="000A5E1F" w:rsidP="000A5E1F">
      <w:pPr>
        <w:pStyle w:val="ListParagraph"/>
        <w:ind w:left="1080"/>
        <w:jc w:val="both"/>
        <w:rPr>
          <w:rFonts w:asciiTheme="majorHAnsi" w:hAnsiTheme="majorHAnsi" w:cs="Times New Roman"/>
          <w:sz w:val="24"/>
          <w:szCs w:val="24"/>
          <w:shd w:val="clear" w:color="auto" w:fill="FFFFFF"/>
        </w:rPr>
      </w:pPr>
    </w:p>
    <w:p w:rsidR="00880C01" w:rsidRPr="003A01B7" w:rsidRDefault="00880C01" w:rsidP="00B232FE">
      <w:pPr>
        <w:pStyle w:val="ListParagraph"/>
        <w:numPr>
          <w:ilvl w:val="0"/>
          <w:numId w:val="13"/>
        </w:numPr>
        <w:ind w:left="360"/>
        <w:jc w:val="both"/>
        <w:rPr>
          <w:rFonts w:asciiTheme="majorHAnsi" w:hAnsiTheme="majorHAnsi" w:cs="Times New Roman"/>
          <w:b/>
          <w:sz w:val="24"/>
          <w:szCs w:val="24"/>
          <w:shd w:val="clear" w:color="auto" w:fill="FFFFFF"/>
        </w:rPr>
      </w:pPr>
      <w:r w:rsidRPr="003A01B7">
        <w:rPr>
          <w:rFonts w:asciiTheme="majorHAnsi" w:hAnsiTheme="majorHAnsi" w:cs="Times New Roman"/>
          <w:b/>
          <w:sz w:val="24"/>
          <w:szCs w:val="24"/>
          <w:shd w:val="clear" w:color="auto" w:fill="FFFFFF"/>
        </w:rPr>
        <w:t>Availability of substandard lateral entries to the field</w:t>
      </w:r>
    </w:p>
    <w:p w:rsidR="00B44C43" w:rsidRPr="003A01B7" w:rsidRDefault="00880C01" w:rsidP="00D77D8B">
      <w:pPr>
        <w:ind w:left="360"/>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 xml:space="preserve">Under the existing legal situations, certain personnel who do not even possess a degree in Ayurveda/Unani </w:t>
      </w:r>
      <w:r w:rsidR="002C2056" w:rsidRPr="003A01B7">
        <w:rPr>
          <w:rFonts w:asciiTheme="majorHAnsi" w:hAnsiTheme="majorHAnsi" w:cs="Times New Roman"/>
          <w:sz w:val="24"/>
          <w:szCs w:val="24"/>
          <w:shd w:val="clear" w:color="auto" w:fill="FFFFFF"/>
        </w:rPr>
        <w:t>are</w:t>
      </w:r>
      <w:r w:rsidRPr="003A01B7">
        <w:rPr>
          <w:rFonts w:asciiTheme="majorHAnsi" w:hAnsiTheme="majorHAnsi" w:cs="Times New Roman"/>
          <w:sz w:val="24"/>
          <w:szCs w:val="24"/>
          <w:shd w:val="clear" w:color="auto" w:fill="FFFFFF"/>
        </w:rPr>
        <w:t xml:space="preserve"> able to get involved </w:t>
      </w:r>
      <w:r w:rsidR="00076EC5" w:rsidRPr="003A01B7">
        <w:rPr>
          <w:rFonts w:asciiTheme="majorHAnsi" w:hAnsiTheme="majorHAnsi" w:cs="Times New Roman"/>
          <w:sz w:val="24"/>
          <w:szCs w:val="24"/>
          <w:shd w:val="clear" w:color="auto" w:fill="FFFFFF"/>
        </w:rPr>
        <w:t xml:space="preserve">in </w:t>
      </w:r>
      <w:r w:rsidRPr="003A01B7">
        <w:rPr>
          <w:rFonts w:asciiTheme="majorHAnsi" w:hAnsiTheme="majorHAnsi" w:cs="Times New Roman"/>
          <w:sz w:val="24"/>
          <w:szCs w:val="24"/>
          <w:shd w:val="clear" w:color="auto" w:fill="FFFFFF"/>
        </w:rPr>
        <w:t xml:space="preserve">the field. </w:t>
      </w:r>
      <w:r w:rsidR="00076EC5" w:rsidRPr="003A01B7">
        <w:rPr>
          <w:rFonts w:asciiTheme="majorHAnsi" w:hAnsiTheme="majorHAnsi" w:cs="Times New Roman"/>
          <w:sz w:val="24"/>
          <w:szCs w:val="24"/>
          <w:shd w:val="clear" w:color="auto" w:fill="FFFFFF"/>
        </w:rPr>
        <w:t>Thus</w:t>
      </w:r>
      <w:r w:rsidR="00F36AD0">
        <w:rPr>
          <w:rFonts w:asciiTheme="majorHAnsi" w:hAnsiTheme="majorHAnsi" w:cs="Times New Roman"/>
          <w:sz w:val="24"/>
          <w:szCs w:val="24"/>
          <w:shd w:val="clear" w:color="auto" w:fill="FFFFFF"/>
        </w:rPr>
        <w:t xml:space="preserve">, </w:t>
      </w:r>
      <w:r w:rsidRPr="003A01B7">
        <w:rPr>
          <w:rFonts w:asciiTheme="majorHAnsi" w:hAnsiTheme="majorHAnsi" w:cs="Times New Roman"/>
          <w:sz w:val="24"/>
          <w:szCs w:val="24"/>
          <w:shd w:val="clear" w:color="auto" w:fill="FFFFFF"/>
        </w:rPr>
        <w:t>this is a real threat for th</w:t>
      </w:r>
      <w:r w:rsidR="00B35362" w:rsidRPr="003A01B7">
        <w:rPr>
          <w:rFonts w:asciiTheme="majorHAnsi" w:hAnsiTheme="majorHAnsi" w:cs="Times New Roman"/>
          <w:sz w:val="24"/>
          <w:szCs w:val="24"/>
          <w:shd w:val="clear" w:color="auto" w:fill="FFFFFF"/>
        </w:rPr>
        <w:t xml:space="preserve">e institutional degree holders </w:t>
      </w:r>
      <w:r w:rsidR="00076EC5" w:rsidRPr="003A01B7">
        <w:rPr>
          <w:rFonts w:asciiTheme="majorHAnsi" w:hAnsiTheme="majorHAnsi" w:cs="Times New Roman"/>
          <w:sz w:val="24"/>
          <w:szCs w:val="24"/>
          <w:shd w:val="clear" w:color="auto" w:fill="FFFFFF"/>
        </w:rPr>
        <w:t>as they c</w:t>
      </w:r>
      <w:r w:rsidR="00B35362" w:rsidRPr="003A01B7">
        <w:rPr>
          <w:rFonts w:asciiTheme="majorHAnsi" w:hAnsiTheme="majorHAnsi" w:cs="Times New Roman"/>
          <w:sz w:val="24"/>
          <w:szCs w:val="24"/>
          <w:shd w:val="clear" w:color="auto" w:fill="FFFFFF"/>
        </w:rPr>
        <w:t xml:space="preserve">an obtain the </w:t>
      </w:r>
      <w:r w:rsidR="00EF4F1F" w:rsidRPr="003A01B7">
        <w:rPr>
          <w:rFonts w:asciiTheme="majorHAnsi" w:hAnsiTheme="majorHAnsi" w:cs="Times New Roman"/>
          <w:sz w:val="24"/>
          <w:szCs w:val="24"/>
          <w:shd w:val="clear" w:color="auto" w:fill="FFFFFF"/>
        </w:rPr>
        <w:t xml:space="preserve">registration </w:t>
      </w:r>
      <w:r w:rsidR="00C1295C" w:rsidRPr="003A01B7">
        <w:rPr>
          <w:rFonts w:asciiTheme="majorHAnsi" w:hAnsiTheme="majorHAnsi" w:cs="Times New Roman"/>
          <w:sz w:val="24"/>
          <w:szCs w:val="24"/>
          <w:shd w:val="clear" w:color="auto" w:fill="FFFFFF"/>
        </w:rPr>
        <w:t>as Ayurveda medical practitioners</w:t>
      </w:r>
      <w:r w:rsidR="00B35362" w:rsidRPr="003A01B7">
        <w:rPr>
          <w:rFonts w:asciiTheme="majorHAnsi" w:hAnsiTheme="majorHAnsi" w:cs="Times New Roman"/>
          <w:sz w:val="24"/>
          <w:szCs w:val="24"/>
          <w:shd w:val="clear" w:color="auto" w:fill="FFFFFF"/>
        </w:rPr>
        <w:t xml:space="preserve">. </w:t>
      </w:r>
    </w:p>
    <w:p w:rsidR="00EF4F1F" w:rsidRPr="003A01B7" w:rsidRDefault="0073568D" w:rsidP="00B232FE">
      <w:pPr>
        <w:pStyle w:val="ListParagraph"/>
        <w:numPr>
          <w:ilvl w:val="0"/>
          <w:numId w:val="12"/>
        </w:numPr>
        <w:jc w:val="both"/>
        <w:rPr>
          <w:rFonts w:asciiTheme="majorHAnsi" w:hAnsiTheme="majorHAnsi" w:cs="Times New Roman"/>
          <w:b/>
          <w:sz w:val="24"/>
          <w:szCs w:val="24"/>
          <w:shd w:val="clear" w:color="auto" w:fill="FFFFFF"/>
        </w:rPr>
      </w:pPr>
      <w:r w:rsidRPr="003A01B7">
        <w:rPr>
          <w:rFonts w:asciiTheme="majorHAnsi" w:hAnsiTheme="majorHAnsi" w:cs="Times New Roman"/>
          <w:b/>
          <w:sz w:val="24"/>
          <w:szCs w:val="24"/>
          <w:shd w:val="clear" w:color="auto" w:fill="FFFFFF"/>
        </w:rPr>
        <w:t>U</w:t>
      </w:r>
      <w:r w:rsidR="00880C01" w:rsidRPr="003A01B7">
        <w:rPr>
          <w:rFonts w:asciiTheme="majorHAnsi" w:hAnsiTheme="majorHAnsi" w:cs="Times New Roman"/>
          <w:b/>
          <w:sz w:val="24"/>
          <w:szCs w:val="24"/>
          <w:shd w:val="clear" w:color="auto" w:fill="FFFFFF"/>
        </w:rPr>
        <w:t>nion actions</w:t>
      </w:r>
      <w:r w:rsidR="00EF4F1F" w:rsidRPr="003A01B7">
        <w:rPr>
          <w:rFonts w:asciiTheme="majorHAnsi" w:hAnsiTheme="majorHAnsi" w:cs="Times New Roman"/>
          <w:b/>
          <w:sz w:val="24"/>
          <w:szCs w:val="24"/>
          <w:shd w:val="clear" w:color="auto" w:fill="FFFFFF"/>
        </w:rPr>
        <w:t>/ Politic</w:t>
      </w:r>
      <w:r w:rsidR="00076EC5" w:rsidRPr="003A01B7">
        <w:rPr>
          <w:rFonts w:asciiTheme="majorHAnsi" w:hAnsiTheme="majorHAnsi" w:cs="Times New Roman"/>
          <w:b/>
          <w:sz w:val="24"/>
          <w:szCs w:val="24"/>
          <w:shd w:val="clear" w:color="auto" w:fill="FFFFFF"/>
        </w:rPr>
        <w:t>al</w:t>
      </w:r>
      <w:r w:rsidR="004643A2">
        <w:rPr>
          <w:rFonts w:asciiTheme="majorHAnsi" w:hAnsiTheme="majorHAnsi" w:cs="Times New Roman"/>
          <w:b/>
          <w:sz w:val="24"/>
          <w:szCs w:val="24"/>
          <w:shd w:val="clear" w:color="auto" w:fill="FFFFFF"/>
        </w:rPr>
        <w:t xml:space="preserve"> </w:t>
      </w:r>
      <w:r w:rsidR="00076EC5" w:rsidRPr="003A01B7">
        <w:rPr>
          <w:rFonts w:asciiTheme="majorHAnsi" w:hAnsiTheme="majorHAnsi" w:cs="Times New Roman"/>
          <w:b/>
          <w:sz w:val="24"/>
          <w:szCs w:val="24"/>
          <w:shd w:val="clear" w:color="auto" w:fill="FFFFFF"/>
        </w:rPr>
        <w:t xml:space="preserve">Motives </w:t>
      </w:r>
    </w:p>
    <w:p w:rsidR="00EF4F1F" w:rsidRPr="003A01B7" w:rsidRDefault="00EF4F1F" w:rsidP="00EF4F1F">
      <w:pPr>
        <w:ind w:left="360"/>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 xml:space="preserve">Due to </w:t>
      </w:r>
      <w:r w:rsidR="00076EC5" w:rsidRPr="003A01B7">
        <w:rPr>
          <w:rFonts w:asciiTheme="majorHAnsi" w:hAnsiTheme="majorHAnsi" w:cs="Times New Roman"/>
          <w:sz w:val="24"/>
          <w:szCs w:val="24"/>
          <w:shd w:val="clear" w:color="auto" w:fill="FFFFFF"/>
        </w:rPr>
        <w:t>union action</w:t>
      </w:r>
      <w:r w:rsidR="00014048" w:rsidRPr="003A01B7">
        <w:rPr>
          <w:rFonts w:asciiTheme="majorHAnsi" w:hAnsiTheme="majorHAnsi" w:cs="Times New Roman"/>
          <w:sz w:val="24"/>
          <w:szCs w:val="24"/>
          <w:shd w:val="clear" w:color="auto" w:fill="FFFFFF"/>
        </w:rPr>
        <w:t>s</w:t>
      </w:r>
      <w:r w:rsidR="00076EC5" w:rsidRPr="003A01B7">
        <w:rPr>
          <w:rFonts w:asciiTheme="majorHAnsi" w:hAnsiTheme="majorHAnsi" w:cs="Times New Roman"/>
          <w:sz w:val="24"/>
          <w:szCs w:val="24"/>
          <w:shd w:val="clear" w:color="auto" w:fill="FFFFFF"/>
        </w:rPr>
        <w:t xml:space="preserve"> and political motives</w:t>
      </w:r>
      <w:r w:rsidR="00F36AD0">
        <w:rPr>
          <w:rFonts w:asciiTheme="majorHAnsi" w:hAnsiTheme="majorHAnsi" w:cs="Times New Roman"/>
          <w:sz w:val="24"/>
          <w:szCs w:val="24"/>
          <w:shd w:val="clear" w:color="auto" w:fill="FFFFFF"/>
        </w:rPr>
        <w:t>;</w:t>
      </w:r>
      <w:r w:rsidR="00076EC5" w:rsidRPr="003A01B7">
        <w:rPr>
          <w:rFonts w:asciiTheme="majorHAnsi" w:hAnsiTheme="majorHAnsi" w:cs="Times New Roman"/>
          <w:sz w:val="24"/>
          <w:szCs w:val="24"/>
          <w:shd w:val="clear" w:color="auto" w:fill="FFFFFF"/>
        </w:rPr>
        <w:t xml:space="preserve"> few </w:t>
      </w:r>
      <w:r w:rsidR="00F36AD0">
        <w:rPr>
          <w:rFonts w:asciiTheme="majorHAnsi" w:hAnsiTheme="majorHAnsi" w:cs="Times New Roman"/>
          <w:sz w:val="24"/>
          <w:szCs w:val="24"/>
          <w:shd w:val="clear" w:color="auto" w:fill="FFFFFF"/>
        </w:rPr>
        <w:t>lead</w:t>
      </w:r>
      <w:r w:rsidR="008E29E9" w:rsidRPr="003A01B7">
        <w:rPr>
          <w:rFonts w:asciiTheme="majorHAnsi" w:hAnsiTheme="majorHAnsi" w:cs="Times New Roman"/>
          <w:sz w:val="24"/>
          <w:szCs w:val="24"/>
          <w:shd w:val="clear" w:color="auto" w:fill="FFFFFF"/>
        </w:rPr>
        <w:t xml:space="preserve"> to extend the academic programmes and postponement of the completion of period of degree programme.</w:t>
      </w:r>
    </w:p>
    <w:p w:rsidR="00B44C43" w:rsidRPr="003A01B7" w:rsidRDefault="008E29E9" w:rsidP="00B232FE">
      <w:pPr>
        <w:pStyle w:val="ListParagraph"/>
        <w:numPr>
          <w:ilvl w:val="0"/>
          <w:numId w:val="12"/>
        </w:numPr>
        <w:jc w:val="both"/>
        <w:rPr>
          <w:rFonts w:asciiTheme="majorHAnsi" w:hAnsiTheme="majorHAnsi" w:cs="Times New Roman"/>
          <w:b/>
          <w:bCs/>
          <w:sz w:val="24"/>
          <w:szCs w:val="24"/>
          <w:shd w:val="clear" w:color="auto" w:fill="FFFFFF"/>
        </w:rPr>
      </w:pPr>
      <w:r w:rsidRPr="003A01B7">
        <w:rPr>
          <w:rFonts w:asciiTheme="majorHAnsi" w:hAnsiTheme="majorHAnsi" w:cs="Times New Roman"/>
          <w:b/>
          <w:bCs/>
          <w:sz w:val="24"/>
          <w:szCs w:val="24"/>
          <w:shd w:val="clear" w:color="auto" w:fill="FFFFFF"/>
        </w:rPr>
        <w:t xml:space="preserve">Limited </w:t>
      </w:r>
      <w:r w:rsidR="0073568D" w:rsidRPr="003A01B7">
        <w:rPr>
          <w:rFonts w:asciiTheme="majorHAnsi" w:hAnsiTheme="majorHAnsi" w:cs="Times New Roman"/>
          <w:b/>
          <w:bCs/>
          <w:sz w:val="24"/>
          <w:szCs w:val="24"/>
          <w:shd w:val="clear" w:color="auto" w:fill="FFFFFF"/>
        </w:rPr>
        <w:t xml:space="preserve">Postgraduate </w:t>
      </w:r>
      <w:r w:rsidRPr="003A01B7">
        <w:rPr>
          <w:rFonts w:asciiTheme="majorHAnsi" w:hAnsiTheme="majorHAnsi" w:cs="Times New Roman"/>
          <w:b/>
          <w:bCs/>
          <w:sz w:val="24"/>
          <w:szCs w:val="24"/>
          <w:shd w:val="clear" w:color="auto" w:fill="FFFFFF"/>
        </w:rPr>
        <w:t>Placements and facilities</w:t>
      </w:r>
    </w:p>
    <w:p w:rsidR="0073568D" w:rsidRPr="003A01B7" w:rsidRDefault="00C1295C" w:rsidP="0073568D">
      <w:pPr>
        <w:pStyle w:val="ListParagraph"/>
        <w:ind w:left="360"/>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Due</w:t>
      </w:r>
      <w:r w:rsidR="008E29E9" w:rsidRPr="003A01B7">
        <w:rPr>
          <w:rFonts w:asciiTheme="majorHAnsi" w:hAnsiTheme="majorHAnsi" w:cs="Times New Roman"/>
          <w:sz w:val="24"/>
          <w:szCs w:val="24"/>
          <w:shd w:val="clear" w:color="auto" w:fill="FFFFFF"/>
        </w:rPr>
        <w:t xml:space="preserve"> to limited placements for postgraduate studies</w:t>
      </w:r>
      <w:r w:rsidR="00F36AD0">
        <w:rPr>
          <w:rFonts w:asciiTheme="majorHAnsi" w:hAnsiTheme="majorHAnsi" w:cs="Times New Roman"/>
          <w:sz w:val="24"/>
          <w:szCs w:val="24"/>
          <w:shd w:val="clear" w:color="auto" w:fill="FFFFFF"/>
        </w:rPr>
        <w:t>,</w:t>
      </w:r>
      <w:r w:rsidR="008E29E9" w:rsidRPr="003A01B7">
        <w:rPr>
          <w:rFonts w:asciiTheme="majorHAnsi" w:hAnsiTheme="majorHAnsi" w:cs="Times New Roman"/>
          <w:sz w:val="24"/>
          <w:szCs w:val="24"/>
          <w:shd w:val="clear" w:color="auto" w:fill="FFFFFF"/>
        </w:rPr>
        <w:t xml:space="preserve"> </w:t>
      </w:r>
      <w:r w:rsidR="00624DC5" w:rsidRPr="003A01B7">
        <w:rPr>
          <w:rFonts w:asciiTheme="majorHAnsi" w:hAnsiTheme="majorHAnsi" w:cs="Times New Roman"/>
          <w:sz w:val="24"/>
          <w:szCs w:val="24"/>
          <w:shd w:val="clear" w:color="auto" w:fill="FFFFFF"/>
        </w:rPr>
        <w:t>academic and professional developments have been decreased.</w:t>
      </w:r>
    </w:p>
    <w:p w:rsidR="00624DC5" w:rsidRPr="003A01B7" w:rsidRDefault="00624DC5" w:rsidP="0073568D">
      <w:pPr>
        <w:pStyle w:val="ListParagraph"/>
        <w:ind w:left="360"/>
        <w:jc w:val="both"/>
        <w:rPr>
          <w:rFonts w:asciiTheme="majorHAnsi" w:hAnsiTheme="majorHAnsi" w:cs="Times New Roman"/>
          <w:sz w:val="24"/>
          <w:szCs w:val="24"/>
          <w:shd w:val="clear" w:color="auto" w:fill="FFFFFF"/>
        </w:rPr>
      </w:pPr>
    </w:p>
    <w:p w:rsidR="006C0085" w:rsidRPr="003A01B7" w:rsidRDefault="006C0085" w:rsidP="00B232FE">
      <w:pPr>
        <w:pStyle w:val="ListParagraph"/>
        <w:numPr>
          <w:ilvl w:val="0"/>
          <w:numId w:val="12"/>
        </w:numPr>
        <w:jc w:val="both"/>
        <w:rPr>
          <w:rFonts w:asciiTheme="majorHAnsi" w:hAnsiTheme="majorHAnsi" w:cs="Times New Roman"/>
          <w:b/>
          <w:bCs/>
          <w:sz w:val="24"/>
          <w:szCs w:val="24"/>
          <w:shd w:val="clear" w:color="auto" w:fill="FFFFFF"/>
        </w:rPr>
      </w:pPr>
      <w:r w:rsidRPr="003A01B7">
        <w:rPr>
          <w:rFonts w:asciiTheme="majorHAnsi" w:hAnsiTheme="majorHAnsi" w:cs="Times New Roman"/>
          <w:b/>
          <w:bCs/>
          <w:sz w:val="24"/>
          <w:szCs w:val="24"/>
          <w:shd w:val="clear" w:color="auto" w:fill="FFFFFF"/>
        </w:rPr>
        <w:t>Strict rules</w:t>
      </w:r>
      <w:r w:rsidR="00BE437E" w:rsidRPr="003A01B7">
        <w:rPr>
          <w:rFonts w:asciiTheme="majorHAnsi" w:hAnsiTheme="majorHAnsi" w:cs="Times New Roman"/>
          <w:b/>
          <w:bCs/>
          <w:sz w:val="24"/>
          <w:szCs w:val="24"/>
          <w:shd w:val="clear" w:color="auto" w:fill="FFFFFF"/>
        </w:rPr>
        <w:t xml:space="preserve"> and </w:t>
      </w:r>
      <w:r w:rsidR="00014048" w:rsidRPr="003A01B7">
        <w:rPr>
          <w:rFonts w:asciiTheme="majorHAnsi" w:hAnsiTheme="majorHAnsi" w:cs="Times New Roman"/>
          <w:b/>
          <w:bCs/>
          <w:sz w:val="24"/>
          <w:szCs w:val="24"/>
          <w:shd w:val="clear" w:color="auto" w:fill="FFFFFF"/>
        </w:rPr>
        <w:t>lack of competitive</w:t>
      </w:r>
      <w:r w:rsidR="00BE437E" w:rsidRPr="003A01B7">
        <w:rPr>
          <w:rFonts w:asciiTheme="majorHAnsi" w:hAnsiTheme="majorHAnsi" w:cs="Times New Roman"/>
          <w:b/>
          <w:bCs/>
          <w:sz w:val="24"/>
          <w:szCs w:val="24"/>
          <w:shd w:val="clear" w:color="auto" w:fill="FFFFFF"/>
        </w:rPr>
        <w:t xml:space="preserve"> wages</w:t>
      </w:r>
    </w:p>
    <w:p w:rsidR="00014048" w:rsidRPr="003A01B7" w:rsidRDefault="00014048" w:rsidP="006C0085">
      <w:pPr>
        <w:pStyle w:val="ListParagraph"/>
        <w:ind w:left="360"/>
        <w:jc w:val="both"/>
        <w:rPr>
          <w:rFonts w:asciiTheme="majorHAnsi" w:hAnsiTheme="majorHAnsi" w:cs="Times New Roman"/>
          <w:sz w:val="24"/>
          <w:szCs w:val="24"/>
          <w:shd w:val="clear" w:color="auto" w:fill="FFFFFF"/>
        </w:rPr>
      </w:pPr>
    </w:p>
    <w:p w:rsidR="00014048" w:rsidRPr="003A01B7" w:rsidRDefault="00014048" w:rsidP="006C0085">
      <w:pPr>
        <w:pStyle w:val="ListParagraph"/>
        <w:ind w:left="360"/>
        <w:jc w:val="both"/>
        <w:rPr>
          <w:rFonts w:asciiTheme="majorHAnsi" w:hAnsiTheme="majorHAnsi" w:cs="Times New Roman"/>
          <w:sz w:val="24"/>
          <w:szCs w:val="24"/>
          <w:shd w:val="clear" w:color="auto" w:fill="FFFFFF"/>
        </w:rPr>
      </w:pPr>
      <w:r w:rsidRPr="003A01B7">
        <w:rPr>
          <w:rFonts w:asciiTheme="majorHAnsi" w:hAnsiTheme="majorHAnsi" w:cs="Times New Roman"/>
          <w:sz w:val="24"/>
          <w:szCs w:val="24"/>
          <w:shd w:val="clear" w:color="auto" w:fill="FFFFFF"/>
        </w:rPr>
        <w:t>Th</w:t>
      </w:r>
      <w:r w:rsidR="00BE437E" w:rsidRPr="003A01B7">
        <w:rPr>
          <w:rFonts w:asciiTheme="majorHAnsi" w:hAnsiTheme="majorHAnsi" w:cs="Times New Roman"/>
          <w:sz w:val="24"/>
          <w:szCs w:val="24"/>
          <w:shd w:val="clear" w:color="auto" w:fill="FFFFFF"/>
        </w:rPr>
        <w:t>ese have</w:t>
      </w:r>
      <w:r w:rsidRPr="003A01B7">
        <w:rPr>
          <w:rFonts w:asciiTheme="majorHAnsi" w:hAnsiTheme="majorHAnsi" w:cs="Times New Roman"/>
          <w:sz w:val="24"/>
          <w:szCs w:val="24"/>
          <w:shd w:val="clear" w:color="auto" w:fill="FFFFFF"/>
        </w:rPr>
        <w:t xml:space="preserve"> caused to limit the attraction and retention of qualified staff</w:t>
      </w:r>
    </w:p>
    <w:p w:rsidR="00B44C43" w:rsidRPr="003A01B7" w:rsidRDefault="00B44C43" w:rsidP="00757276">
      <w:pPr>
        <w:ind w:left="360"/>
        <w:jc w:val="both"/>
        <w:rPr>
          <w:rFonts w:asciiTheme="majorHAnsi" w:hAnsiTheme="majorHAnsi" w:cs="Times New Roman"/>
          <w:sz w:val="24"/>
          <w:szCs w:val="24"/>
          <w:shd w:val="clear" w:color="auto" w:fill="FFFFFF"/>
        </w:rPr>
      </w:pPr>
    </w:p>
    <w:tbl>
      <w:tblPr>
        <w:tblStyle w:val="TableGrid"/>
        <w:tblW w:w="9591" w:type="dxa"/>
        <w:tblLook w:val="04A0"/>
      </w:tblPr>
      <w:tblGrid>
        <w:gridCol w:w="9591"/>
      </w:tblGrid>
      <w:tr w:rsidR="00694A4A" w:rsidTr="00694A4A">
        <w:trPr>
          <w:trHeight w:val="452"/>
        </w:trPr>
        <w:tc>
          <w:tcPr>
            <w:tcW w:w="9591" w:type="dxa"/>
            <w:shd w:val="clear" w:color="auto" w:fill="000000" w:themeFill="text1"/>
            <w:vAlign w:val="center"/>
          </w:tcPr>
          <w:p w:rsidR="00694A4A" w:rsidRPr="00694A4A" w:rsidRDefault="00694A4A" w:rsidP="00694A4A">
            <w:pPr>
              <w:jc w:val="center"/>
              <w:rPr>
                <w:rFonts w:ascii="Britannic Bold" w:hAnsi="Britannic Bold"/>
                <w:sz w:val="32"/>
                <w:szCs w:val="32"/>
              </w:rPr>
            </w:pPr>
            <w:r w:rsidRPr="00694A4A">
              <w:rPr>
                <w:rFonts w:ascii="Britannic Bold" w:hAnsi="Britannic Bold"/>
                <w:sz w:val="32"/>
                <w:szCs w:val="32"/>
              </w:rPr>
              <w:t>VISION AND MISSION STATEMENTS</w:t>
            </w:r>
          </w:p>
        </w:tc>
      </w:tr>
    </w:tbl>
    <w:p w:rsidR="001E78C9" w:rsidRPr="005B5965" w:rsidRDefault="001E78C9" w:rsidP="001E78C9">
      <w:pPr>
        <w:rPr>
          <w:rFonts w:asciiTheme="majorHAnsi" w:hAnsiTheme="majorHAnsi"/>
          <w:sz w:val="28"/>
          <w:szCs w:val="28"/>
          <w:u w:val="single"/>
        </w:rPr>
      </w:pPr>
    </w:p>
    <w:p w:rsidR="001E78C9" w:rsidRPr="005B5965" w:rsidRDefault="001E78C9" w:rsidP="001E78C9">
      <w:pPr>
        <w:rPr>
          <w:rFonts w:asciiTheme="majorHAnsi" w:hAnsiTheme="majorHAnsi" w:cstheme="minorHAnsi"/>
        </w:rPr>
      </w:pPr>
    </w:p>
    <w:p w:rsidR="001E78C9" w:rsidRPr="007A00C1" w:rsidRDefault="001E78C9" w:rsidP="00EA64D8">
      <w:pPr>
        <w:pBdr>
          <w:bottom w:val="single" w:sz="4" w:space="1" w:color="auto"/>
        </w:pBdr>
        <w:jc w:val="center"/>
        <w:rPr>
          <w:rFonts w:asciiTheme="majorHAnsi" w:hAnsiTheme="majorHAnsi"/>
          <w:b/>
          <w:bCs/>
          <w:sz w:val="28"/>
          <w:szCs w:val="28"/>
        </w:rPr>
      </w:pPr>
      <w:r w:rsidRPr="007A00C1">
        <w:rPr>
          <w:rFonts w:asciiTheme="majorHAnsi" w:hAnsiTheme="majorHAnsi"/>
          <w:b/>
          <w:bCs/>
          <w:sz w:val="28"/>
          <w:szCs w:val="28"/>
        </w:rPr>
        <w:t>VISION</w:t>
      </w:r>
    </w:p>
    <w:p w:rsidR="001E78C9" w:rsidRPr="005B5965" w:rsidRDefault="001E78C9" w:rsidP="00EA64D8">
      <w:pPr>
        <w:jc w:val="center"/>
        <w:rPr>
          <w:rFonts w:asciiTheme="majorHAnsi" w:hAnsiTheme="majorHAnsi"/>
          <w:sz w:val="28"/>
          <w:szCs w:val="28"/>
          <w:u w:val="single"/>
        </w:rPr>
      </w:pPr>
      <w:r w:rsidRPr="005B5965">
        <w:rPr>
          <w:rFonts w:asciiTheme="majorHAnsi" w:hAnsiTheme="majorHAnsi" w:cstheme="minorHAnsi"/>
          <w:sz w:val="28"/>
          <w:szCs w:val="28"/>
        </w:rPr>
        <w:t>To be</w:t>
      </w:r>
      <w:r w:rsidR="007A00C1">
        <w:rPr>
          <w:rFonts w:asciiTheme="majorHAnsi" w:hAnsiTheme="majorHAnsi" w:cstheme="minorHAnsi"/>
          <w:sz w:val="28"/>
          <w:szCs w:val="28"/>
        </w:rPr>
        <w:t xml:space="preserve"> a</w:t>
      </w:r>
      <w:r w:rsidRPr="005B5965">
        <w:rPr>
          <w:rFonts w:asciiTheme="majorHAnsi" w:hAnsiTheme="majorHAnsi" w:cstheme="minorHAnsi"/>
          <w:sz w:val="28"/>
          <w:szCs w:val="28"/>
        </w:rPr>
        <w:t xml:space="preserve"> nationally and internationally acclaimed Centre of Excellence </w:t>
      </w:r>
      <w:r w:rsidR="00C51C6C" w:rsidRPr="005B5965">
        <w:rPr>
          <w:rFonts w:asciiTheme="majorHAnsi" w:hAnsiTheme="majorHAnsi" w:cstheme="minorHAnsi"/>
          <w:sz w:val="28"/>
          <w:szCs w:val="28"/>
        </w:rPr>
        <w:t>in</w:t>
      </w:r>
      <w:r w:rsidRPr="005B5965">
        <w:rPr>
          <w:rFonts w:asciiTheme="majorHAnsi" w:hAnsiTheme="majorHAnsi" w:cstheme="minorHAnsi"/>
          <w:sz w:val="28"/>
          <w:szCs w:val="28"/>
        </w:rPr>
        <w:t xml:space="preserve"> Ayurveda,</w:t>
      </w:r>
      <w:r w:rsidR="009A2C92">
        <w:rPr>
          <w:rFonts w:asciiTheme="majorHAnsi" w:hAnsiTheme="majorHAnsi" w:cstheme="minorHAnsi"/>
          <w:sz w:val="28"/>
          <w:szCs w:val="28"/>
        </w:rPr>
        <w:t xml:space="preserve"> </w:t>
      </w:r>
      <w:r w:rsidRPr="005B5965">
        <w:rPr>
          <w:rFonts w:asciiTheme="majorHAnsi" w:hAnsiTheme="majorHAnsi" w:cstheme="minorHAnsi"/>
          <w:sz w:val="28"/>
          <w:szCs w:val="28"/>
        </w:rPr>
        <w:t>Unani and Indigenous Systems of Medicine in Sri Lanka.</w:t>
      </w:r>
    </w:p>
    <w:p w:rsidR="001E78C9" w:rsidRPr="005B5965" w:rsidRDefault="001E78C9" w:rsidP="00EA64D8">
      <w:pPr>
        <w:jc w:val="center"/>
        <w:rPr>
          <w:rFonts w:asciiTheme="majorHAnsi" w:hAnsiTheme="majorHAnsi" w:cstheme="minorHAnsi"/>
        </w:rPr>
      </w:pPr>
    </w:p>
    <w:p w:rsidR="001E78C9" w:rsidRPr="005B5965" w:rsidRDefault="001E78C9" w:rsidP="00EA64D8">
      <w:pPr>
        <w:jc w:val="center"/>
        <w:rPr>
          <w:rFonts w:asciiTheme="majorHAnsi" w:hAnsiTheme="majorHAnsi"/>
        </w:rPr>
      </w:pPr>
    </w:p>
    <w:p w:rsidR="001E78C9" w:rsidRPr="005B5965" w:rsidRDefault="001E78C9" w:rsidP="00EA64D8">
      <w:pPr>
        <w:jc w:val="center"/>
        <w:rPr>
          <w:rFonts w:asciiTheme="majorHAnsi" w:hAnsiTheme="majorHAnsi"/>
        </w:rPr>
      </w:pPr>
    </w:p>
    <w:p w:rsidR="001E78C9" w:rsidRPr="007A00C1" w:rsidRDefault="001E78C9" w:rsidP="00EA64D8">
      <w:pPr>
        <w:pBdr>
          <w:bottom w:val="single" w:sz="4" w:space="1" w:color="auto"/>
        </w:pBdr>
        <w:jc w:val="center"/>
        <w:rPr>
          <w:rFonts w:asciiTheme="majorHAnsi" w:hAnsiTheme="majorHAnsi"/>
          <w:b/>
          <w:bCs/>
          <w:sz w:val="28"/>
          <w:szCs w:val="28"/>
        </w:rPr>
      </w:pPr>
      <w:r w:rsidRPr="007A00C1">
        <w:rPr>
          <w:rFonts w:asciiTheme="majorHAnsi" w:hAnsiTheme="majorHAnsi"/>
          <w:b/>
          <w:bCs/>
          <w:sz w:val="28"/>
          <w:szCs w:val="28"/>
        </w:rPr>
        <w:t>MISSION</w:t>
      </w:r>
    </w:p>
    <w:p w:rsidR="001E78C9" w:rsidRPr="005B5965" w:rsidRDefault="001E78C9" w:rsidP="00EA64D8">
      <w:pPr>
        <w:jc w:val="center"/>
        <w:rPr>
          <w:rFonts w:asciiTheme="majorHAnsi" w:hAnsiTheme="majorHAnsi"/>
          <w:sz w:val="28"/>
          <w:szCs w:val="28"/>
          <w:u w:val="single"/>
        </w:rPr>
      </w:pPr>
      <w:r w:rsidRPr="005B5965">
        <w:rPr>
          <w:rFonts w:asciiTheme="majorHAnsi" w:hAnsiTheme="majorHAnsi"/>
          <w:sz w:val="28"/>
          <w:szCs w:val="28"/>
        </w:rPr>
        <w:t>To conduct teaching and research towards dissemination and promotion of knowledge in the enhancement of status of Ayurveda, Unani and Indigenous systems of Medicine in Sri Lanka.</w:t>
      </w:r>
    </w:p>
    <w:p w:rsidR="001E78C9" w:rsidRPr="005B5965" w:rsidRDefault="001E78C9" w:rsidP="001E78C9">
      <w:pPr>
        <w:rPr>
          <w:rFonts w:asciiTheme="majorHAnsi" w:hAnsiTheme="majorHAnsi"/>
        </w:rPr>
      </w:pPr>
    </w:p>
    <w:p w:rsidR="001E78C9" w:rsidRPr="005B5965" w:rsidRDefault="001E78C9" w:rsidP="001E78C9">
      <w:pPr>
        <w:rPr>
          <w:rFonts w:asciiTheme="majorHAnsi" w:hAnsiTheme="majorHAnsi"/>
        </w:rPr>
      </w:pPr>
    </w:p>
    <w:p w:rsidR="001E78C9" w:rsidRPr="005B5965" w:rsidRDefault="001E78C9" w:rsidP="001E78C9">
      <w:pPr>
        <w:rPr>
          <w:rFonts w:asciiTheme="majorHAnsi" w:hAnsiTheme="majorHAnsi"/>
        </w:rPr>
      </w:pPr>
    </w:p>
    <w:p w:rsidR="007B5AC9" w:rsidRDefault="00B9190B" w:rsidP="007B5AC9">
      <w:pPr>
        <w:pBdr>
          <w:bottom w:val="single" w:sz="4" w:space="1" w:color="auto"/>
        </w:pBdr>
        <w:jc w:val="center"/>
        <w:rPr>
          <w:rFonts w:asciiTheme="majorHAnsi" w:hAnsiTheme="majorHAnsi"/>
          <w:b/>
          <w:bCs/>
          <w:sz w:val="28"/>
          <w:szCs w:val="28"/>
        </w:rPr>
      </w:pPr>
      <w:r>
        <w:rPr>
          <w:rFonts w:asciiTheme="majorHAnsi" w:hAnsiTheme="majorHAnsi"/>
          <w:b/>
          <w:bCs/>
          <w:sz w:val="28"/>
          <w:szCs w:val="28"/>
        </w:rPr>
        <w:t>LOGO</w:t>
      </w:r>
    </w:p>
    <w:p w:rsidR="001E78C9" w:rsidRPr="007B5AC9" w:rsidRDefault="001E78C9" w:rsidP="007B5AC9">
      <w:pPr>
        <w:jc w:val="center"/>
        <w:rPr>
          <w:rFonts w:asciiTheme="majorHAnsi" w:hAnsiTheme="majorHAnsi"/>
          <w:sz w:val="28"/>
          <w:szCs w:val="28"/>
        </w:rPr>
      </w:pPr>
    </w:p>
    <w:p w:rsidR="001E78C9" w:rsidRPr="005B5965" w:rsidRDefault="007B5AC9" w:rsidP="001E78C9">
      <w:pPr>
        <w:rPr>
          <w:rFonts w:asciiTheme="majorHAnsi" w:hAnsiTheme="majorHAnsi"/>
        </w:rPr>
      </w:pPr>
      <w:r>
        <w:rPr>
          <w:rFonts w:asciiTheme="majorHAnsi" w:hAnsiTheme="majorHAnsi"/>
          <w:noProof/>
        </w:rPr>
        <w:drawing>
          <wp:anchor distT="0" distB="0" distL="114300" distR="114300" simplePos="0" relativeHeight="251658240" behindDoc="0" locked="0" layoutInCell="1" allowOverlap="1">
            <wp:simplePos x="0" y="0"/>
            <wp:positionH relativeFrom="column">
              <wp:posOffset>2247900</wp:posOffset>
            </wp:positionH>
            <wp:positionV relativeFrom="paragraph">
              <wp:posOffset>150495</wp:posOffset>
            </wp:positionV>
            <wp:extent cx="1619250" cy="1771650"/>
            <wp:effectExtent l="19050" t="0" r="0" b="0"/>
            <wp:wrapSquare wrapText="bothSides"/>
            <wp:docPr id="5" name="Picture 45" descr="C:\Users\User - 001\Desktop\තිලිණි\AS_267466272378885@1440780336353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 - 001\Desktop\තිලිණි\AS_267466272378885@1440780336353_l.png"/>
                    <pic:cNvPicPr>
                      <a:picLocks noChangeAspect="1" noChangeArrowheads="1"/>
                    </pic:cNvPicPr>
                  </pic:nvPicPr>
                  <pic:blipFill>
                    <a:blip r:embed="rId45"/>
                    <a:srcRect/>
                    <a:stretch>
                      <a:fillRect/>
                    </a:stretch>
                  </pic:blipFill>
                  <pic:spPr bwMode="auto">
                    <a:xfrm>
                      <a:off x="0" y="0"/>
                      <a:ext cx="1619250" cy="1771650"/>
                    </a:xfrm>
                    <a:prstGeom prst="rect">
                      <a:avLst/>
                    </a:prstGeom>
                    <a:noFill/>
                    <a:ln w="9525">
                      <a:noFill/>
                      <a:miter lim="800000"/>
                      <a:headEnd/>
                      <a:tailEnd/>
                    </a:ln>
                  </pic:spPr>
                </pic:pic>
              </a:graphicData>
            </a:graphic>
          </wp:anchor>
        </w:drawing>
      </w:r>
    </w:p>
    <w:p w:rsidR="00987E52" w:rsidRDefault="00987E52" w:rsidP="007B5AC9">
      <w:pPr>
        <w:jc w:val="center"/>
        <w:rPr>
          <w:rFonts w:asciiTheme="majorHAnsi" w:hAnsiTheme="majorHAnsi"/>
        </w:rPr>
      </w:pPr>
    </w:p>
    <w:p w:rsidR="001E78C9" w:rsidRDefault="007A00C1" w:rsidP="004764C5">
      <w:pPr>
        <w:rPr>
          <w:rFonts w:asciiTheme="majorHAnsi" w:hAnsiTheme="majorHAnsi"/>
        </w:rPr>
      </w:pPr>
      <w:r>
        <w:rPr>
          <w:rFonts w:asciiTheme="majorHAnsi" w:hAnsiTheme="majorHAnsi"/>
        </w:rPr>
        <w:br w:type="textWrapping" w:clear="all"/>
      </w:r>
    </w:p>
    <w:p w:rsidR="00CF05A5" w:rsidRDefault="00CF05A5" w:rsidP="007B5AC9">
      <w:pPr>
        <w:jc w:val="center"/>
        <w:rPr>
          <w:rFonts w:asciiTheme="majorHAnsi" w:hAnsiTheme="majorHAnsi"/>
        </w:rPr>
      </w:pPr>
    </w:p>
    <w:p w:rsidR="00CF05A5" w:rsidRDefault="00CF05A5" w:rsidP="007B5AC9">
      <w:pPr>
        <w:jc w:val="center"/>
        <w:rPr>
          <w:rFonts w:asciiTheme="majorHAnsi" w:hAnsiTheme="majorHAnsi"/>
        </w:rPr>
      </w:pPr>
    </w:p>
    <w:p w:rsidR="005B5965" w:rsidRPr="005B5965" w:rsidRDefault="005B5965" w:rsidP="006F0380">
      <w:pPr>
        <w:rPr>
          <w:rFonts w:asciiTheme="majorHAnsi" w:hAnsiTheme="majorHAnsi"/>
        </w:rPr>
      </w:pPr>
    </w:p>
    <w:p w:rsidR="005B5965" w:rsidRPr="00C51C6C" w:rsidRDefault="005B5965" w:rsidP="00C51C6C">
      <w:pPr>
        <w:pBdr>
          <w:top w:val="single" w:sz="12" w:space="1" w:color="auto"/>
          <w:left w:val="single" w:sz="12" w:space="4" w:color="auto"/>
          <w:bottom w:val="single" w:sz="12" w:space="1" w:color="auto"/>
          <w:right w:val="single" w:sz="12" w:space="4" w:color="auto"/>
        </w:pBdr>
        <w:shd w:val="clear" w:color="auto" w:fill="000000" w:themeFill="text1"/>
        <w:jc w:val="center"/>
        <w:rPr>
          <w:rStyle w:val="fontstyle01"/>
          <w:rFonts w:ascii="Britannic Bold" w:hAnsi="Britannic Bold"/>
          <w:b w:val="0"/>
          <w:bCs w:val="0"/>
          <w:color w:val="FFFFFF" w:themeColor="background1"/>
          <w:sz w:val="32"/>
          <w:szCs w:val="32"/>
        </w:rPr>
      </w:pPr>
      <w:r w:rsidRPr="00C51C6C">
        <w:rPr>
          <w:rStyle w:val="fontstyle01"/>
          <w:rFonts w:ascii="Britannic Bold" w:hAnsi="Britannic Bold"/>
          <w:b w:val="0"/>
          <w:bCs w:val="0"/>
          <w:color w:val="FFFFFF" w:themeColor="background1"/>
          <w:sz w:val="32"/>
          <w:szCs w:val="32"/>
        </w:rPr>
        <w:t>VALUES</w:t>
      </w:r>
      <w:r w:rsidR="00014048">
        <w:rPr>
          <w:rStyle w:val="fontstyle01"/>
          <w:rFonts w:ascii="Britannic Bold" w:hAnsi="Britannic Bold"/>
          <w:b w:val="0"/>
          <w:bCs w:val="0"/>
          <w:color w:val="FFFFFF" w:themeColor="background1"/>
          <w:sz w:val="32"/>
          <w:szCs w:val="32"/>
        </w:rPr>
        <w:t xml:space="preserve"> AND GUIDING PRINCIPLES</w:t>
      </w:r>
    </w:p>
    <w:p w:rsidR="00C954BB" w:rsidRPr="00556AA8" w:rsidRDefault="005B5965" w:rsidP="00556AA8">
      <w:pPr>
        <w:pStyle w:val="ListParagraph"/>
        <w:numPr>
          <w:ilvl w:val="0"/>
          <w:numId w:val="12"/>
        </w:numPr>
        <w:spacing w:after="0"/>
        <w:jc w:val="both"/>
        <w:rPr>
          <w:rStyle w:val="fontstyle21"/>
          <w:rFonts w:asciiTheme="majorHAnsi" w:hAnsiTheme="majorHAnsi"/>
          <w:sz w:val="24"/>
          <w:szCs w:val="24"/>
        </w:rPr>
      </w:pPr>
      <w:r w:rsidRPr="00556AA8">
        <w:rPr>
          <w:rStyle w:val="fontstyle01"/>
          <w:rFonts w:asciiTheme="majorHAnsi" w:hAnsiTheme="majorHAnsi"/>
          <w:sz w:val="24"/>
          <w:szCs w:val="24"/>
        </w:rPr>
        <w:t xml:space="preserve">Innovativeness &amp; Exploration </w:t>
      </w:r>
    </w:p>
    <w:p w:rsidR="009B370D" w:rsidRDefault="005B5965" w:rsidP="00AB1653">
      <w:pPr>
        <w:spacing w:after="0"/>
        <w:jc w:val="both"/>
        <w:rPr>
          <w:rStyle w:val="fontstyle21"/>
          <w:rFonts w:asciiTheme="majorHAnsi" w:hAnsiTheme="majorHAnsi"/>
          <w:sz w:val="24"/>
          <w:szCs w:val="24"/>
        </w:rPr>
      </w:pPr>
      <w:r w:rsidRPr="00B91409">
        <w:rPr>
          <w:rStyle w:val="fontstyle21"/>
          <w:rFonts w:asciiTheme="majorHAnsi" w:hAnsiTheme="majorHAnsi"/>
          <w:sz w:val="24"/>
          <w:szCs w:val="24"/>
        </w:rPr>
        <w:t xml:space="preserve">The </w:t>
      </w:r>
      <w:r w:rsidR="004B595E" w:rsidRPr="00B91409">
        <w:rPr>
          <w:rStyle w:val="fontstyle21"/>
          <w:rFonts w:asciiTheme="majorHAnsi" w:hAnsiTheme="majorHAnsi"/>
          <w:sz w:val="24"/>
          <w:szCs w:val="24"/>
        </w:rPr>
        <w:t>institute</w:t>
      </w:r>
      <w:r w:rsidR="004B595E">
        <w:rPr>
          <w:rStyle w:val="fontstyle21"/>
          <w:rFonts w:asciiTheme="majorHAnsi" w:hAnsiTheme="majorHAnsi"/>
          <w:sz w:val="24"/>
          <w:szCs w:val="24"/>
        </w:rPr>
        <w:t xml:space="preserve"> is ready to find new ventures and used this as guiding principles for future development, emphasis on innovations and encourages</w:t>
      </w:r>
      <w:r w:rsidR="009B370D">
        <w:rPr>
          <w:rStyle w:val="fontstyle21"/>
          <w:rFonts w:asciiTheme="majorHAnsi" w:hAnsiTheme="majorHAnsi"/>
          <w:sz w:val="24"/>
          <w:szCs w:val="24"/>
        </w:rPr>
        <w:t xml:space="preserve"> new ideas </w:t>
      </w:r>
      <w:r w:rsidR="00A97A07">
        <w:rPr>
          <w:rStyle w:val="fontstyle21"/>
          <w:rFonts w:asciiTheme="majorHAnsi" w:hAnsiTheme="majorHAnsi"/>
          <w:sz w:val="24"/>
          <w:szCs w:val="24"/>
        </w:rPr>
        <w:t xml:space="preserve">as well as </w:t>
      </w:r>
      <w:r w:rsidR="00C954BB">
        <w:rPr>
          <w:rStyle w:val="fontstyle21"/>
          <w:rFonts w:asciiTheme="majorHAnsi" w:hAnsiTheme="majorHAnsi"/>
          <w:sz w:val="24"/>
          <w:szCs w:val="24"/>
        </w:rPr>
        <w:t>thoughts on</w:t>
      </w:r>
      <w:r w:rsidR="009B370D">
        <w:rPr>
          <w:rStyle w:val="fontstyle21"/>
          <w:rFonts w:asciiTheme="majorHAnsi" w:hAnsiTheme="majorHAnsi"/>
          <w:sz w:val="24"/>
          <w:szCs w:val="24"/>
        </w:rPr>
        <w:t xml:space="preserve"> Ayurveda/Unani.</w:t>
      </w:r>
    </w:p>
    <w:p w:rsidR="00556AA8" w:rsidRDefault="00556AA8" w:rsidP="00AB1653">
      <w:pPr>
        <w:spacing w:after="0"/>
        <w:jc w:val="both"/>
        <w:rPr>
          <w:rStyle w:val="fontstyle21"/>
          <w:rFonts w:asciiTheme="majorHAnsi" w:hAnsiTheme="majorHAnsi"/>
          <w:sz w:val="24"/>
          <w:szCs w:val="24"/>
        </w:rPr>
      </w:pPr>
    </w:p>
    <w:p w:rsidR="00A97A07" w:rsidRPr="00556AA8" w:rsidRDefault="005B5965" w:rsidP="00556AA8">
      <w:pPr>
        <w:pStyle w:val="ListParagraph"/>
        <w:numPr>
          <w:ilvl w:val="0"/>
          <w:numId w:val="12"/>
        </w:numPr>
        <w:spacing w:after="0"/>
        <w:jc w:val="both"/>
        <w:rPr>
          <w:rStyle w:val="fontstyle21"/>
          <w:rFonts w:asciiTheme="majorHAnsi" w:hAnsiTheme="majorHAnsi"/>
          <w:sz w:val="24"/>
          <w:szCs w:val="24"/>
        </w:rPr>
      </w:pPr>
      <w:r w:rsidRPr="00556AA8">
        <w:rPr>
          <w:rStyle w:val="fontstyle01"/>
          <w:rFonts w:asciiTheme="majorHAnsi" w:hAnsiTheme="majorHAnsi"/>
          <w:sz w:val="24"/>
          <w:szCs w:val="24"/>
        </w:rPr>
        <w:t>Integrity</w:t>
      </w:r>
    </w:p>
    <w:p w:rsidR="00940890" w:rsidRDefault="00A97A07" w:rsidP="00940890">
      <w:pPr>
        <w:spacing w:after="0"/>
        <w:jc w:val="both"/>
        <w:rPr>
          <w:rStyle w:val="fontstyle21"/>
          <w:rFonts w:asciiTheme="majorHAnsi" w:hAnsiTheme="majorHAnsi"/>
          <w:sz w:val="24"/>
          <w:szCs w:val="24"/>
        </w:rPr>
      </w:pPr>
      <w:r>
        <w:rPr>
          <w:rStyle w:val="fontstyle21"/>
          <w:rFonts w:asciiTheme="majorHAnsi" w:hAnsiTheme="majorHAnsi"/>
          <w:sz w:val="24"/>
          <w:szCs w:val="24"/>
        </w:rPr>
        <w:t xml:space="preserve">Institute performing with integrity, its </w:t>
      </w:r>
      <w:r w:rsidR="000B7E86">
        <w:rPr>
          <w:rStyle w:val="fontstyle21"/>
          <w:rFonts w:asciiTheme="majorHAnsi" w:hAnsiTheme="majorHAnsi"/>
          <w:sz w:val="24"/>
          <w:szCs w:val="24"/>
        </w:rPr>
        <w:t>actions,</w:t>
      </w:r>
      <w:r>
        <w:rPr>
          <w:rStyle w:val="fontstyle21"/>
          <w:rFonts w:asciiTheme="majorHAnsi" w:hAnsiTheme="majorHAnsi"/>
          <w:sz w:val="24"/>
          <w:szCs w:val="24"/>
        </w:rPr>
        <w:t xml:space="preserve"> and words always reflect its values and respect each other with equity and equality.</w:t>
      </w:r>
    </w:p>
    <w:p w:rsidR="00940890" w:rsidRDefault="00940890" w:rsidP="00940890">
      <w:pPr>
        <w:spacing w:after="0"/>
        <w:jc w:val="both"/>
        <w:rPr>
          <w:rStyle w:val="fontstyle21"/>
          <w:rFonts w:asciiTheme="majorHAnsi" w:hAnsiTheme="majorHAnsi"/>
          <w:sz w:val="24"/>
          <w:szCs w:val="24"/>
        </w:rPr>
      </w:pPr>
    </w:p>
    <w:p w:rsidR="00C954BB" w:rsidRPr="00556AA8" w:rsidRDefault="00C954BB" w:rsidP="00556AA8">
      <w:pPr>
        <w:pStyle w:val="ListParagraph"/>
        <w:numPr>
          <w:ilvl w:val="0"/>
          <w:numId w:val="12"/>
        </w:numPr>
        <w:spacing w:after="0"/>
        <w:jc w:val="both"/>
        <w:rPr>
          <w:rStyle w:val="fontstyle21"/>
          <w:rFonts w:asciiTheme="majorHAnsi" w:hAnsiTheme="majorHAnsi"/>
          <w:sz w:val="24"/>
          <w:szCs w:val="24"/>
        </w:rPr>
      </w:pPr>
      <w:r w:rsidRPr="00556AA8">
        <w:rPr>
          <w:rStyle w:val="fontstyle21"/>
          <w:rFonts w:asciiTheme="majorHAnsi" w:hAnsiTheme="majorHAnsi"/>
          <w:b/>
          <w:bCs/>
          <w:sz w:val="24"/>
          <w:szCs w:val="24"/>
        </w:rPr>
        <w:t>Continues</w:t>
      </w:r>
      <w:r w:rsidR="006A33CA" w:rsidRPr="00556AA8">
        <w:rPr>
          <w:rStyle w:val="fontstyle21"/>
          <w:rFonts w:asciiTheme="majorHAnsi" w:hAnsiTheme="majorHAnsi"/>
          <w:b/>
          <w:bCs/>
          <w:sz w:val="24"/>
          <w:szCs w:val="24"/>
        </w:rPr>
        <w:t xml:space="preserve"> learning</w:t>
      </w:r>
    </w:p>
    <w:p w:rsidR="00940890" w:rsidRDefault="006A33CA" w:rsidP="00940890">
      <w:pPr>
        <w:spacing w:after="0"/>
        <w:jc w:val="both"/>
        <w:rPr>
          <w:rStyle w:val="fontstyle21"/>
          <w:rFonts w:asciiTheme="majorHAnsi" w:hAnsiTheme="majorHAnsi"/>
          <w:sz w:val="24"/>
          <w:szCs w:val="24"/>
        </w:rPr>
      </w:pPr>
      <w:r>
        <w:rPr>
          <w:rStyle w:val="fontstyle21"/>
          <w:rFonts w:asciiTheme="majorHAnsi" w:hAnsiTheme="majorHAnsi"/>
          <w:sz w:val="24"/>
          <w:szCs w:val="24"/>
        </w:rPr>
        <w:t>IIM will always involve in getting to latest technology and used it to disseminate knowledge to undergraduates and society</w:t>
      </w:r>
    </w:p>
    <w:p w:rsidR="00940890" w:rsidRDefault="00940890" w:rsidP="00940890">
      <w:pPr>
        <w:spacing w:after="0"/>
        <w:jc w:val="both"/>
        <w:rPr>
          <w:rStyle w:val="fontstyle21"/>
          <w:rFonts w:asciiTheme="majorHAnsi" w:hAnsiTheme="majorHAnsi"/>
          <w:sz w:val="24"/>
          <w:szCs w:val="24"/>
        </w:rPr>
      </w:pPr>
    </w:p>
    <w:p w:rsidR="00C954BB" w:rsidRPr="00556AA8" w:rsidRDefault="00C954BB" w:rsidP="00556AA8">
      <w:pPr>
        <w:pStyle w:val="ListParagraph"/>
        <w:numPr>
          <w:ilvl w:val="0"/>
          <w:numId w:val="12"/>
        </w:numPr>
        <w:spacing w:after="0"/>
        <w:jc w:val="both"/>
        <w:rPr>
          <w:rStyle w:val="fontstyle21"/>
          <w:rFonts w:asciiTheme="majorHAnsi" w:hAnsiTheme="majorHAnsi"/>
          <w:sz w:val="24"/>
          <w:szCs w:val="24"/>
        </w:rPr>
      </w:pPr>
      <w:r w:rsidRPr="00556AA8">
        <w:rPr>
          <w:rStyle w:val="fontstyle21"/>
          <w:rFonts w:asciiTheme="majorHAnsi" w:hAnsiTheme="majorHAnsi"/>
          <w:b/>
          <w:bCs/>
          <w:sz w:val="24"/>
          <w:szCs w:val="24"/>
        </w:rPr>
        <w:t>Traditional</w:t>
      </w:r>
      <w:r w:rsidR="006A33CA" w:rsidRPr="00556AA8">
        <w:rPr>
          <w:rStyle w:val="fontstyle21"/>
          <w:rFonts w:asciiTheme="majorHAnsi" w:hAnsiTheme="majorHAnsi"/>
          <w:b/>
          <w:bCs/>
          <w:sz w:val="24"/>
          <w:szCs w:val="24"/>
        </w:rPr>
        <w:t xml:space="preserve"> but unique superiorly</w:t>
      </w:r>
    </w:p>
    <w:p w:rsidR="006A33CA" w:rsidRDefault="006A33CA" w:rsidP="00AB1653">
      <w:pPr>
        <w:spacing w:after="0"/>
        <w:jc w:val="both"/>
        <w:rPr>
          <w:rStyle w:val="fontstyle21"/>
          <w:rFonts w:asciiTheme="majorHAnsi" w:hAnsiTheme="majorHAnsi"/>
          <w:sz w:val="24"/>
          <w:szCs w:val="24"/>
        </w:rPr>
      </w:pPr>
      <w:r>
        <w:rPr>
          <w:rStyle w:val="fontstyle21"/>
          <w:rFonts w:asciiTheme="majorHAnsi" w:hAnsiTheme="majorHAnsi"/>
          <w:sz w:val="24"/>
          <w:szCs w:val="24"/>
        </w:rPr>
        <w:t xml:space="preserve">IIM </w:t>
      </w:r>
      <w:r w:rsidR="00577ECE">
        <w:rPr>
          <w:rStyle w:val="fontstyle21"/>
          <w:rFonts w:asciiTheme="majorHAnsi" w:hAnsiTheme="majorHAnsi"/>
          <w:sz w:val="24"/>
          <w:szCs w:val="24"/>
        </w:rPr>
        <w:t>courses</w:t>
      </w:r>
      <w:r>
        <w:rPr>
          <w:rStyle w:val="fontstyle21"/>
          <w:rFonts w:asciiTheme="majorHAnsi" w:hAnsiTheme="majorHAnsi"/>
          <w:sz w:val="24"/>
          <w:szCs w:val="24"/>
        </w:rPr>
        <w:t xml:space="preserve"> are blended with unique tra</w:t>
      </w:r>
      <w:r w:rsidR="00577ECE">
        <w:rPr>
          <w:rStyle w:val="fontstyle21"/>
          <w:rFonts w:asciiTheme="majorHAnsi" w:hAnsiTheme="majorHAnsi"/>
          <w:sz w:val="24"/>
          <w:szCs w:val="24"/>
        </w:rPr>
        <w:t>ditional</w:t>
      </w:r>
      <w:r>
        <w:rPr>
          <w:rStyle w:val="fontstyle21"/>
          <w:rFonts w:asciiTheme="majorHAnsi" w:hAnsiTheme="majorHAnsi"/>
          <w:sz w:val="24"/>
          <w:szCs w:val="24"/>
        </w:rPr>
        <w:t xml:space="preserve"> knowledge with immensely benefited for health sector and the industry. </w:t>
      </w:r>
      <w:r w:rsidR="00577ECE">
        <w:rPr>
          <w:rStyle w:val="fontstyle21"/>
          <w:rFonts w:asciiTheme="majorHAnsi" w:hAnsiTheme="majorHAnsi"/>
          <w:sz w:val="24"/>
          <w:szCs w:val="24"/>
        </w:rPr>
        <w:t>I</w:t>
      </w:r>
      <w:r>
        <w:rPr>
          <w:rStyle w:val="fontstyle21"/>
          <w:rFonts w:asciiTheme="majorHAnsi" w:hAnsiTheme="majorHAnsi"/>
          <w:sz w:val="24"/>
          <w:szCs w:val="24"/>
        </w:rPr>
        <w:t xml:space="preserve">t is </w:t>
      </w:r>
      <w:r w:rsidR="00577ECE">
        <w:rPr>
          <w:rStyle w:val="fontstyle21"/>
          <w:rFonts w:asciiTheme="majorHAnsi" w:hAnsiTheme="majorHAnsi"/>
          <w:sz w:val="24"/>
          <w:szCs w:val="24"/>
        </w:rPr>
        <w:t>motivate factor to intro</w:t>
      </w:r>
      <w:r>
        <w:rPr>
          <w:rStyle w:val="fontstyle21"/>
          <w:rFonts w:asciiTheme="majorHAnsi" w:hAnsiTheme="majorHAnsi"/>
          <w:sz w:val="24"/>
          <w:szCs w:val="24"/>
        </w:rPr>
        <w:t xml:space="preserve">duce new </w:t>
      </w:r>
      <w:r w:rsidR="00577ECE">
        <w:rPr>
          <w:rStyle w:val="fontstyle21"/>
          <w:rFonts w:asciiTheme="majorHAnsi" w:hAnsiTheme="majorHAnsi"/>
          <w:sz w:val="24"/>
          <w:szCs w:val="24"/>
        </w:rPr>
        <w:t>knowledge to he</w:t>
      </w:r>
      <w:r>
        <w:rPr>
          <w:rStyle w:val="fontstyle21"/>
          <w:rFonts w:asciiTheme="majorHAnsi" w:hAnsiTheme="majorHAnsi"/>
          <w:sz w:val="24"/>
          <w:szCs w:val="24"/>
        </w:rPr>
        <w:t>ath sector</w:t>
      </w:r>
      <w:r w:rsidR="00577ECE">
        <w:rPr>
          <w:rStyle w:val="fontstyle21"/>
          <w:rFonts w:asciiTheme="majorHAnsi" w:hAnsiTheme="majorHAnsi"/>
          <w:sz w:val="24"/>
          <w:szCs w:val="24"/>
        </w:rPr>
        <w:t>.</w:t>
      </w:r>
    </w:p>
    <w:p w:rsidR="00A97A07" w:rsidRDefault="00A97A07" w:rsidP="00AB1653">
      <w:pPr>
        <w:spacing w:after="0"/>
        <w:jc w:val="both"/>
        <w:rPr>
          <w:rStyle w:val="fontstyle21"/>
          <w:rFonts w:asciiTheme="majorHAnsi" w:hAnsiTheme="majorHAnsi"/>
          <w:sz w:val="24"/>
          <w:szCs w:val="24"/>
        </w:rPr>
      </w:pPr>
    </w:p>
    <w:p w:rsidR="00577ECE" w:rsidRPr="00556AA8" w:rsidRDefault="005B5965" w:rsidP="00556AA8">
      <w:pPr>
        <w:pStyle w:val="ListParagraph"/>
        <w:numPr>
          <w:ilvl w:val="0"/>
          <w:numId w:val="12"/>
        </w:numPr>
        <w:spacing w:after="0"/>
        <w:jc w:val="both"/>
        <w:rPr>
          <w:rStyle w:val="fontstyle21"/>
          <w:rFonts w:asciiTheme="majorHAnsi" w:hAnsiTheme="majorHAnsi"/>
          <w:sz w:val="24"/>
          <w:szCs w:val="24"/>
        </w:rPr>
      </w:pPr>
      <w:r w:rsidRPr="00556AA8">
        <w:rPr>
          <w:rStyle w:val="fontstyle01"/>
          <w:rFonts w:asciiTheme="majorHAnsi" w:hAnsiTheme="majorHAnsi"/>
          <w:sz w:val="24"/>
          <w:szCs w:val="24"/>
        </w:rPr>
        <w:t xml:space="preserve">Responsibility and accountability </w:t>
      </w:r>
    </w:p>
    <w:p w:rsidR="00577ECE" w:rsidRDefault="00577ECE" w:rsidP="00AB1653">
      <w:pPr>
        <w:spacing w:after="0"/>
        <w:jc w:val="both"/>
        <w:rPr>
          <w:rStyle w:val="fontstyle21"/>
          <w:rFonts w:asciiTheme="majorHAnsi" w:hAnsiTheme="majorHAnsi"/>
          <w:sz w:val="24"/>
          <w:szCs w:val="24"/>
        </w:rPr>
      </w:pPr>
      <w:r>
        <w:rPr>
          <w:rStyle w:val="fontstyle21"/>
          <w:rFonts w:asciiTheme="majorHAnsi" w:hAnsiTheme="majorHAnsi"/>
          <w:sz w:val="24"/>
          <w:szCs w:val="24"/>
        </w:rPr>
        <w:t>The institute responsible for its own actions and productions.</w:t>
      </w:r>
    </w:p>
    <w:p w:rsidR="000B7BD2" w:rsidRDefault="000B7BD2" w:rsidP="00AB1653">
      <w:pPr>
        <w:spacing w:after="0"/>
        <w:jc w:val="both"/>
        <w:rPr>
          <w:rStyle w:val="fontstyle21"/>
          <w:rFonts w:asciiTheme="majorHAnsi" w:hAnsiTheme="majorHAnsi"/>
          <w:sz w:val="24"/>
          <w:szCs w:val="24"/>
        </w:rPr>
      </w:pPr>
    </w:p>
    <w:p w:rsidR="00577ECE" w:rsidRPr="00556AA8" w:rsidRDefault="005B5965" w:rsidP="00556AA8">
      <w:pPr>
        <w:pStyle w:val="ListParagraph"/>
        <w:numPr>
          <w:ilvl w:val="0"/>
          <w:numId w:val="12"/>
        </w:numPr>
        <w:spacing w:after="0"/>
        <w:jc w:val="both"/>
        <w:rPr>
          <w:rStyle w:val="fontstyle21"/>
          <w:rFonts w:asciiTheme="majorHAnsi" w:hAnsiTheme="majorHAnsi"/>
          <w:sz w:val="24"/>
          <w:szCs w:val="24"/>
        </w:rPr>
      </w:pPr>
      <w:r w:rsidRPr="00556AA8">
        <w:rPr>
          <w:rStyle w:val="fontstyle01"/>
          <w:rFonts w:asciiTheme="majorHAnsi" w:hAnsiTheme="majorHAnsi"/>
          <w:sz w:val="24"/>
          <w:szCs w:val="24"/>
        </w:rPr>
        <w:t xml:space="preserve">Diversity of subject discipline </w:t>
      </w:r>
    </w:p>
    <w:p w:rsidR="00577ECE" w:rsidRDefault="005B5965" w:rsidP="00577ECE">
      <w:pPr>
        <w:spacing w:after="0"/>
        <w:jc w:val="both"/>
        <w:rPr>
          <w:rStyle w:val="fontstyle21"/>
          <w:rFonts w:asciiTheme="majorHAnsi" w:hAnsiTheme="majorHAnsi"/>
          <w:sz w:val="24"/>
          <w:szCs w:val="24"/>
        </w:rPr>
      </w:pPr>
      <w:r w:rsidRPr="005B5965">
        <w:rPr>
          <w:rStyle w:val="fontstyle21"/>
          <w:rFonts w:asciiTheme="majorHAnsi" w:hAnsiTheme="majorHAnsi"/>
          <w:sz w:val="24"/>
          <w:szCs w:val="24"/>
        </w:rPr>
        <w:t xml:space="preserve">The </w:t>
      </w:r>
      <w:r w:rsidR="00A77BBB">
        <w:rPr>
          <w:rStyle w:val="fontstyle21"/>
          <w:rFonts w:asciiTheme="majorHAnsi" w:hAnsiTheme="majorHAnsi"/>
          <w:sz w:val="24"/>
          <w:szCs w:val="24"/>
        </w:rPr>
        <w:t>institute</w:t>
      </w:r>
      <w:r w:rsidR="00577ECE">
        <w:rPr>
          <w:rStyle w:val="fontstyle21"/>
          <w:rFonts w:asciiTheme="majorHAnsi" w:hAnsiTheme="majorHAnsi"/>
          <w:sz w:val="24"/>
          <w:szCs w:val="24"/>
        </w:rPr>
        <w:t xml:space="preserve"> always ready to revise and expand the study program to meet the change in environment.</w:t>
      </w:r>
    </w:p>
    <w:p w:rsidR="00577ECE" w:rsidRDefault="00577ECE" w:rsidP="00577ECE">
      <w:pPr>
        <w:spacing w:after="0"/>
        <w:jc w:val="both"/>
        <w:rPr>
          <w:rStyle w:val="fontstyle21"/>
          <w:rFonts w:asciiTheme="majorHAnsi" w:hAnsiTheme="majorHAnsi"/>
          <w:sz w:val="24"/>
          <w:szCs w:val="24"/>
        </w:rPr>
      </w:pPr>
    </w:p>
    <w:p w:rsidR="005B5965" w:rsidRPr="00556AA8" w:rsidRDefault="005B5965" w:rsidP="00556AA8">
      <w:pPr>
        <w:pStyle w:val="ListParagraph"/>
        <w:numPr>
          <w:ilvl w:val="0"/>
          <w:numId w:val="12"/>
        </w:numPr>
        <w:spacing w:after="0"/>
        <w:jc w:val="both"/>
        <w:rPr>
          <w:rStyle w:val="fontstyle21"/>
          <w:rFonts w:asciiTheme="majorHAnsi" w:hAnsiTheme="majorHAnsi"/>
          <w:sz w:val="24"/>
          <w:szCs w:val="24"/>
        </w:rPr>
      </w:pPr>
      <w:r w:rsidRPr="00556AA8">
        <w:rPr>
          <w:rStyle w:val="fontstyle01"/>
          <w:rFonts w:asciiTheme="majorHAnsi" w:hAnsiTheme="majorHAnsi"/>
          <w:sz w:val="24"/>
          <w:szCs w:val="24"/>
        </w:rPr>
        <w:t xml:space="preserve">Commitment &amp; efficiency </w:t>
      </w:r>
    </w:p>
    <w:p w:rsidR="00577ECE" w:rsidRDefault="00577ECE" w:rsidP="00577ECE">
      <w:pPr>
        <w:spacing w:after="0"/>
        <w:jc w:val="both"/>
        <w:rPr>
          <w:rStyle w:val="fontstyle21"/>
          <w:rFonts w:asciiTheme="majorHAnsi" w:hAnsiTheme="majorHAnsi"/>
          <w:sz w:val="24"/>
          <w:szCs w:val="24"/>
        </w:rPr>
      </w:pPr>
      <w:r>
        <w:rPr>
          <w:rStyle w:val="fontstyle21"/>
          <w:rFonts w:asciiTheme="majorHAnsi" w:hAnsiTheme="majorHAnsi"/>
          <w:sz w:val="24"/>
          <w:szCs w:val="24"/>
        </w:rPr>
        <w:t>The IIM expects its staff</w:t>
      </w:r>
      <w:r w:rsidR="00C51EBE">
        <w:rPr>
          <w:rStyle w:val="fontstyle21"/>
          <w:rFonts w:asciiTheme="majorHAnsi" w:hAnsiTheme="majorHAnsi"/>
          <w:sz w:val="24"/>
          <w:szCs w:val="24"/>
        </w:rPr>
        <w:t>'s</w:t>
      </w:r>
      <w:r>
        <w:rPr>
          <w:rStyle w:val="fontstyle21"/>
          <w:rFonts w:asciiTheme="majorHAnsi" w:hAnsiTheme="majorHAnsi"/>
          <w:sz w:val="24"/>
          <w:szCs w:val="24"/>
        </w:rPr>
        <w:t xml:space="preserve"> commitments and </w:t>
      </w:r>
      <w:r w:rsidR="00C51EBE">
        <w:rPr>
          <w:rStyle w:val="fontstyle21"/>
          <w:rFonts w:asciiTheme="majorHAnsi" w:hAnsiTheme="majorHAnsi"/>
          <w:sz w:val="24"/>
          <w:szCs w:val="24"/>
        </w:rPr>
        <w:t>efficiency</w:t>
      </w:r>
      <w:r>
        <w:rPr>
          <w:rStyle w:val="fontstyle21"/>
          <w:rFonts w:asciiTheme="majorHAnsi" w:hAnsiTheme="majorHAnsi"/>
          <w:sz w:val="24"/>
          <w:szCs w:val="24"/>
        </w:rPr>
        <w:t xml:space="preserve"> in work</w:t>
      </w:r>
      <w:r w:rsidR="00C51EBE">
        <w:rPr>
          <w:rStyle w:val="fontstyle21"/>
          <w:rFonts w:asciiTheme="majorHAnsi" w:hAnsiTheme="majorHAnsi"/>
          <w:sz w:val="24"/>
          <w:szCs w:val="24"/>
        </w:rPr>
        <w:t>s</w:t>
      </w:r>
      <w:r w:rsidR="000B7BD2">
        <w:rPr>
          <w:rStyle w:val="fontstyle21"/>
          <w:rFonts w:asciiTheme="majorHAnsi" w:hAnsiTheme="majorHAnsi"/>
          <w:sz w:val="24"/>
          <w:szCs w:val="24"/>
        </w:rPr>
        <w:t>to meet</w:t>
      </w:r>
      <w:r>
        <w:rPr>
          <w:rStyle w:val="fontstyle21"/>
          <w:rFonts w:asciiTheme="majorHAnsi" w:hAnsiTheme="majorHAnsi"/>
          <w:sz w:val="24"/>
          <w:szCs w:val="24"/>
        </w:rPr>
        <w:t xml:space="preserve"> challengers </w:t>
      </w:r>
      <w:r w:rsidR="00C51EBE">
        <w:rPr>
          <w:rStyle w:val="fontstyle21"/>
          <w:rFonts w:asciiTheme="majorHAnsi" w:hAnsiTheme="majorHAnsi"/>
          <w:sz w:val="24"/>
          <w:szCs w:val="24"/>
        </w:rPr>
        <w:t>and working with highest level of enthusiasm to achieve</w:t>
      </w:r>
      <w:r>
        <w:rPr>
          <w:rStyle w:val="fontstyle21"/>
          <w:rFonts w:asciiTheme="majorHAnsi" w:hAnsiTheme="majorHAnsi"/>
          <w:sz w:val="24"/>
          <w:szCs w:val="24"/>
        </w:rPr>
        <w:t xml:space="preserve"> its goals. </w:t>
      </w:r>
    </w:p>
    <w:p w:rsidR="000B7BD2" w:rsidRDefault="000B7BD2" w:rsidP="00577ECE">
      <w:pPr>
        <w:spacing w:after="0"/>
        <w:jc w:val="both"/>
        <w:rPr>
          <w:rStyle w:val="fontstyle21"/>
          <w:rFonts w:asciiTheme="majorHAnsi" w:hAnsiTheme="majorHAnsi"/>
          <w:sz w:val="24"/>
          <w:szCs w:val="24"/>
        </w:rPr>
      </w:pPr>
    </w:p>
    <w:p w:rsidR="00C51EBE" w:rsidRPr="00556AA8" w:rsidRDefault="00067C5B" w:rsidP="00556AA8">
      <w:pPr>
        <w:pStyle w:val="ListParagraph"/>
        <w:numPr>
          <w:ilvl w:val="0"/>
          <w:numId w:val="12"/>
        </w:numPr>
        <w:spacing w:after="0"/>
        <w:jc w:val="both"/>
        <w:rPr>
          <w:rStyle w:val="fontstyle01"/>
          <w:rFonts w:asciiTheme="majorHAnsi" w:hAnsiTheme="majorHAnsi"/>
          <w:b w:val="0"/>
          <w:bCs w:val="0"/>
          <w:sz w:val="24"/>
          <w:szCs w:val="24"/>
        </w:rPr>
      </w:pPr>
      <w:r w:rsidRPr="00556AA8">
        <w:rPr>
          <w:rStyle w:val="fontstyle01"/>
          <w:rFonts w:asciiTheme="majorHAnsi" w:hAnsiTheme="majorHAnsi"/>
          <w:sz w:val="24"/>
          <w:szCs w:val="24"/>
        </w:rPr>
        <w:t>Owner</w:t>
      </w:r>
      <w:r w:rsidR="00C51EBE" w:rsidRPr="00556AA8">
        <w:rPr>
          <w:rStyle w:val="fontstyle01"/>
          <w:rFonts w:asciiTheme="majorHAnsi" w:hAnsiTheme="majorHAnsi"/>
          <w:sz w:val="24"/>
          <w:szCs w:val="24"/>
        </w:rPr>
        <w:t xml:space="preserve"> ship and pride</w:t>
      </w:r>
    </w:p>
    <w:p w:rsidR="00C51EBE" w:rsidRPr="00C51EBE" w:rsidRDefault="00940890" w:rsidP="00AB1653">
      <w:pPr>
        <w:spacing w:after="0"/>
        <w:jc w:val="both"/>
        <w:rPr>
          <w:rStyle w:val="fontstyle01"/>
          <w:rFonts w:asciiTheme="majorHAnsi" w:hAnsiTheme="majorHAnsi"/>
          <w:b w:val="0"/>
          <w:bCs w:val="0"/>
          <w:sz w:val="24"/>
          <w:szCs w:val="24"/>
        </w:rPr>
      </w:pPr>
      <w:r w:rsidRPr="00C51EBE">
        <w:rPr>
          <w:rStyle w:val="fontstyle01"/>
          <w:rFonts w:asciiTheme="majorHAnsi" w:hAnsiTheme="majorHAnsi"/>
          <w:b w:val="0"/>
          <w:bCs w:val="0"/>
          <w:sz w:val="24"/>
          <w:szCs w:val="24"/>
        </w:rPr>
        <w:t>All</w:t>
      </w:r>
      <w:r w:rsidR="00C51EBE" w:rsidRPr="00C51EBE">
        <w:rPr>
          <w:rStyle w:val="fontstyle01"/>
          <w:rFonts w:asciiTheme="majorHAnsi" w:hAnsiTheme="majorHAnsi"/>
          <w:b w:val="0"/>
          <w:bCs w:val="0"/>
          <w:sz w:val="24"/>
          <w:szCs w:val="24"/>
        </w:rPr>
        <w:t xml:space="preserve"> academic, administrative, and academic supportive staff will perform as a team and pride to be a member of IIM team</w:t>
      </w:r>
      <w:r w:rsidR="00C51EBE">
        <w:rPr>
          <w:rStyle w:val="fontstyle01"/>
          <w:rFonts w:asciiTheme="majorHAnsi" w:hAnsiTheme="majorHAnsi"/>
          <w:b w:val="0"/>
          <w:bCs w:val="0"/>
          <w:sz w:val="24"/>
          <w:szCs w:val="24"/>
        </w:rPr>
        <w:t>.</w:t>
      </w:r>
    </w:p>
    <w:p w:rsidR="00940890" w:rsidRPr="00C954BB" w:rsidRDefault="00940890" w:rsidP="00C51EBE">
      <w:pPr>
        <w:spacing w:after="0"/>
        <w:jc w:val="both"/>
        <w:rPr>
          <w:rFonts w:asciiTheme="majorHAnsi" w:hAnsiTheme="majorHAnsi"/>
          <w:color w:val="000000"/>
          <w:sz w:val="24"/>
          <w:szCs w:val="24"/>
        </w:rPr>
      </w:pPr>
    </w:p>
    <w:p w:rsidR="00940890" w:rsidRPr="00556AA8" w:rsidRDefault="005B5965" w:rsidP="00556AA8">
      <w:pPr>
        <w:pStyle w:val="ListParagraph"/>
        <w:numPr>
          <w:ilvl w:val="0"/>
          <w:numId w:val="12"/>
        </w:numPr>
        <w:tabs>
          <w:tab w:val="left" w:pos="270"/>
        </w:tabs>
        <w:spacing w:after="0"/>
        <w:jc w:val="both"/>
        <w:rPr>
          <w:rStyle w:val="fontstyle01"/>
          <w:rFonts w:asciiTheme="majorHAnsi" w:hAnsiTheme="majorHAnsi"/>
          <w:sz w:val="24"/>
          <w:szCs w:val="24"/>
        </w:rPr>
      </w:pPr>
      <w:r w:rsidRPr="00556AA8">
        <w:rPr>
          <w:rStyle w:val="fontstyle01"/>
          <w:rFonts w:asciiTheme="majorHAnsi" w:hAnsiTheme="majorHAnsi"/>
          <w:sz w:val="24"/>
          <w:szCs w:val="24"/>
        </w:rPr>
        <w:t xml:space="preserve">Equal Opportunity </w:t>
      </w:r>
    </w:p>
    <w:p w:rsidR="00067C5B" w:rsidRDefault="005B5965" w:rsidP="00C954BB">
      <w:pPr>
        <w:tabs>
          <w:tab w:val="left" w:pos="0"/>
        </w:tabs>
        <w:spacing w:after="0"/>
        <w:jc w:val="both"/>
        <w:rPr>
          <w:rStyle w:val="fontstyle21"/>
          <w:rFonts w:asciiTheme="majorHAnsi" w:hAnsiTheme="majorHAnsi"/>
          <w:sz w:val="24"/>
          <w:szCs w:val="24"/>
        </w:rPr>
      </w:pPr>
      <w:r w:rsidRPr="005B5965">
        <w:rPr>
          <w:rStyle w:val="fontstyle21"/>
          <w:rFonts w:asciiTheme="majorHAnsi" w:hAnsiTheme="majorHAnsi"/>
          <w:sz w:val="24"/>
          <w:szCs w:val="24"/>
        </w:rPr>
        <w:t xml:space="preserve">The </w:t>
      </w:r>
      <w:r w:rsidR="00A77BBB">
        <w:rPr>
          <w:rStyle w:val="fontstyle21"/>
          <w:rFonts w:asciiTheme="majorHAnsi" w:hAnsiTheme="majorHAnsi"/>
          <w:sz w:val="24"/>
          <w:szCs w:val="24"/>
        </w:rPr>
        <w:t>institute</w:t>
      </w:r>
      <w:r w:rsidRPr="005B5965">
        <w:rPr>
          <w:rStyle w:val="fontstyle21"/>
          <w:rFonts w:asciiTheme="majorHAnsi" w:hAnsiTheme="majorHAnsi"/>
          <w:sz w:val="24"/>
          <w:szCs w:val="24"/>
        </w:rPr>
        <w:t xml:space="preserve"> recognizes that its strength and unity comes from</w:t>
      </w:r>
      <w:r w:rsidRPr="005B5965">
        <w:rPr>
          <w:rFonts w:asciiTheme="majorHAnsi" w:hAnsiTheme="majorHAnsi"/>
          <w:color w:val="000000"/>
          <w:sz w:val="24"/>
          <w:szCs w:val="24"/>
        </w:rPr>
        <w:br/>
      </w:r>
      <w:r w:rsidRPr="005B5965">
        <w:rPr>
          <w:rStyle w:val="fontstyle21"/>
          <w:rFonts w:asciiTheme="majorHAnsi" w:hAnsiTheme="majorHAnsi"/>
          <w:sz w:val="24"/>
          <w:szCs w:val="24"/>
        </w:rPr>
        <w:t>providing equal opportunities to everyone, built on the foundations of social justice and</w:t>
      </w:r>
      <w:r w:rsidR="004643A2">
        <w:rPr>
          <w:rStyle w:val="fontstyle21"/>
          <w:rFonts w:asciiTheme="majorHAnsi" w:hAnsiTheme="majorHAnsi"/>
          <w:sz w:val="24"/>
          <w:szCs w:val="24"/>
        </w:rPr>
        <w:t xml:space="preserve"> </w:t>
      </w:r>
      <w:r w:rsidRPr="005B5965">
        <w:rPr>
          <w:rStyle w:val="fontstyle21"/>
          <w:rFonts w:asciiTheme="majorHAnsi" w:hAnsiTheme="majorHAnsi"/>
          <w:sz w:val="24"/>
          <w:szCs w:val="24"/>
        </w:rPr>
        <w:t>equality</w:t>
      </w:r>
      <w:r>
        <w:rPr>
          <w:rStyle w:val="fontstyle21"/>
          <w:rFonts w:asciiTheme="majorHAnsi" w:hAnsiTheme="majorHAnsi"/>
          <w:sz w:val="24"/>
          <w:szCs w:val="24"/>
        </w:rPr>
        <w:t>.</w:t>
      </w:r>
    </w:p>
    <w:p w:rsidR="00067C5B" w:rsidRDefault="00067C5B" w:rsidP="00067C5B">
      <w:pPr>
        <w:tabs>
          <w:tab w:val="left" w:pos="-180"/>
        </w:tabs>
        <w:spacing w:after="0"/>
        <w:ind w:left="-180"/>
        <w:jc w:val="both"/>
        <w:rPr>
          <w:rStyle w:val="fontstyle21"/>
          <w:rFonts w:asciiTheme="majorHAnsi" w:hAnsiTheme="majorHAnsi"/>
          <w:sz w:val="24"/>
          <w:szCs w:val="24"/>
        </w:rPr>
      </w:pPr>
    </w:p>
    <w:p w:rsidR="00C51EBE" w:rsidRPr="00556AA8" w:rsidRDefault="00067C5B" w:rsidP="00556AA8">
      <w:pPr>
        <w:pStyle w:val="ListParagraph"/>
        <w:numPr>
          <w:ilvl w:val="0"/>
          <w:numId w:val="12"/>
        </w:numPr>
        <w:tabs>
          <w:tab w:val="left" w:pos="-180"/>
        </w:tabs>
        <w:spacing w:after="0"/>
        <w:jc w:val="both"/>
        <w:rPr>
          <w:rStyle w:val="fontstyle21"/>
          <w:rFonts w:asciiTheme="majorHAnsi" w:hAnsiTheme="majorHAnsi"/>
          <w:sz w:val="24"/>
          <w:szCs w:val="24"/>
        </w:rPr>
      </w:pPr>
      <w:r w:rsidRPr="00556AA8">
        <w:rPr>
          <w:rStyle w:val="fontstyle21"/>
          <w:rFonts w:asciiTheme="majorHAnsi" w:hAnsiTheme="majorHAnsi"/>
          <w:b/>
          <w:bCs/>
          <w:sz w:val="24"/>
          <w:szCs w:val="24"/>
        </w:rPr>
        <w:t>Futuristic</w:t>
      </w:r>
      <w:r w:rsidR="00C51EBE" w:rsidRPr="00556AA8">
        <w:rPr>
          <w:rStyle w:val="fontstyle21"/>
          <w:rFonts w:asciiTheme="majorHAnsi" w:hAnsiTheme="majorHAnsi"/>
          <w:b/>
          <w:bCs/>
          <w:sz w:val="24"/>
          <w:szCs w:val="24"/>
        </w:rPr>
        <w:t xml:space="preserve"> view</w:t>
      </w:r>
    </w:p>
    <w:p w:rsidR="002B254B" w:rsidRDefault="002B254B" w:rsidP="00EF0085">
      <w:pPr>
        <w:tabs>
          <w:tab w:val="left" w:pos="270"/>
        </w:tabs>
        <w:spacing w:after="0"/>
        <w:ind w:hanging="180"/>
        <w:jc w:val="both"/>
        <w:rPr>
          <w:rStyle w:val="fontstyle21"/>
          <w:rFonts w:asciiTheme="majorHAnsi" w:hAnsiTheme="majorHAnsi"/>
          <w:sz w:val="24"/>
          <w:szCs w:val="24"/>
        </w:rPr>
      </w:pPr>
      <w:r>
        <w:rPr>
          <w:rStyle w:val="fontstyle21"/>
          <w:rFonts w:asciiTheme="majorHAnsi" w:hAnsiTheme="majorHAnsi"/>
          <w:sz w:val="24"/>
          <w:szCs w:val="24"/>
        </w:rPr>
        <w:t xml:space="preserve">    </w:t>
      </w:r>
      <w:r w:rsidR="00067C5B">
        <w:rPr>
          <w:rStyle w:val="fontstyle21"/>
          <w:rFonts w:asciiTheme="majorHAnsi" w:hAnsiTheme="majorHAnsi"/>
          <w:sz w:val="24"/>
          <w:szCs w:val="24"/>
        </w:rPr>
        <w:t>Is to</w:t>
      </w:r>
      <w:r w:rsidR="00C51EBE">
        <w:rPr>
          <w:rStyle w:val="fontstyle21"/>
          <w:rFonts w:asciiTheme="majorHAnsi" w:hAnsiTheme="majorHAnsi"/>
          <w:sz w:val="24"/>
          <w:szCs w:val="24"/>
        </w:rPr>
        <w:t xml:space="preserve"> meet the needs of the stake holders, IIM will adjust a</w:t>
      </w:r>
      <w:r w:rsidR="00067C5B">
        <w:rPr>
          <w:rStyle w:val="fontstyle21"/>
          <w:rFonts w:asciiTheme="majorHAnsi" w:hAnsiTheme="majorHAnsi"/>
          <w:sz w:val="24"/>
          <w:szCs w:val="24"/>
        </w:rPr>
        <w:t xml:space="preserve">ccording to the changing </w:t>
      </w:r>
      <w:r w:rsidR="00C954BB">
        <w:rPr>
          <w:rStyle w:val="fontstyle21"/>
          <w:rFonts w:asciiTheme="majorHAnsi" w:hAnsiTheme="majorHAnsi"/>
          <w:sz w:val="24"/>
          <w:szCs w:val="24"/>
        </w:rPr>
        <w:t>social</w:t>
      </w:r>
      <w:r w:rsidR="004643A2">
        <w:rPr>
          <w:rStyle w:val="fontstyle21"/>
          <w:rFonts w:asciiTheme="majorHAnsi" w:hAnsiTheme="majorHAnsi"/>
          <w:sz w:val="24"/>
          <w:szCs w:val="24"/>
        </w:rPr>
        <w:t xml:space="preserve"> </w:t>
      </w:r>
    </w:p>
    <w:p w:rsidR="00C51C6C" w:rsidRPr="00EF0085" w:rsidRDefault="002B254B" w:rsidP="00EF0085">
      <w:pPr>
        <w:tabs>
          <w:tab w:val="left" w:pos="270"/>
        </w:tabs>
        <w:spacing w:after="0"/>
        <w:ind w:hanging="180"/>
        <w:jc w:val="both"/>
        <w:rPr>
          <w:rFonts w:asciiTheme="majorHAnsi" w:hAnsiTheme="majorHAnsi"/>
          <w:color w:val="000000"/>
          <w:sz w:val="24"/>
          <w:szCs w:val="24"/>
        </w:rPr>
      </w:pPr>
      <w:r>
        <w:rPr>
          <w:rStyle w:val="fontstyle21"/>
          <w:rFonts w:asciiTheme="majorHAnsi" w:hAnsiTheme="majorHAnsi"/>
          <w:sz w:val="24"/>
          <w:szCs w:val="24"/>
        </w:rPr>
        <w:t xml:space="preserve">    </w:t>
      </w:r>
      <w:r w:rsidR="00C51EBE">
        <w:rPr>
          <w:rStyle w:val="fontstyle21"/>
          <w:rFonts w:asciiTheme="majorHAnsi" w:hAnsiTheme="majorHAnsi"/>
          <w:sz w:val="24"/>
          <w:szCs w:val="24"/>
        </w:rPr>
        <w:t>technological and policy environment.</w:t>
      </w:r>
    </w:p>
    <w:p w:rsidR="0014348A" w:rsidRDefault="0014348A" w:rsidP="001E78C9">
      <w:pPr>
        <w:rPr>
          <w:rFonts w:asciiTheme="majorHAnsi" w:hAnsiTheme="majorHAnsi" w:cstheme="minorHAnsi"/>
          <w:sz w:val="28"/>
          <w:szCs w:val="28"/>
          <w:u w:val="single"/>
        </w:rPr>
      </w:pPr>
    </w:p>
    <w:tbl>
      <w:tblPr>
        <w:tblStyle w:val="TableGrid"/>
        <w:tblpPr w:leftFromText="180" w:rightFromText="180" w:vertAnchor="text" w:horzAnchor="margin" w:tblpY="-144"/>
        <w:tblW w:w="9711" w:type="dxa"/>
        <w:tblLook w:val="04A0"/>
      </w:tblPr>
      <w:tblGrid>
        <w:gridCol w:w="9711"/>
      </w:tblGrid>
      <w:tr w:rsidR="008B00A6" w:rsidTr="008B00A6">
        <w:trPr>
          <w:trHeight w:val="465"/>
        </w:trPr>
        <w:tc>
          <w:tcPr>
            <w:tcW w:w="9711" w:type="dxa"/>
            <w:shd w:val="clear" w:color="auto" w:fill="000000" w:themeFill="text1"/>
            <w:vAlign w:val="center"/>
          </w:tcPr>
          <w:p w:rsidR="008B00A6" w:rsidRPr="00601A59" w:rsidRDefault="008B00A6" w:rsidP="008B00A6">
            <w:pPr>
              <w:jc w:val="center"/>
              <w:rPr>
                <w:rFonts w:asciiTheme="majorHAnsi" w:hAnsiTheme="majorHAnsi" w:cstheme="minorHAnsi"/>
                <w:b/>
                <w:bCs/>
                <w:sz w:val="32"/>
                <w:szCs w:val="32"/>
              </w:rPr>
            </w:pPr>
            <w:r w:rsidRPr="00601A59">
              <w:rPr>
                <w:rFonts w:asciiTheme="majorHAnsi" w:hAnsiTheme="majorHAnsi" w:cstheme="minorHAnsi"/>
                <w:b/>
                <w:bCs/>
                <w:sz w:val="32"/>
                <w:szCs w:val="32"/>
              </w:rPr>
              <w:t>THE ROLE OF THE INSTITUTE OF INDIGENOUS MEDICINE</w:t>
            </w:r>
          </w:p>
        </w:tc>
      </w:tr>
    </w:tbl>
    <w:p w:rsidR="001D2E93" w:rsidRPr="00F63029" w:rsidRDefault="00F63029" w:rsidP="000D6B92">
      <w:pPr>
        <w:spacing w:line="240" w:lineRule="auto"/>
        <w:rPr>
          <w:rFonts w:asciiTheme="majorHAnsi" w:hAnsiTheme="majorHAnsi" w:cstheme="minorHAnsi"/>
          <w:sz w:val="28"/>
          <w:szCs w:val="28"/>
        </w:rPr>
      </w:pPr>
      <w:r w:rsidRPr="00F63029">
        <w:rPr>
          <w:rFonts w:asciiTheme="majorHAnsi" w:hAnsiTheme="majorHAnsi" w:cstheme="minorHAnsi"/>
          <w:sz w:val="28"/>
          <w:szCs w:val="28"/>
        </w:rPr>
        <w:t xml:space="preserve">The role of the institute is to; </w:t>
      </w:r>
    </w:p>
    <w:p w:rsidR="001E78C9" w:rsidRPr="0054344D" w:rsidRDefault="00F63029" w:rsidP="0054344D">
      <w:pPr>
        <w:pStyle w:val="ListParagraph"/>
        <w:numPr>
          <w:ilvl w:val="0"/>
          <w:numId w:val="1"/>
        </w:numPr>
        <w:spacing w:line="240" w:lineRule="auto"/>
        <w:jc w:val="both"/>
        <w:rPr>
          <w:rFonts w:asciiTheme="majorHAnsi" w:hAnsiTheme="majorHAnsi" w:cstheme="minorHAnsi"/>
          <w:sz w:val="24"/>
          <w:szCs w:val="24"/>
        </w:rPr>
      </w:pPr>
      <w:r>
        <w:rPr>
          <w:rFonts w:asciiTheme="majorHAnsi" w:hAnsiTheme="majorHAnsi" w:cstheme="minorHAnsi"/>
          <w:sz w:val="24"/>
          <w:szCs w:val="24"/>
        </w:rPr>
        <w:t>p</w:t>
      </w:r>
      <w:r w:rsidR="001E78C9" w:rsidRPr="005B5965">
        <w:rPr>
          <w:rFonts w:asciiTheme="majorHAnsi" w:hAnsiTheme="majorHAnsi" w:cstheme="minorHAnsi"/>
          <w:sz w:val="24"/>
          <w:szCs w:val="24"/>
        </w:rPr>
        <w:t xml:space="preserve">roduce quality Medical Professionals </w:t>
      </w:r>
      <w:r w:rsidR="00B050B2">
        <w:rPr>
          <w:rFonts w:asciiTheme="majorHAnsi" w:hAnsiTheme="majorHAnsi" w:cstheme="minorHAnsi"/>
          <w:sz w:val="24"/>
          <w:szCs w:val="24"/>
        </w:rPr>
        <w:t xml:space="preserve">of Ayurveda / Unani </w:t>
      </w:r>
      <w:r>
        <w:rPr>
          <w:rFonts w:asciiTheme="majorHAnsi" w:hAnsiTheme="majorHAnsi" w:cstheme="minorHAnsi"/>
          <w:sz w:val="24"/>
          <w:szCs w:val="24"/>
        </w:rPr>
        <w:t>who are</w:t>
      </w:r>
      <w:r w:rsidR="001E78C9" w:rsidRPr="005B5965">
        <w:rPr>
          <w:rFonts w:asciiTheme="majorHAnsi" w:hAnsiTheme="majorHAnsi" w:cstheme="minorHAnsi"/>
          <w:sz w:val="24"/>
          <w:szCs w:val="24"/>
        </w:rPr>
        <w:t>, equipped wit</w:t>
      </w:r>
      <w:r w:rsidR="00B050B2">
        <w:rPr>
          <w:rFonts w:asciiTheme="majorHAnsi" w:hAnsiTheme="majorHAnsi" w:cstheme="minorHAnsi"/>
          <w:sz w:val="24"/>
          <w:szCs w:val="24"/>
        </w:rPr>
        <w:t xml:space="preserve">h knowledge, skills, attitudes </w:t>
      </w:r>
      <w:r w:rsidR="001E78C9" w:rsidRPr="0054344D">
        <w:rPr>
          <w:rFonts w:asciiTheme="majorHAnsi" w:hAnsiTheme="majorHAnsi" w:cstheme="minorHAnsi"/>
          <w:sz w:val="24"/>
          <w:szCs w:val="24"/>
        </w:rPr>
        <w:t xml:space="preserve">competencies and perform their </w:t>
      </w:r>
      <w:r w:rsidR="0054344D">
        <w:rPr>
          <w:rFonts w:asciiTheme="majorHAnsi" w:hAnsiTheme="majorHAnsi" w:cstheme="minorHAnsi"/>
          <w:sz w:val="24"/>
          <w:szCs w:val="24"/>
        </w:rPr>
        <w:t>profession</w:t>
      </w:r>
      <w:r w:rsidR="001E78C9" w:rsidRPr="0054344D">
        <w:rPr>
          <w:rFonts w:asciiTheme="majorHAnsi" w:hAnsiTheme="majorHAnsi" w:cstheme="minorHAnsi"/>
          <w:sz w:val="24"/>
          <w:szCs w:val="24"/>
        </w:rPr>
        <w:t xml:space="preserve"> with highest moral and ethical standards as aspired by the public.</w:t>
      </w:r>
    </w:p>
    <w:p w:rsidR="00D96EF4" w:rsidRPr="005B5965" w:rsidRDefault="00D96EF4" w:rsidP="00D96EF4">
      <w:pPr>
        <w:pStyle w:val="ListParagraph"/>
        <w:jc w:val="both"/>
        <w:rPr>
          <w:rFonts w:asciiTheme="majorHAnsi" w:hAnsiTheme="majorHAnsi" w:cstheme="minorHAnsi"/>
          <w:sz w:val="24"/>
          <w:szCs w:val="24"/>
        </w:rPr>
      </w:pPr>
    </w:p>
    <w:p w:rsidR="001E78C9" w:rsidRDefault="00F63029" w:rsidP="0075070A">
      <w:pPr>
        <w:pStyle w:val="ListParagraph"/>
        <w:numPr>
          <w:ilvl w:val="0"/>
          <w:numId w:val="1"/>
        </w:numPr>
        <w:jc w:val="both"/>
        <w:rPr>
          <w:rFonts w:asciiTheme="majorHAnsi" w:hAnsiTheme="majorHAnsi" w:cstheme="minorHAnsi"/>
          <w:sz w:val="24"/>
          <w:szCs w:val="24"/>
        </w:rPr>
      </w:pPr>
      <w:r>
        <w:rPr>
          <w:rFonts w:asciiTheme="majorHAnsi" w:hAnsiTheme="majorHAnsi" w:cstheme="minorHAnsi"/>
          <w:sz w:val="24"/>
          <w:szCs w:val="24"/>
        </w:rPr>
        <w:t>b</w:t>
      </w:r>
      <w:r w:rsidR="001E78C9" w:rsidRPr="005B5965">
        <w:rPr>
          <w:rFonts w:asciiTheme="majorHAnsi" w:hAnsiTheme="majorHAnsi" w:cstheme="minorHAnsi"/>
          <w:sz w:val="24"/>
          <w:szCs w:val="24"/>
        </w:rPr>
        <w:t xml:space="preserve">e a self supporting, </w:t>
      </w:r>
      <w:r w:rsidR="00B050B2" w:rsidRPr="005B5965">
        <w:rPr>
          <w:rFonts w:asciiTheme="majorHAnsi" w:hAnsiTheme="majorHAnsi" w:cstheme="minorHAnsi"/>
          <w:sz w:val="24"/>
          <w:szCs w:val="24"/>
        </w:rPr>
        <w:t xml:space="preserve">autonomous body </w:t>
      </w:r>
      <w:r w:rsidR="001E78C9" w:rsidRPr="005B5965">
        <w:rPr>
          <w:rFonts w:asciiTheme="majorHAnsi" w:hAnsiTheme="majorHAnsi" w:cstheme="minorHAnsi"/>
          <w:sz w:val="24"/>
          <w:szCs w:val="24"/>
        </w:rPr>
        <w:t>administratively and financially.</w:t>
      </w:r>
    </w:p>
    <w:p w:rsidR="00D96EF4" w:rsidRPr="005B5965" w:rsidRDefault="00D96EF4" w:rsidP="00D96EF4">
      <w:pPr>
        <w:pStyle w:val="ListParagraph"/>
        <w:jc w:val="both"/>
        <w:rPr>
          <w:rFonts w:asciiTheme="majorHAnsi" w:hAnsiTheme="majorHAnsi" w:cstheme="minorHAnsi"/>
          <w:sz w:val="24"/>
          <w:szCs w:val="24"/>
        </w:rPr>
      </w:pPr>
    </w:p>
    <w:p w:rsidR="001E78C9" w:rsidRPr="00B050B2" w:rsidRDefault="000D6B92" w:rsidP="0075070A">
      <w:pPr>
        <w:pStyle w:val="ListParagraph"/>
        <w:numPr>
          <w:ilvl w:val="0"/>
          <w:numId w:val="1"/>
        </w:numPr>
        <w:jc w:val="both"/>
        <w:rPr>
          <w:rFonts w:asciiTheme="majorHAnsi" w:hAnsiTheme="majorHAnsi" w:cstheme="minorHAnsi"/>
          <w:sz w:val="24"/>
          <w:szCs w:val="24"/>
        </w:rPr>
      </w:pPr>
      <w:r w:rsidRPr="00B050B2">
        <w:rPr>
          <w:rFonts w:asciiTheme="majorHAnsi" w:hAnsiTheme="majorHAnsi" w:cstheme="minorHAnsi"/>
          <w:sz w:val="24"/>
          <w:szCs w:val="24"/>
        </w:rPr>
        <w:t>p</w:t>
      </w:r>
      <w:r w:rsidR="001E78C9" w:rsidRPr="00B050B2">
        <w:rPr>
          <w:rFonts w:asciiTheme="majorHAnsi" w:hAnsiTheme="majorHAnsi" w:cstheme="minorHAnsi"/>
          <w:sz w:val="24"/>
          <w:szCs w:val="24"/>
        </w:rPr>
        <w:t>rovide</w:t>
      </w:r>
      <w:r w:rsidR="009A2C92">
        <w:rPr>
          <w:rFonts w:asciiTheme="majorHAnsi" w:hAnsiTheme="majorHAnsi" w:cstheme="minorHAnsi"/>
          <w:sz w:val="24"/>
          <w:szCs w:val="24"/>
        </w:rPr>
        <w:t xml:space="preserve"> </w:t>
      </w:r>
      <w:r w:rsidR="00E14282" w:rsidRPr="00B050B2">
        <w:rPr>
          <w:rFonts w:asciiTheme="majorHAnsi" w:hAnsiTheme="majorHAnsi" w:cstheme="minorHAnsi"/>
          <w:sz w:val="24"/>
          <w:szCs w:val="24"/>
        </w:rPr>
        <w:t>indigenous medical education in</w:t>
      </w:r>
      <w:r w:rsidR="009A2C92">
        <w:rPr>
          <w:rFonts w:asciiTheme="majorHAnsi" w:hAnsiTheme="majorHAnsi" w:cstheme="minorHAnsi"/>
          <w:sz w:val="24"/>
          <w:szCs w:val="24"/>
        </w:rPr>
        <w:t xml:space="preserve"> </w:t>
      </w:r>
      <w:r w:rsidR="00E14282" w:rsidRPr="00B050B2">
        <w:rPr>
          <w:rFonts w:asciiTheme="majorHAnsi" w:hAnsiTheme="majorHAnsi" w:cstheme="minorHAnsi"/>
          <w:sz w:val="24"/>
          <w:szCs w:val="24"/>
        </w:rPr>
        <w:t xml:space="preserve">the </w:t>
      </w:r>
      <w:r w:rsidR="001E78C9" w:rsidRPr="00B050B2">
        <w:rPr>
          <w:rFonts w:asciiTheme="majorHAnsi" w:hAnsiTheme="majorHAnsi" w:cstheme="minorHAnsi"/>
          <w:sz w:val="24"/>
          <w:szCs w:val="24"/>
        </w:rPr>
        <w:t xml:space="preserve">relevant fields </w:t>
      </w:r>
      <w:r w:rsidR="00B050B2">
        <w:rPr>
          <w:rFonts w:asciiTheme="majorHAnsi" w:hAnsiTheme="majorHAnsi" w:cstheme="minorHAnsi"/>
          <w:sz w:val="24"/>
          <w:szCs w:val="24"/>
        </w:rPr>
        <w:t>expected by the state and private sectors.</w:t>
      </w:r>
    </w:p>
    <w:p w:rsidR="00D96EF4" w:rsidRPr="005B5965" w:rsidRDefault="00D96EF4" w:rsidP="00D96EF4">
      <w:pPr>
        <w:pStyle w:val="ListParagraph"/>
        <w:jc w:val="both"/>
        <w:rPr>
          <w:rFonts w:asciiTheme="majorHAnsi" w:hAnsiTheme="majorHAnsi" w:cstheme="minorHAnsi"/>
          <w:sz w:val="24"/>
          <w:szCs w:val="24"/>
        </w:rPr>
      </w:pPr>
    </w:p>
    <w:p w:rsidR="001E78C9" w:rsidRDefault="001E78C9" w:rsidP="0075070A">
      <w:pPr>
        <w:pStyle w:val="ListParagraph"/>
        <w:numPr>
          <w:ilvl w:val="0"/>
          <w:numId w:val="1"/>
        </w:numPr>
        <w:jc w:val="both"/>
        <w:rPr>
          <w:rFonts w:asciiTheme="majorHAnsi" w:hAnsiTheme="majorHAnsi" w:cstheme="minorHAnsi"/>
          <w:sz w:val="24"/>
          <w:szCs w:val="24"/>
        </w:rPr>
      </w:pPr>
      <w:r w:rsidRPr="005B5965">
        <w:rPr>
          <w:rFonts w:asciiTheme="majorHAnsi" w:hAnsiTheme="majorHAnsi" w:cstheme="minorHAnsi"/>
          <w:sz w:val="24"/>
          <w:szCs w:val="24"/>
        </w:rPr>
        <w:t xml:space="preserve">taking in to </w:t>
      </w:r>
      <w:r w:rsidR="00B050B2">
        <w:rPr>
          <w:rFonts w:asciiTheme="majorHAnsi" w:hAnsiTheme="majorHAnsi" w:cstheme="minorHAnsi"/>
          <w:sz w:val="24"/>
          <w:szCs w:val="24"/>
        </w:rPr>
        <w:t xml:space="preserve">the </w:t>
      </w:r>
      <w:r w:rsidRPr="005B5965">
        <w:rPr>
          <w:rFonts w:asciiTheme="majorHAnsi" w:hAnsiTheme="majorHAnsi" w:cstheme="minorHAnsi"/>
          <w:sz w:val="24"/>
          <w:szCs w:val="24"/>
        </w:rPr>
        <w:t xml:space="preserve">consideration of the development in the fields of </w:t>
      </w:r>
      <w:r w:rsidR="008F02A4">
        <w:rPr>
          <w:rFonts w:asciiTheme="majorHAnsi" w:hAnsiTheme="majorHAnsi" w:cstheme="minorHAnsi"/>
          <w:sz w:val="24"/>
          <w:szCs w:val="24"/>
        </w:rPr>
        <w:t>A</w:t>
      </w:r>
      <w:r w:rsidRPr="005B5965">
        <w:rPr>
          <w:rFonts w:asciiTheme="majorHAnsi" w:hAnsiTheme="majorHAnsi" w:cstheme="minorHAnsi"/>
          <w:sz w:val="24"/>
          <w:szCs w:val="24"/>
        </w:rPr>
        <w:t xml:space="preserve">yurveda, </w:t>
      </w:r>
      <w:r w:rsidR="008F02A4">
        <w:rPr>
          <w:rFonts w:asciiTheme="majorHAnsi" w:hAnsiTheme="majorHAnsi" w:cstheme="minorHAnsi"/>
          <w:sz w:val="24"/>
          <w:szCs w:val="24"/>
        </w:rPr>
        <w:t>U</w:t>
      </w:r>
      <w:r w:rsidRPr="005B5965">
        <w:rPr>
          <w:rFonts w:asciiTheme="majorHAnsi" w:hAnsiTheme="majorHAnsi" w:cstheme="minorHAnsi"/>
          <w:sz w:val="24"/>
          <w:szCs w:val="24"/>
        </w:rPr>
        <w:t>nani and traditional medicine</w:t>
      </w:r>
      <w:r w:rsidR="009A2C92">
        <w:rPr>
          <w:rFonts w:asciiTheme="majorHAnsi" w:hAnsiTheme="majorHAnsi" w:cstheme="minorHAnsi"/>
          <w:sz w:val="24"/>
          <w:szCs w:val="24"/>
        </w:rPr>
        <w:t xml:space="preserve"> </w:t>
      </w:r>
      <w:r w:rsidR="00B050B2">
        <w:rPr>
          <w:rFonts w:asciiTheme="majorHAnsi" w:hAnsiTheme="majorHAnsi" w:cstheme="minorHAnsi"/>
          <w:sz w:val="24"/>
          <w:szCs w:val="24"/>
        </w:rPr>
        <w:t xml:space="preserve">contents of the </w:t>
      </w:r>
      <w:r w:rsidR="0054344D">
        <w:rPr>
          <w:rFonts w:asciiTheme="majorHAnsi" w:hAnsiTheme="majorHAnsi" w:cstheme="minorHAnsi"/>
          <w:sz w:val="24"/>
          <w:szCs w:val="24"/>
        </w:rPr>
        <w:t xml:space="preserve">curriculum and reviewed periodically </w:t>
      </w:r>
      <w:r w:rsidRPr="005B5965">
        <w:rPr>
          <w:rFonts w:asciiTheme="majorHAnsi" w:hAnsiTheme="majorHAnsi" w:cstheme="minorHAnsi"/>
          <w:sz w:val="24"/>
          <w:szCs w:val="24"/>
        </w:rPr>
        <w:t>.</w:t>
      </w:r>
    </w:p>
    <w:p w:rsidR="00D96EF4" w:rsidRPr="005B5965" w:rsidRDefault="00D96EF4" w:rsidP="00D96EF4">
      <w:pPr>
        <w:pStyle w:val="ListParagraph"/>
        <w:jc w:val="both"/>
        <w:rPr>
          <w:rFonts w:asciiTheme="majorHAnsi" w:hAnsiTheme="majorHAnsi" w:cstheme="minorHAnsi"/>
          <w:sz w:val="24"/>
          <w:szCs w:val="24"/>
        </w:rPr>
      </w:pPr>
    </w:p>
    <w:p w:rsidR="009306D5" w:rsidRPr="009306D5" w:rsidRDefault="000D6B92" w:rsidP="00F36AD0">
      <w:pPr>
        <w:pStyle w:val="ListParagraph"/>
        <w:numPr>
          <w:ilvl w:val="0"/>
          <w:numId w:val="1"/>
        </w:numPr>
        <w:spacing w:after="0" w:line="360" w:lineRule="auto"/>
        <w:jc w:val="both"/>
        <w:rPr>
          <w:rFonts w:asciiTheme="majorHAnsi" w:hAnsiTheme="majorHAnsi"/>
          <w:sz w:val="24"/>
          <w:szCs w:val="24"/>
        </w:rPr>
      </w:pPr>
      <w:r>
        <w:rPr>
          <w:rFonts w:asciiTheme="majorHAnsi" w:hAnsiTheme="majorHAnsi" w:cstheme="minorHAnsi"/>
          <w:sz w:val="24"/>
          <w:szCs w:val="24"/>
        </w:rPr>
        <w:t>a</w:t>
      </w:r>
      <w:r w:rsidR="001E78C9" w:rsidRPr="005B5965">
        <w:rPr>
          <w:rFonts w:asciiTheme="majorHAnsi" w:hAnsiTheme="majorHAnsi" w:cstheme="minorHAnsi"/>
          <w:sz w:val="24"/>
          <w:szCs w:val="24"/>
        </w:rPr>
        <w:t xml:space="preserve">ssist the </w:t>
      </w:r>
      <w:r w:rsidR="00032952">
        <w:rPr>
          <w:rFonts w:asciiTheme="majorHAnsi" w:hAnsiTheme="majorHAnsi" w:cstheme="minorHAnsi"/>
          <w:sz w:val="24"/>
          <w:szCs w:val="24"/>
        </w:rPr>
        <w:t>health care services of the country.</w:t>
      </w:r>
    </w:p>
    <w:p w:rsidR="001E78C9" w:rsidRDefault="000D6B92" w:rsidP="00B050B2">
      <w:pPr>
        <w:pStyle w:val="ListParagraph"/>
        <w:numPr>
          <w:ilvl w:val="0"/>
          <w:numId w:val="1"/>
        </w:numPr>
        <w:spacing w:after="0" w:line="360" w:lineRule="auto"/>
        <w:jc w:val="both"/>
        <w:rPr>
          <w:rFonts w:asciiTheme="majorHAnsi" w:hAnsiTheme="majorHAnsi" w:cstheme="minorHAnsi"/>
          <w:sz w:val="24"/>
          <w:szCs w:val="24"/>
        </w:rPr>
      </w:pPr>
      <w:r>
        <w:rPr>
          <w:rFonts w:asciiTheme="majorHAnsi" w:hAnsiTheme="majorHAnsi" w:cstheme="minorHAnsi"/>
          <w:sz w:val="24"/>
          <w:szCs w:val="24"/>
        </w:rPr>
        <w:t>d</w:t>
      </w:r>
      <w:r w:rsidR="001E78C9" w:rsidRPr="005B5965">
        <w:rPr>
          <w:rFonts w:asciiTheme="majorHAnsi" w:hAnsiTheme="majorHAnsi" w:cstheme="minorHAnsi"/>
          <w:sz w:val="24"/>
          <w:szCs w:val="24"/>
        </w:rPr>
        <w:t xml:space="preserve">evelop research </w:t>
      </w:r>
      <w:r w:rsidR="00F63029">
        <w:rPr>
          <w:rFonts w:asciiTheme="majorHAnsi" w:hAnsiTheme="majorHAnsi" w:cstheme="minorHAnsi"/>
          <w:sz w:val="24"/>
          <w:szCs w:val="24"/>
        </w:rPr>
        <w:t>culture</w:t>
      </w:r>
      <w:r w:rsidR="00032952">
        <w:rPr>
          <w:rFonts w:asciiTheme="majorHAnsi" w:hAnsiTheme="majorHAnsi" w:cstheme="minorHAnsi"/>
          <w:sz w:val="24"/>
          <w:szCs w:val="24"/>
        </w:rPr>
        <w:t xml:space="preserve"> to strengthen the Ayurveda Unani </w:t>
      </w:r>
      <w:r w:rsidR="00B050B2">
        <w:rPr>
          <w:rFonts w:asciiTheme="majorHAnsi" w:hAnsiTheme="majorHAnsi" w:cstheme="minorHAnsi"/>
          <w:sz w:val="24"/>
          <w:szCs w:val="24"/>
        </w:rPr>
        <w:t>medical systems</w:t>
      </w:r>
      <w:r w:rsidR="001E78C9" w:rsidRPr="005B5965">
        <w:rPr>
          <w:rFonts w:asciiTheme="majorHAnsi" w:hAnsiTheme="majorHAnsi" w:cstheme="minorHAnsi"/>
          <w:sz w:val="24"/>
          <w:szCs w:val="24"/>
        </w:rPr>
        <w:t>.</w:t>
      </w:r>
    </w:p>
    <w:p w:rsidR="00D96EF4" w:rsidRPr="005B5965" w:rsidRDefault="00D96EF4" w:rsidP="00B050B2">
      <w:pPr>
        <w:pStyle w:val="ListParagraph"/>
        <w:spacing w:after="0"/>
        <w:jc w:val="both"/>
        <w:rPr>
          <w:rFonts w:asciiTheme="majorHAnsi" w:hAnsiTheme="majorHAnsi" w:cstheme="minorHAnsi"/>
          <w:sz w:val="24"/>
          <w:szCs w:val="24"/>
        </w:rPr>
      </w:pPr>
    </w:p>
    <w:p w:rsidR="001E78C9" w:rsidRDefault="001E78C9" w:rsidP="0075070A">
      <w:pPr>
        <w:pStyle w:val="ListParagraph"/>
        <w:numPr>
          <w:ilvl w:val="0"/>
          <w:numId w:val="1"/>
        </w:numPr>
        <w:jc w:val="both"/>
        <w:rPr>
          <w:rFonts w:asciiTheme="majorHAnsi" w:hAnsiTheme="majorHAnsi" w:cstheme="minorHAnsi"/>
          <w:sz w:val="24"/>
          <w:szCs w:val="24"/>
        </w:rPr>
      </w:pPr>
      <w:r w:rsidRPr="005B5965">
        <w:rPr>
          <w:rFonts w:asciiTheme="majorHAnsi" w:hAnsiTheme="majorHAnsi" w:cstheme="minorHAnsi"/>
          <w:sz w:val="24"/>
          <w:szCs w:val="24"/>
        </w:rPr>
        <w:t xml:space="preserve">conduct </w:t>
      </w:r>
      <w:r w:rsidR="00153A3C" w:rsidRPr="005B5965">
        <w:rPr>
          <w:rFonts w:asciiTheme="majorHAnsi" w:hAnsiTheme="majorHAnsi" w:cstheme="minorHAnsi"/>
          <w:sz w:val="24"/>
          <w:szCs w:val="24"/>
        </w:rPr>
        <w:t>Continu</w:t>
      </w:r>
      <w:r w:rsidR="00153A3C">
        <w:rPr>
          <w:rFonts w:asciiTheme="majorHAnsi" w:hAnsiTheme="majorHAnsi" w:cstheme="minorHAnsi"/>
          <w:sz w:val="24"/>
          <w:szCs w:val="24"/>
        </w:rPr>
        <w:t>es</w:t>
      </w:r>
      <w:r w:rsidR="009A2C92">
        <w:rPr>
          <w:rFonts w:asciiTheme="majorHAnsi" w:hAnsiTheme="majorHAnsi" w:cstheme="minorHAnsi"/>
          <w:sz w:val="24"/>
          <w:szCs w:val="24"/>
        </w:rPr>
        <w:t xml:space="preserve"> </w:t>
      </w:r>
      <w:r w:rsidR="00153A3C">
        <w:rPr>
          <w:rFonts w:asciiTheme="majorHAnsi" w:hAnsiTheme="majorHAnsi" w:cstheme="minorHAnsi"/>
          <w:sz w:val="24"/>
          <w:szCs w:val="24"/>
        </w:rPr>
        <w:t xml:space="preserve">Medical Education </w:t>
      </w:r>
      <w:r w:rsidRPr="005B5965">
        <w:rPr>
          <w:rFonts w:asciiTheme="majorHAnsi" w:hAnsiTheme="majorHAnsi" w:cstheme="minorHAnsi"/>
          <w:sz w:val="24"/>
          <w:szCs w:val="24"/>
        </w:rPr>
        <w:t>(C</w:t>
      </w:r>
      <w:r w:rsidR="00153A3C">
        <w:rPr>
          <w:rFonts w:asciiTheme="majorHAnsi" w:hAnsiTheme="majorHAnsi" w:cstheme="minorHAnsi"/>
          <w:sz w:val="24"/>
          <w:szCs w:val="24"/>
        </w:rPr>
        <w:t>ME</w:t>
      </w:r>
      <w:r w:rsidRPr="005B5965">
        <w:rPr>
          <w:rFonts w:asciiTheme="majorHAnsi" w:hAnsiTheme="majorHAnsi" w:cstheme="minorHAnsi"/>
          <w:sz w:val="24"/>
          <w:szCs w:val="24"/>
        </w:rPr>
        <w:t>) programmes.</w:t>
      </w:r>
    </w:p>
    <w:p w:rsidR="00D96EF4" w:rsidRPr="005B5965" w:rsidRDefault="00D96EF4" w:rsidP="00D96EF4">
      <w:pPr>
        <w:pStyle w:val="ListParagraph"/>
        <w:jc w:val="both"/>
        <w:rPr>
          <w:rFonts w:asciiTheme="majorHAnsi" w:hAnsiTheme="majorHAnsi" w:cstheme="minorHAnsi"/>
          <w:sz w:val="24"/>
          <w:szCs w:val="24"/>
        </w:rPr>
      </w:pPr>
    </w:p>
    <w:p w:rsidR="001E78C9" w:rsidRDefault="000D6B92" w:rsidP="0075070A">
      <w:pPr>
        <w:pStyle w:val="ListParagraph"/>
        <w:numPr>
          <w:ilvl w:val="0"/>
          <w:numId w:val="1"/>
        </w:numPr>
        <w:jc w:val="both"/>
        <w:rPr>
          <w:rFonts w:asciiTheme="majorHAnsi" w:hAnsiTheme="majorHAnsi" w:cstheme="minorHAnsi"/>
          <w:sz w:val="24"/>
          <w:szCs w:val="24"/>
        </w:rPr>
      </w:pPr>
      <w:r>
        <w:rPr>
          <w:rFonts w:asciiTheme="majorHAnsi" w:hAnsiTheme="majorHAnsi" w:cstheme="minorHAnsi"/>
          <w:sz w:val="24"/>
          <w:szCs w:val="24"/>
        </w:rPr>
        <w:t>e</w:t>
      </w:r>
      <w:r w:rsidR="001E78C9" w:rsidRPr="005B5965">
        <w:rPr>
          <w:rFonts w:asciiTheme="majorHAnsi" w:hAnsiTheme="majorHAnsi" w:cstheme="minorHAnsi"/>
          <w:sz w:val="24"/>
          <w:szCs w:val="24"/>
        </w:rPr>
        <w:t xml:space="preserve">stablish collaborative link programmes with </w:t>
      </w:r>
      <w:r w:rsidR="009306D5">
        <w:rPr>
          <w:rFonts w:asciiTheme="majorHAnsi" w:hAnsiTheme="majorHAnsi" w:cstheme="minorHAnsi"/>
          <w:sz w:val="24"/>
          <w:szCs w:val="24"/>
        </w:rPr>
        <w:t>other research</w:t>
      </w:r>
      <w:r w:rsidR="001E78C9" w:rsidRPr="005B5965">
        <w:rPr>
          <w:rFonts w:asciiTheme="majorHAnsi" w:hAnsiTheme="majorHAnsi" w:cstheme="minorHAnsi"/>
          <w:sz w:val="24"/>
          <w:szCs w:val="24"/>
        </w:rPr>
        <w:t xml:space="preserve"> Institute</w:t>
      </w:r>
      <w:r w:rsidR="002A3771">
        <w:rPr>
          <w:rFonts w:asciiTheme="majorHAnsi" w:hAnsiTheme="majorHAnsi" w:cstheme="minorHAnsi"/>
          <w:sz w:val="24"/>
          <w:szCs w:val="24"/>
        </w:rPr>
        <w:t>/ Universities.</w:t>
      </w:r>
    </w:p>
    <w:p w:rsidR="00D96EF4" w:rsidRPr="005B5965" w:rsidRDefault="00D96EF4" w:rsidP="00D96EF4">
      <w:pPr>
        <w:pStyle w:val="ListParagraph"/>
        <w:jc w:val="both"/>
        <w:rPr>
          <w:rFonts w:asciiTheme="majorHAnsi" w:hAnsiTheme="majorHAnsi" w:cstheme="minorHAnsi"/>
          <w:sz w:val="24"/>
          <w:szCs w:val="24"/>
        </w:rPr>
      </w:pPr>
    </w:p>
    <w:p w:rsidR="001E78C9" w:rsidRPr="009306D5" w:rsidRDefault="009306D5" w:rsidP="0075070A">
      <w:pPr>
        <w:pStyle w:val="ListParagraph"/>
        <w:numPr>
          <w:ilvl w:val="0"/>
          <w:numId w:val="1"/>
        </w:numPr>
        <w:jc w:val="both"/>
        <w:rPr>
          <w:rFonts w:asciiTheme="majorHAnsi" w:hAnsiTheme="majorHAnsi" w:cstheme="minorHAnsi"/>
          <w:sz w:val="24"/>
          <w:szCs w:val="24"/>
        </w:rPr>
      </w:pPr>
      <w:r>
        <w:rPr>
          <w:rFonts w:asciiTheme="majorHAnsi" w:hAnsiTheme="majorHAnsi" w:cstheme="minorHAnsi"/>
          <w:sz w:val="24"/>
          <w:szCs w:val="24"/>
        </w:rPr>
        <w:t>allow staff attend skill development programme</w:t>
      </w:r>
      <w:r w:rsidR="001E78C9" w:rsidRPr="009306D5">
        <w:rPr>
          <w:rFonts w:asciiTheme="majorHAnsi" w:hAnsiTheme="majorHAnsi" w:cstheme="minorHAnsi"/>
          <w:sz w:val="24"/>
          <w:szCs w:val="24"/>
        </w:rPr>
        <w:t>.</w:t>
      </w:r>
    </w:p>
    <w:p w:rsidR="00D96EF4" w:rsidRPr="005B5965" w:rsidRDefault="00D96EF4" w:rsidP="00D96EF4">
      <w:pPr>
        <w:pStyle w:val="ListParagraph"/>
        <w:jc w:val="both"/>
        <w:rPr>
          <w:rFonts w:asciiTheme="majorHAnsi" w:hAnsiTheme="majorHAnsi" w:cstheme="minorHAnsi"/>
          <w:sz w:val="24"/>
          <w:szCs w:val="24"/>
        </w:rPr>
      </w:pPr>
    </w:p>
    <w:p w:rsidR="00D96EF4" w:rsidRPr="009306D5" w:rsidRDefault="009306D5" w:rsidP="00D96EF4">
      <w:pPr>
        <w:pStyle w:val="ListParagraph"/>
        <w:numPr>
          <w:ilvl w:val="0"/>
          <w:numId w:val="1"/>
        </w:numPr>
        <w:jc w:val="both"/>
        <w:rPr>
          <w:rFonts w:asciiTheme="majorHAnsi" w:hAnsiTheme="majorHAnsi" w:cstheme="minorHAnsi"/>
          <w:sz w:val="24"/>
          <w:szCs w:val="24"/>
        </w:rPr>
      </w:pPr>
      <w:r w:rsidRPr="009306D5">
        <w:rPr>
          <w:rFonts w:asciiTheme="majorHAnsi" w:hAnsiTheme="majorHAnsi" w:cstheme="minorHAnsi"/>
          <w:sz w:val="24"/>
          <w:szCs w:val="24"/>
        </w:rPr>
        <w:t>to</w:t>
      </w:r>
      <w:r w:rsidR="001E78C9" w:rsidRPr="009306D5">
        <w:rPr>
          <w:rFonts w:asciiTheme="majorHAnsi" w:hAnsiTheme="majorHAnsi" w:cstheme="minorHAnsi"/>
          <w:sz w:val="24"/>
          <w:szCs w:val="24"/>
        </w:rPr>
        <w:t xml:space="preserve"> analysis </w:t>
      </w:r>
      <w:r w:rsidRPr="009306D5">
        <w:rPr>
          <w:rFonts w:asciiTheme="majorHAnsi" w:hAnsiTheme="majorHAnsi" w:cstheme="minorHAnsi"/>
          <w:sz w:val="24"/>
          <w:szCs w:val="24"/>
        </w:rPr>
        <w:t xml:space="preserve">the health requirements </w:t>
      </w:r>
      <w:r w:rsidR="001E78C9" w:rsidRPr="009306D5">
        <w:rPr>
          <w:rFonts w:asciiTheme="majorHAnsi" w:hAnsiTheme="majorHAnsi" w:cstheme="minorHAnsi"/>
          <w:sz w:val="24"/>
          <w:szCs w:val="24"/>
        </w:rPr>
        <w:t xml:space="preserve">of private and public sector </w:t>
      </w:r>
    </w:p>
    <w:p w:rsidR="009306D5" w:rsidRPr="009306D5" w:rsidRDefault="009306D5" w:rsidP="009306D5">
      <w:pPr>
        <w:pStyle w:val="ListParagraph"/>
        <w:ind w:left="810"/>
        <w:jc w:val="both"/>
        <w:rPr>
          <w:rFonts w:asciiTheme="majorHAnsi" w:hAnsiTheme="majorHAnsi" w:cstheme="minorHAnsi"/>
          <w:sz w:val="24"/>
          <w:szCs w:val="24"/>
        </w:rPr>
      </w:pPr>
    </w:p>
    <w:p w:rsidR="001E78C9" w:rsidRPr="009306D5" w:rsidRDefault="009306D5" w:rsidP="0075070A">
      <w:pPr>
        <w:pStyle w:val="ListParagraph"/>
        <w:numPr>
          <w:ilvl w:val="0"/>
          <w:numId w:val="1"/>
        </w:numPr>
        <w:jc w:val="both"/>
        <w:rPr>
          <w:rFonts w:asciiTheme="majorHAnsi" w:hAnsiTheme="majorHAnsi" w:cstheme="minorHAnsi"/>
          <w:sz w:val="24"/>
          <w:szCs w:val="24"/>
        </w:rPr>
      </w:pPr>
      <w:r>
        <w:rPr>
          <w:rFonts w:asciiTheme="majorHAnsi" w:hAnsiTheme="majorHAnsi" w:cstheme="minorHAnsi"/>
          <w:sz w:val="24"/>
          <w:szCs w:val="24"/>
        </w:rPr>
        <w:t xml:space="preserve">strengthen a </w:t>
      </w:r>
      <w:r w:rsidR="001E78C9" w:rsidRPr="009306D5">
        <w:rPr>
          <w:rFonts w:asciiTheme="majorHAnsi" w:hAnsiTheme="majorHAnsi" w:cstheme="minorHAnsi"/>
          <w:sz w:val="24"/>
          <w:szCs w:val="24"/>
        </w:rPr>
        <w:t xml:space="preserve">career guidance service for </w:t>
      </w:r>
      <w:r w:rsidR="00A77C9A">
        <w:rPr>
          <w:rFonts w:asciiTheme="majorHAnsi" w:hAnsiTheme="majorHAnsi" w:cstheme="minorHAnsi"/>
          <w:sz w:val="24"/>
          <w:szCs w:val="24"/>
        </w:rPr>
        <w:t>under</w:t>
      </w:r>
      <w:r w:rsidR="001E78C9" w:rsidRPr="009306D5">
        <w:rPr>
          <w:rFonts w:asciiTheme="majorHAnsi" w:hAnsiTheme="majorHAnsi" w:cstheme="minorHAnsi"/>
          <w:sz w:val="24"/>
          <w:szCs w:val="24"/>
        </w:rPr>
        <w:t xml:space="preserve"> graduates of th</w:t>
      </w:r>
      <w:r w:rsidR="00F63029" w:rsidRPr="009306D5">
        <w:rPr>
          <w:rFonts w:asciiTheme="majorHAnsi" w:hAnsiTheme="majorHAnsi" w:cstheme="minorHAnsi"/>
          <w:sz w:val="24"/>
          <w:szCs w:val="24"/>
        </w:rPr>
        <w:t>e</w:t>
      </w:r>
      <w:r w:rsidR="001E78C9" w:rsidRPr="009306D5">
        <w:rPr>
          <w:rFonts w:asciiTheme="majorHAnsi" w:hAnsiTheme="majorHAnsi" w:cstheme="minorHAnsi"/>
          <w:sz w:val="24"/>
          <w:szCs w:val="24"/>
        </w:rPr>
        <w:t xml:space="preserve"> institute</w:t>
      </w:r>
      <w:r w:rsidR="00A77C9A">
        <w:rPr>
          <w:rFonts w:asciiTheme="majorHAnsi" w:hAnsiTheme="majorHAnsi" w:cstheme="minorHAnsi"/>
          <w:sz w:val="24"/>
          <w:szCs w:val="24"/>
        </w:rPr>
        <w:t xml:space="preserve"> to develop their soft skills</w:t>
      </w:r>
      <w:r w:rsidR="001E78C9" w:rsidRPr="009306D5">
        <w:rPr>
          <w:rFonts w:asciiTheme="majorHAnsi" w:hAnsiTheme="majorHAnsi" w:cstheme="minorHAnsi"/>
          <w:sz w:val="24"/>
          <w:szCs w:val="24"/>
        </w:rPr>
        <w:t>.</w:t>
      </w:r>
    </w:p>
    <w:p w:rsidR="00D96EF4" w:rsidRPr="005B5965" w:rsidRDefault="00D96EF4" w:rsidP="00D96EF4">
      <w:pPr>
        <w:pStyle w:val="ListParagraph"/>
        <w:jc w:val="both"/>
        <w:rPr>
          <w:rFonts w:asciiTheme="majorHAnsi" w:hAnsiTheme="majorHAnsi" w:cstheme="minorHAnsi"/>
          <w:sz w:val="24"/>
          <w:szCs w:val="24"/>
        </w:rPr>
      </w:pPr>
    </w:p>
    <w:p w:rsidR="002E5CB7" w:rsidRDefault="000D6B92" w:rsidP="0075070A">
      <w:pPr>
        <w:pStyle w:val="ListParagraph"/>
        <w:numPr>
          <w:ilvl w:val="0"/>
          <w:numId w:val="1"/>
        </w:numPr>
        <w:jc w:val="both"/>
        <w:rPr>
          <w:rFonts w:asciiTheme="majorHAnsi" w:hAnsiTheme="majorHAnsi" w:cstheme="minorHAnsi"/>
          <w:sz w:val="24"/>
          <w:szCs w:val="24"/>
        </w:rPr>
      </w:pPr>
      <w:r>
        <w:rPr>
          <w:rFonts w:asciiTheme="majorHAnsi" w:hAnsiTheme="majorHAnsi" w:cstheme="minorHAnsi"/>
          <w:sz w:val="24"/>
          <w:szCs w:val="24"/>
        </w:rPr>
        <w:t>i</w:t>
      </w:r>
      <w:r w:rsidR="001E78C9" w:rsidRPr="005B5965">
        <w:rPr>
          <w:rFonts w:asciiTheme="majorHAnsi" w:hAnsiTheme="majorHAnsi" w:cstheme="minorHAnsi"/>
          <w:sz w:val="24"/>
          <w:szCs w:val="24"/>
        </w:rPr>
        <w:t>ntroduce entrepreneurship development programme</w:t>
      </w:r>
      <w:r w:rsidR="00F63029">
        <w:rPr>
          <w:rFonts w:asciiTheme="majorHAnsi" w:hAnsiTheme="majorHAnsi" w:cstheme="minorHAnsi"/>
          <w:sz w:val="24"/>
          <w:szCs w:val="24"/>
        </w:rPr>
        <w:t>s</w:t>
      </w:r>
      <w:r w:rsidR="0014118C">
        <w:rPr>
          <w:rFonts w:asciiTheme="majorHAnsi" w:hAnsiTheme="majorHAnsi" w:cstheme="minorHAnsi"/>
          <w:sz w:val="24"/>
          <w:szCs w:val="24"/>
        </w:rPr>
        <w:t xml:space="preserve"> on drug manufacturing </w:t>
      </w:r>
      <w:r w:rsidR="00F63029">
        <w:rPr>
          <w:rFonts w:asciiTheme="majorHAnsi" w:hAnsiTheme="majorHAnsi" w:cstheme="minorHAnsi"/>
          <w:sz w:val="24"/>
          <w:szCs w:val="24"/>
        </w:rPr>
        <w:t xml:space="preserve"> which</w:t>
      </w:r>
      <w:r w:rsidR="001E78C9" w:rsidRPr="005B5965">
        <w:rPr>
          <w:rFonts w:asciiTheme="majorHAnsi" w:hAnsiTheme="majorHAnsi" w:cstheme="minorHAnsi"/>
          <w:sz w:val="24"/>
          <w:szCs w:val="24"/>
        </w:rPr>
        <w:t xml:space="preserve"> encouraging students for </w:t>
      </w:r>
      <w:r w:rsidR="00FD4D33" w:rsidRPr="005B5965">
        <w:rPr>
          <w:rFonts w:asciiTheme="majorHAnsi" w:hAnsiTheme="majorHAnsi" w:cstheme="minorHAnsi"/>
          <w:sz w:val="24"/>
          <w:szCs w:val="24"/>
        </w:rPr>
        <w:t>self-employment</w:t>
      </w:r>
      <w:r w:rsidR="001E78C9" w:rsidRPr="005B5965">
        <w:rPr>
          <w:rFonts w:asciiTheme="majorHAnsi" w:hAnsiTheme="majorHAnsi" w:cstheme="minorHAnsi"/>
          <w:sz w:val="24"/>
          <w:szCs w:val="24"/>
        </w:rPr>
        <w:t>.</w:t>
      </w:r>
    </w:p>
    <w:p w:rsidR="000D6B92" w:rsidRDefault="000D6B92" w:rsidP="000D6B92">
      <w:pPr>
        <w:pStyle w:val="ListParagraph"/>
        <w:jc w:val="both"/>
        <w:rPr>
          <w:rFonts w:asciiTheme="majorHAnsi" w:hAnsiTheme="majorHAnsi" w:cstheme="minorHAnsi"/>
          <w:sz w:val="24"/>
          <w:szCs w:val="24"/>
        </w:rPr>
      </w:pPr>
    </w:p>
    <w:p w:rsidR="00D96EF4" w:rsidRDefault="001E78C9" w:rsidP="00D96EF4">
      <w:pPr>
        <w:pStyle w:val="ListParagraph"/>
        <w:numPr>
          <w:ilvl w:val="0"/>
          <w:numId w:val="1"/>
        </w:numPr>
        <w:jc w:val="both"/>
        <w:rPr>
          <w:rFonts w:asciiTheme="majorHAnsi" w:hAnsiTheme="majorHAnsi" w:cstheme="minorHAnsi"/>
          <w:sz w:val="24"/>
          <w:szCs w:val="24"/>
        </w:rPr>
      </w:pPr>
      <w:r w:rsidRPr="0014118C">
        <w:rPr>
          <w:rFonts w:asciiTheme="majorHAnsi" w:hAnsiTheme="majorHAnsi" w:cstheme="minorHAnsi"/>
          <w:sz w:val="24"/>
          <w:szCs w:val="24"/>
        </w:rPr>
        <w:t xml:space="preserve">to improve the </w:t>
      </w:r>
      <w:r w:rsidR="0014118C" w:rsidRPr="0014118C">
        <w:rPr>
          <w:rFonts w:asciiTheme="majorHAnsi" w:hAnsiTheme="majorHAnsi" w:cstheme="minorHAnsi"/>
          <w:sz w:val="24"/>
          <w:szCs w:val="24"/>
        </w:rPr>
        <w:t>Cooperate</w:t>
      </w:r>
      <w:r w:rsidRPr="0014118C">
        <w:rPr>
          <w:rFonts w:asciiTheme="majorHAnsi" w:hAnsiTheme="majorHAnsi" w:cstheme="minorHAnsi"/>
          <w:sz w:val="24"/>
          <w:szCs w:val="24"/>
        </w:rPr>
        <w:t xml:space="preserve"> Social Responsibility (CSR) of the Institute </w:t>
      </w:r>
    </w:p>
    <w:p w:rsidR="0014118C" w:rsidRPr="0014118C" w:rsidRDefault="0014118C" w:rsidP="0014118C">
      <w:pPr>
        <w:pStyle w:val="ListParagraph"/>
        <w:ind w:left="810"/>
        <w:jc w:val="both"/>
        <w:rPr>
          <w:rFonts w:asciiTheme="majorHAnsi" w:hAnsiTheme="majorHAnsi" w:cstheme="minorHAnsi"/>
          <w:sz w:val="24"/>
          <w:szCs w:val="24"/>
        </w:rPr>
      </w:pPr>
    </w:p>
    <w:p w:rsidR="00757276" w:rsidRPr="00CD641F" w:rsidRDefault="000D6B92" w:rsidP="001E78C9">
      <w:pPr>
        <w:pStyle w:val="ListParagraph"/>
        <w:numPr>
          <w:ilvl w:val="0"/>
          <w:numId w:val="1"/>
        </w:numPr>
        <w:jc w:val="both"/>
        <w:rPr>
          <w:rFonts w:asciiTheme="majorHAnsi" w:hAnsiTheme="majorHAnsi" w:cstheme="minorHAnsi"/>
          <w:sz w:val="24"/>
          <w:szCs w:val="24"/>
        </w:rPr>
      </w:pPr>
      <w:r w:rsidRPr="0014118C">
        <w:rPr>
          <w:rFonts w:asciiTheme="majorHAnsi" w:hAnsiTheme="majorHAnsi" w:cstheme="minorHAnsi"/>
          <w:sz w:val="24"/>
          <w:szCs w:val="24"/>
        </w:rPr>
        <w:t>e</w:t>
      </w:r>
      <w:r w:rsidR="001E78C9" w:rsidRPr="0014118C">
        <w:rPr>
          <w:rFonts w:asciiTheme="majorHAnsi" w:hAnsiTheme="majorHAnsi" w:cstheme="minorHAnsi"/>
          <w:sz w:val="24"/>
          <w:szCs w:val="24"/>
        </w:rPr>
        <w:t xml:space="preserve">ntering to the Holistic approach in order to integrate the indigenous medicine with other </w:t>
      </w:r>
      <w:r w:rsidR="00FD4D33" w:rsidRPr="0014118C">
        <w:rPr>
          <w:rFonts w:asciiTheme="majorHAnsi" w:hAnsiTheme="majorHAnsi" w:cstheme="minorHAnsi"/>
          <w:sz w:val="24"/>
          <w:szCs w:val="24"/>
        </w:rPr>
        <w:t xml:space="preserve">traditional </w:t>
      </w:r>
      <w:r w:rsidR="001E78C9" w:rsidRPr="0014118C">
        <w:rPr>
          <w:rFonts w:asciiTheme="majorHAnsi" w:hAnsiTheme="majorHAnsi" w:cstheme="minorHAnsi"/>
          <w:sz w:val="24"/>
          <w:szCs w:val="24"/>
        </w:rPr>
        <w:t>Medical System.</w:t>
      </w:r>
    </w:p>
    <w:p w:rsidR="00757276" w:rsidRDefault="00757276" w:rsidP="001E78C9">
      <w:pPr>
        <w:rPr>
          <w:rFonts w:asciiTheme="majorHAnsi" w:hAnsiTheme="majorHAnsi" w:cstheme="minorHAnsi"/>
          <w:sz w:val="28"/>
          <w:szCs w:val="28"/>
          <w:u w:val="single"/>
        </w:rPr>
      </w:pPr>
    </w:p>
    <w:p w:rsidR="00EF0085" w:rsidRDefault="00EF0085" w:rsidP="001E78C9">
      <w:pPr>
        <w:rPr>
          <w:rFonts w:asciiTheme="majorHAnsi" w:hAnsiTheme="majorHAnsi" w:cstheme="minorHAnsi"/>
          <w:sz w:val="28"/>
          <w:szCs w:val="28"/>
          <w:u w:val="single"/>
        </w:rPr>
      </w:pPr>
    </w:p>
    <w:tbl>
      <w:tblPr>
        <w:tblStyle w:val="TableGrid"/>
        <w:tblW w:w="9636" w:type="dxa"/>
        <w:tblLook w:val="04A0"/>
      </w:tblPr>
      <w:tblGrid>
        <w:gridCol w:w="9636"/>
      </w:tblGrid>
      <w:tr w:rsidR="00601A59" w:rsidTr="00601A59">
        <w:trPr>
          <w:trHeight w:val="435"/>
        </w:trPr>
        <w:tc>
          <w:tcPr>
            <w:tcW w:w="9636" w:type="dxa"/>
            <w:shd w:val="clear" w:color="auto" w:fill="000000" w:themeFill="text1"/>
            <w:vAlign w:val="center"/>
          </w:tcPr>
          <w:p w:rsidR="00601A59" w:rsidRPr="00601A59" w:rsidRDefault="00F91926" w:rsidP="00601A59">
            <w:pPr>
              <w:jc w:val="center"/>
              <w:rPr>
                <w:rFonts w:ascii="Britannic Bold" w:hAnsi="Britannic Bold" w:cstheme="minorHAnsi"/>
                <w:sz w:val="32"/>
                <w:szCs w:val="32"/>
              </w:rPr>
            </w:pPr>
            <w:r>
              <w:rPr>
                <w:rFonts w:ascii="Britannic Bold" w:hAnsi="Britannic Bold" w:cstheme="minorHAnsi"/>
                <w:sz w:val="32"/>
                <w:szCs w:val="32"/>
              </w:rPr>
              <w:lastRenderedPageBreak/>
              <w:t xml:space="preserve">CORPORATE </w:t>
            </w:r>
            <w:r w:rsidR="00601A59" w:rsidRPr="00601A59">
              <w:rPr>
                <w:rFonts w:ascii="Britannic Bold" w:hAnsi="Britannic Bold" w:cstheme="minorHAnsi"/>
                <w:sz w:val="32"/>
                <w:szCs w:val="32"/>
              </w:rPr>
              <w:t>GOALS</w:t>
            </w:r>
          </w:p>
        </w:tc>
      </w:tr>
    </w:tbl>
    <w:p w:rsidR="00EE1BBD" w:rsidRDefault="00EE1BBD" w:rsidP="001E78C9">
      <w:pPr>
        <w:rPr>
          <w:rFonts w:asciiTheme="majorHAnsi" w:hAnsiTheme="majorHAnsi" w:cstheme="minorHAnsi"/>
          <w:sz w:val="28"/>
          <w:szCs w:val="28"/>
          <w:u w:val="single"/>
        </w:rPr>
      </w:pPr>
    </w:p>
    <w:p w:rsidR="001E78C9" w:rsidRPr="005B5965" w:rsidRDefault="001E78C9" w:rsidP="001E78C9">
      <w:pPr>
        <w:rPr>
          <w:rFonts w:asciiTheme="majorHAnsi" w:hAnsiTheme="majorHAnsi" w:cstheme="minorHAnsi"/>
          <w:sz w:val="28"/>
          <w:szCs w:val="28"/>
          <w:u w:val="single"/>
        </w:rPr>
      </w:pPr>
    </w:p>
    <w:p w:rsidR="001E78C9" w:rsidRPr="00EC7C73" w:rsidRDefault="00A933D9" w:rsidP="00EC7C73">
      <w:pPr>
        <w:pStyle w:val="ListParagraph1"/>
        <w:numPr>
          <w:ilvl w:val="0"/>
          <w:numId w:val="2"/>
        </w:numPr>
        <w:spacing w:line="480" w:lineRule="auto"/>
        <w:jc w:val="left"/>
        <w:rPr>
          <w:rFonts w:asciiTheme="majorHAnsi" w:hAnsiTheme="majorHAnsi"/>
          <w:b/>
          <w:bCs/>
        </w:rPr>
      </w:pPr>
      <w:r>
        <w:rPr>
          <w:rFonts w:asciiTheme="majorHAnsi" w:hAnsiTheme="majorHAnsi"/>
          <w:b/>
          <w:bCs/>
        </w:rPr>
        <w:t xml:space="preserve">To </w:t>
      </w:r>
      <w:r w:rsidR="00EC7C73" w:rsidRPr="00EC7C73">
        <w:rPr>
          <w:rFonts w:asciiTheme="majorHAnsi" w:hAnsiTheme="majorHAnsi"/>
          <w:b/>
          <w:bCs/>
        </w:rPr>
        <w:t xml:space="preserve">Increase Demand to higher Education in Indigenous Medicine </w:t>
      </w:r>
    </w:p>
    <w:p w:rsidR="001E78C9" w:rsidRPr="00EC7C73" w:rsidRDefault="00A933D9" w:rsidP="00EC7C73">
      <w:pPr>
        <w:pStyle w:val="ListParagraph1"/>
        <w:numPr>
          <w:ilvl w:val="0"/>
          <w:numId w:val="2"/>
        </w:numPr>
        <w:spacing w:line="480" w:lineRule="auto"/>
        <w:jc w:val="left"/>
        <w:rPr>
          <w:rFonts w:asciiTheme="majorHAnsi" w:hAnsiTheme="majorHAnsi"/>
          <w:b/>
          <w:bCs/>
        </w:rPr>
      </w:pPr>
      <w:r>
        <w:rPr>
          <w:rFonts w:asciiTheme="majorHAnsi" w:hAnsiTheme="majorHAnsi"/>
          <w:b/>
          <w:bCs/>
        </w:rPr>
        <w:t xml:space="preserve">To </w:t>
      </w:r>
      <w:r w:rsidR="00F96FA3" w:rsidRPr="00EC7C73">
        <w:rPr>
          <w:rFonts w:asciiTheme="majorHAnsi" w:hAnsiTheme="majorHAnsi"/>
          <w:b/>
          <w:bCs/>
        </w:rPr>
        <w:t>Improve Quality of Academic P</w:t>
      </w:r>
      <w:r w:rsidR="00D77D8B" w:rsidRPr="00EC7C73">
        <w:rPr>
          <w:rFonts w:asciiTheme="majorHAnsi" w:hAnsiTheme="majorHAnsi"/>
          <w:b/>
          <w:bCs/>
        </w:rPr>
        <w:t>rogrammes</w:t>
      </w:r>
    </w:p>
    <w:p w:rsidR="00EC7C73" w:rsidRPr="00EC7C73" w:rsidRDefault="00A933D9" w:rsidP="00EC7C73">
      <w:pPr>
        <w:pStyle w:val="ListParagraph"/>
        <w:numPr>
          <w:ilvl w:val="0"/>
          <w:numId w:val="2"/>
        </w:numPr>
        <w:spacing w:after="0" w:line="480" w:lineRule="auto"/>
        <w:rPr>
          <w:rFonts w:asciiTheme="majorHAnsi" w:hAnsiTheme="majorHAnsi" w:cstheme="minorHAnsi"/>
          <w:b/>
          <w:bCs/>
          <w:sz w:val="24"/>
          <w:szCs w:val="24"/>
        </w:rPr>
      </w:pPr>
      <w:r>
        <w:rPr>
          <w:rFonts w:asciiTheme="majorHAnsi" w:hAnsiTheme="majorHAnsi"/>
          <w:b/>
          <w:bCs/>
          <w:sz w:val="24"/>
          <w:szCs w:val="24"/>
        </w:rPr>
        <w:t xml:space="preserve">To </w:t>
      </w:r>
      <w:r w:rsidR="00EC7C73" w:rsidRPr="00EC7C73">
        <w:rPr>
          <w:rFonts w:asciiTheme="majorHAnsi" w:hAnsiTheme="majorHAnsi"/>
          <w:b/>
          <w:bCs/>
          <w:sz w:val="24"/>
          <w:szCs w:val="24"/>
        </w:rPr>
        <w:t xml:space="preserve">Strengthen research, Innovation &amp; Entrepreneurship </w:t>
      </w:r>
    </w:p>
    <w:p w:rsidR="00EC7C73" w:rsidRPr="00EC7C73" w:rsidRDefault="00A933D9" w:rsidP="00EC7C73">
      <w:pPr>
        <w:pStyle w:val="ListParagraph"/>
        <w:numPr>
          <w:ilvl w:val="0"/>
          <w:numId w:val="2"/>
        </w:numPr>
        <w:spacing w:after="0" w:line="480" w:lineRule="auto"/>
        <w:rPr>
          <w:rFonts w:asciiTheme="majorHAnsi" w:hAnsiTheme="majorHAnsi" w:cstheme="minorHAnsi"/>
          <w:b/>
          <w:bCs/>
          <w:sz w:val="24"/>
          <w:szCs w:val="24"/>
        </w:rPr>
      </w:pPr>
      <w:r>
        <w:rPr>
          <w:rFonts w:asciiTheme="majorHAnsi" w:hAnsiTheme="majorHAnsi"/>
          <w:b/>
          <w:bCs/>
          <w:sz w:val="24"/>
          <w:szCs w:val="24"/>
        </w:rPr>
        <w:t xml:space="preserve">To </w:t>
      </w:r>
      <w:r w:rsidR="00EC7C73" w:rsidRPr="00EC7C73">
        <w:rPr>
          <w:rFonts w:asciiTheme="majorHAnsi" w:hAnsiTheme="majorHAnsi"/>
          <w:b/>
          <w:bCs/>
          <w:sz w:val="24"/>
          <w:szCs w:val="24"/>
        </w:rPr>
        <w:t xml:space="preserve">Contribution of the IIM to Socio - Economic Development </w:t>
      </w:r>
    </w:p>
    <w:p w:rsidR="00EE42C9" w:rsidRPr="00EC7C73" w:rsidRDefault="00A933D9" w:rsidP="00EC7C73">
      <w:pPr>
        <w:pStyle w:val="ListParagraph"/>
        <w:numPr>
          <w:ilvl w:val="0"/>
          <w:numId w:val="2"/>
        </w:numPr>
        <w:spacing w:after="0" w:line="480" w:lineRule="auto"/>
        <w:rPr>
          <w:rFonts w:asciiTheme="majorHAnsi" w:hAnsiTheme="majorHAnsi" w:cstheme="minorHAnsi"/>
          <w:b/>
          <w:bCs/>
          <w:sz w:val="24"/>
          <w:szCs w:val="24"/>
        </w:rPr>
      </w:pPr>
      <w:r>
        <w:rPr>
          <w:rFonts w:asciiTheme="majorHAnsi" w:hAnsiTheme="majorHAnsi"/>
          <w:b/>
          <w:bCs/>
          <w:sz w:val="24"/>
          <w:szCs w:val="24"/>
        </w:rPr>
        <w:t xml:space="preserve">To </w:t>
      </w:r>
      <w:r w:rsidR="00D77D8B" w:rsidRPr="00EC7C73">
        <w:rPr>
          <w:rFonts w:asciiTheme="majorHAnsi" w:hAnsiTheme="majorHAnsi"/>
          <w:b/>
          <w:bCs/>
          <w:sz w:val="24"/>
          <w:szCs w:val="24"/>
        </w:rPr>
        <w:t>Increase Interaction with International Institute</w:t>
      </w:r>
      <w:r w:rsidR="00C72F66" w:rsidRPr="00EC7C73">
        <w:rPr>
          <w:rFonts w:asciiTheme="majorHAnsi" w:hAnsiTheme="majorHAnsi"/>
          <w:b/>
          <w:bCs/>
          <w:sz w:val="24"/>
          <w:szCs w:val="24"/>
        </w:rPr>
        <w:t>s</w:t>
      </w:r>
    </w:p>
    <w:p w:rsidR="00EC7C73" w:rsidRPr="00EC7C73" w:rsidRDefault="00A933D9" w:rsidP="00EC7C73">
      <w:pPr>
        <w:pStyle w:val="ListParagraph"/>
        <w:numPr>
          <w:ilvl w:val="0"/>
          <w:numId w:val="2"/>
        </w:numPr>
        <w:spacing w:after="0" w:line="480" w:lineRule="auto"/>
        <w:rPr>
          <w:rFonts w:asciiTheme="majorHAnsi" w:hAnsiTheme="majorHAnsi" w:cstheme="minorHAnsi"/>
          <w:b/>
          <w:bCs/>
          <w:sz w:val="24"/>
          <w:szCs w:val="24"/>
        </w:rPr>
      </w:pPr>
      <w:r>
        <w:rPr>
          <w:rFonts w:asciiTheme="majorHAnsi" w:hAnsiTheme="majorHAnsi"/>
          <w:b/>
          <w:bCs/>
          <w:sz w:val="24"/>
          <w:szCs w:val="24"/>
        </w:rPr>
        <w:t xml:space="preserve">To </w:t>
      </w:r>
      <w:r w:rsidR="00EC7C73" w:rsidRPr="00EC7C73">
        <w:rPr>
          <w:rFonts w:asciiTheme="majorHAnsi" w:hAnsiTheme="majorHAnsi"/>
          <w:b/>
          <w:bCs/>
          <w:sz w:val="24"/>
          <w:szCs w:val="24"/>
        </w:rPr>
        <w:t>Improve Physical &amp; Esthetic Environment Stake Holders Satisfaction of IIM</w:t>
      </w:r>
    </w:p>
    <w:p w:rsidR="00EC7C73" w:rsidRPr="00EC7C73" w:rsidRDefault="00A933D9" w:rsidP="00EC7C73">
      <w:pPr>
        <w:pStyle w:val="ListParagraph"/>
        <w:numPr>
          <w:ilvl w:val="0"/>
          <w:numId w:val="2"/>
        </w:numPr>
        <w:spacing w:after="0" w:line="480" w:lineRule="auto"/>
        <w:rPr>
          <w:rFonts w:asciiTheme="majorHAnsi" w:hAnsiTheme="majorHAnsi" w:cstheme="minorHAnsi"/>
          <w:b/>
          <w:bCs/>
          <w:sz w:val="24"/>
          <w:szCs w:val="24"/>
        </w:rPr>
      </w:pPr>
      <w:r>
        <w:rPr>
          <w:rFonts w:asciiTheme="majorHAnsi" w:hAnsiTheme="majorHAnsi"/>
          <w:b/>
          <w:bCs/>
          <w:sz w:val="24"/>
          <w:szCs w:val="24"/>
        </w:rPr>
        <w:t xml:space="preserve">To </w:t>
      </w:r>
      <w:r w:rsidR="00EC7C73" w:rsidRPr="00EC7C73">
        <w:rPr>
          <w:rFonts w:asciiTheme="majorHAnsi" w:hAnsiTheme="majorHAnsi"/>
          <w:b/>
          <w:bCs/>
          <w:sz w:val="24"/>
          <w:szCs w:val="24"/>
        </w:rPr>
        <w:t>Ensure Financial Management &amp; Sustainability</w:t>
      </w:r>
    </w:p>
    <w:p w:rsidR="00D77D8B" w:rsidRPr="00EC7C73" w:rsidRDefault="00A933D9" w:rsidP="00EC7C73">
      <w:pPr>
        <w:pStyle w:val="ListParagraph"/>
        <w:numPr>
          <w:ilvl w:val="0"/>
          <w:numId w:val="2"/>
        </w:numPr>
        <w:spacing w:after="0" w:line="480" w:lineRule="auto"/>
        <w:rPr>
          <w:rFonts w:asciiTheme="majorHAnsi" w:hAnsiTheme="majorHAnsi" w:cstheme="minorHAnsi"/>
          <w:b/>
          <w:bCs/>
          <w:sz w:val="24"/>
          <w:szCs w:val="24"/>
        </w:rPr>
      </w:pPr>
      <w:r>
        <w:rPr>
          <w:rFonts w:asciiTheme="majorHAnsi" w:hAnsiTheme="majorHAnsi"/>
          <w:b/>
          <w:bCs/>
          <w:sz w:val="24"/>
          <w:szCs w:val="24"/>
        </w:rPr>
        <w:t xml:space="preserve">To </w:t>
      </w:r>
      <w:r w:rsidR="00D77D8B" w:rsidRPr="00EC7C73">
        <w:rPr>
          <w:rFonts w:asciiTheme="majorHAnsi" w:hAnsiTheme="majorHAnsi"/>
          <w:b/>
          <w:bCs/>
          <w:sz w:val="24"/>
          <w:szCs w:val="24"/>
        </w:rPr>
        <w:t>Improve the Quality &amp; capacity of IIM</w:t>
      </w:r>
    </w:p>
    <w:p w:rsidR="001E78C9" w:rsidRDefault="001E78C9" w:rsidP="00EC7C73">
      <w:pPr>
        <w:spacing w:after="0" w:line="240" w:lineRule="auto"/>
        <w:ind w:firstLine="720"/>
        <w:rPr>
          <w:rFonts w:asciiTheme="majorHAnsi" w:hAnsiTheme="majorHAnsi" w:cstheme="minorHAnsi"/>
          <w:sz w:val="28"/>
          <w:szCs w:val="28"/>
          <w:u w:val="single"/>
        </w:rPr>
      </w:pPr>
    </w:p>
    <w:p w:rsidR="00DF24E0" w:rsidRPr="005B5965" w:rsidRDefault="00DF24E0" w:rsidP="00EC7C73">
      <w:pPr>
        <w:spacing w:after="0" w:line="240" w:lineRule="auto"/>
        <w:ind w:firstLine="720"/>
        <w:rPr>
          <w:rFonts w:asciiTheme="majorHAnsi" w:hAnsiTheme="majorHAnsi" w:cstheme="minorHAnsi"/>
          <w:sz w:val="28"/>
          <w:szCs w:val="28"/>
          <w:u w:val="single"/>
        </w:rPr>
      </w:pPr>
    </w:p>
    <w:p w:rsidR="001E78C9" w:rsidRPr="005B5965" w:rsidRDefault="001E78C9" w:rsidP="00D0309B">
      <w:pPr>
        <w:ind w:firstLine="720"/>
        <w:jc w:val="center"/>
        <w:rPr>
          <w:rFonts w:asciiTheme="majorHAnsi" w:hAnsiTheme="majorHAnsi" w:cstheme="minorHAnsi"/>
          <w:sz w:val="28"/>
          <w:szCs w:val="28"/>
          <w:u w:val="single"/>
        </w:rPr>
      </w:pPr>
    </w:p>
    <w:p w:rsidR="000B2446" w:rsidRDefault="000B2446">
      <w:pPr>
        <w:rPr>
          <w:rFonts w:asciiTheme="majorHAnsi" w:hAnsiTheme="majorHAnsi"/>
        </w:rPr>
        <w:sectPr w:rsidR="000B2446" w:rsidSect="007A2525">
          <w:headerReference w:type="default" r:id="rId46"/>
          <w:pgSz w:w="11907" w:h="16839" w:code="9"/>
          <w:pgMar w:top="1080" w:right="1197" w:bottom="1260" w:left="1350" w:header="720" w:footer="0" w:gutter="0"/>
          <w:cols w:space="720"/>
          <w:docGrid w:linePitch="360"/>
        </w:sectPr>
      </w:pPr>
    </w:p>
    <w:p w:rsidR="00987E52" w:rsidRDefault="00987E52">
      <w:pPr>
        <w:rPr>
          <w:rFonts w:asciiTheme="majorHAnsi" w:hAnsiTheme="majorHAnsi"/>
        </w:rPr>
      </w:pPr>
    </w:p>
    <w:tbl>
      <w:tblPr>
        <w:tblStyle w:val="TableGrid"/>
        <w:tblW w:w="14972" w:type="dxa"/>
        <w:tblLook w:val="04A0"/>
      </w:tblPr>
      <w:tblGrid>
        <w:gridCol w:w="14972"/>
      </w:tblGrid>
      <w:tr w:rsidR="00987E52" w:rsidTr="000B2446">
        <w:trPr>
          <w:trHeight w:val="509"/>
        </w:trPr>
        <w:tc>
          <w:tcPr>
            <w:tcW w:w="14972" w:type="dxa"/>
            <w:shd w:val="clear" w:color="auto" w:fill="000000" w:themeFill="text1"/>
            <w:vAlign w:val="center"/>
          </w:tcPr>
          <w:p w:rsidR="00987E52" w:rsidRPr="00987E52" w:rsidRDefault="00987E52" w:rsidP="00C10F03">
            <w:pPr>
              <w:jc w:val="center"/>
              <w:rPr>
                <w:rFonts w:ascii="Britannic Bold" w:hAnsi="Britannic Bold"/>
                <w:sz w:val="32"/>
                <w:szCs w:val="32"/>
              </w:rPr>
            </w:pPr>
            <w:r w:rsidRPr="00987E52">
              <w:rPr>
                <w:rFonts w:ascii="Britannic Bold" w:hAnsi="Britannic Bold"/>
                <w:sz w:val="32"/>
                <w:szCs w:val="32"/>
              </w:rPr>
              <w:t>GOALS</w:t>
            </w:r>
            <w:r w:rsidR="00C10F03">
              <w:rPr>
                <w:rFonts w:ascii="Britannic Bold" w:hAnsi="Britannic Bold"/>
                <w:sz w:val="32"/>
                <w:szCs w:val="32"/>
              </w:rPr>
              <w:t>&amp;</w:t>
            </w:r>
            <w:r w:rsidRPr="00987E52">
              <w:rPr>
                <w:rFonts w:ascii="Britannic Bold" w:hAnsi="Britannic Bold"/>
                <w:sz w:val="32"/>
                <w:szCs w:val="32"/>
              </w:rPr>
              <w:t xml:space="preserve"> OBJECTIVE OF IIM</w:t>
            </w:r>
          </w:p>
        </w:tc>
      </w:tr>
    </w:tbl>
    <w:p w:rsidR="00987E52" w:rsidRDefault="00987E52">
      <w:pPr>
        <w:rPr>
          <w:rFonts w:asciiTheme="majorHAnsi" w:hAnsiTheme="majorHAnsi"/>
        </w:rPr>
      </w:pPr>
    </w:p>
    <w:tbl>
      <w:tblPr>
        <w:tblStyle w:val="TableGrid"/>
        <w:tblpPr w:leftFromText="180" w:rightFromText="180" w:vertAnchor="text" w:tblpX="-84" w:tblpY="1"/>
        <w:tblOverlap w:val="never"/>
        <w:tblW w:w="0" w:type="auto"/>
        <w:tblLook w:val="04A0"/>
      </w:tblPr>
      <w:tblGrid>
        <w:gridCol w:w="2283"/>
        <w:gridCol w:w="3080"/>
        <w:gridCol w:w="3533"/>
        <w:gridCol w:w="4257"/>
        <w:gridCol w:w="1721"/>
      </w:tblGrid>
      <w:tr w:rsidR="00852F6A" w:rsidRPr="00F04F7F" w:rsidTr="001568B2">
        <w:trPr>
          <w:trHeight w:val="638"/>
        </w:trPr>
        <w:tc>
          <w:tcPr>
            <w:tcW w:w="2283" w:type="dxa"/>
            <w:vAlign w:val="center"/>
          </w:tcPr>
          <w:p w:rsidR="00852F6A" w:rsidRPr="00F04F7F" w:rsidRDefault="00852F6A" w:rsidP="001568B2">
            <w:pPr>
              <w:jc w:val="center"/>
              <w:rPr>
                <w:rFonts w:asciiTheme="majorHAnsi" w:hAnsiTheme="majorHAnsi"/>
                <w:b/>
                <w:bCs/>
                <w:sz w:val="28"/>
                <w:szCs w:val="28"/>
              </w:rPr>
            </w:pPr>
            <w:r w:rsidRPr="00F04F7F">
              <w:rPr>
                <w:rFonts w:asciiTheme="majorHAnsi" w:hAnsiTheme="majorHAnsi"/>
                <w:b/>
                <w:bCs/>
                <w:sz w:val="28"/>
                <w:szCs w:val="28"/>
              </w:rPr>
              <w:t>Goals</w:t>
            </w:r>
          </w:p>
        </w:tc>
        <w:tc>
          <w:tcPr>
            <w:tcW w:w="3080" w:type="dxa"/>
            <w:vAlign w:val="center"/>
          </w:tcPr>
          <w:p w:rsidR="00852F6A" w:rsidRPr="00F04F7F" w:rsidRDefault="00852F6A" w:rsidP="001568B2">
            <w:pPr>
              <w:jc w:val="center"/>
              <w:rPr>
                <w:rFonts w:asciiTheme="majorHAnsi" w:hAnsiTheme="majorHAnsi"/>
                <w:b/>
                <w:bCs/>
                <w:sz w:val="28"/>
                <w:szCs w:val="28"/>
              </w:rPr>
            </w:pPr>
            <w:r w:rsidRPr="00F04F7F">
              <w:rPr>
                <w:rFonts w:asciiTheme="majorHAnsi" w:hAnsiTheme="majorHAnsi"/>
                <w:b/>
                <w:bCs/>
                <w:sz w:val="28"/>
                <w:szCs w:val="28"/>
              </w:rPr>
              <w:t>Objectives</w:t>
            </w:r>
          </w:p>
        </w:tc>
        <w:tc>
          <w:tcPr>
            <w:tcW w:w="3533" w:type="dxa"/>
            <w:vAlign w:val="center"/>
          </w:tcPr>
          <w:p w:rsidR="00852F6A" w:rsidRPr="00F04F7F" w:rsidRDefault="00852F6A" w:rsidP="001568B2">
            <w:pPr>
              <w:jc w:val="center"/>
              <w:rPr>
                <w:rFonts w:asciiTheme="majorHAnsi" w:hAnsiTheme="majorHAnsi"/>
                <w:b/>
                <w:bCs/>
                <w:sz w:val="28"/>
                <w:szCs w:val="28"/>
              </w:rPr>
            </w:pPr>
            <w:r>
              <w:rPr>
                <w:rFonts w:asciiTheme="majorHAnsi" w:hAnsiTheme="majorHAnsi"/>
                <w:b/>
                <w:bCs/>
                <w:sz w:val="28"/>
                <w:szCs w:val="28"/>
              </w:rPr>
              <w:t xml:space="preserve">Strategy </w:t>
            </w:r>
          </w:p>
        </w:tc>
        <w:tc>
          <w:tcPr>
            <w:tcW w:w="4257" w:type="dxa"/>
            <w:vAlign w:val="center"/>
          </w:tcPr>
          <w:p w:rsidR="00852F6A" w:rsidRPr="00F04F7F" w:rsidRDefault="00852F6A" w:rsidP="001568B2">
            <w:pPr>
              <w:jc w:val="center"/>
              <w:rPr>
                <w:rFonts w:asciiTheme="majorHAnsi" w:hAnsiTheme="majorHAnsi"/>
                <w:b/>
                <w:bCs/>
                <w:sz w:val="28"/>
                <w:szCs w:val="28"/>
              </w:rPr>
            </w:pPr>
            <w:r>
              <w:rPr>
                <w:rFonts w:asciiTheme="majorHAnsi" w:hAnsiTheme="majorHAnsi"/>
                <w:b/>
                <w:bCs/>
                <w:sz w:val="28"/>
                <w:szCs w:val="28"/>
              </w:rPr>
              <w:t xml:space="preserve">Action to be taken </w:t>
            </w:r>
          </w:p>
        </w:tc>
        <w:tc>
          <w:tcPr>
            <w:tcW w:w="1721" w:type="dxa"/>
            <w:vAlign w:val="center"/>
          </w:tcPr>
          <w:p w:rsidR="00852F6A" w:rsidRPr="00F04F7F" w:rsidRDefault="00BD0F8B" w:rsidP="001568B2">
            <w:pPr>
              <w:jc w:val="center"/>
              <w:rPr>
                <w:rFonts w:asciiTheme="majorHAnsi" w:hAnsiTheme="majorHAnsi"/>
                <w:b/>
                <w:bCs/>
                <w:sz w:val="28"/>
                <w:szCs w:val="28"/>
              </w:rPr>
            </w:pPr>
            <w:r>
              <w:rPr>
                <w:rFonts w:asciiTheme="majorHAnsi" w:hAnsiTheme="majorHAnsi"/>
                <w:b/>
                <w:bCs/>
                <w:sz w:val="28"/>
                <w:szCs w:val="28"/>
              </w:rPr>
              <w:t>P</w:t>
            </w:r>
            <w:r w:rsidR="00852F6A">
              <w:rPr>
                <w:rFonts w:asciiTheme="majorHAnsi" w:hAnsiTheme="majorHAnsi"/>
                <w:b/>
                <w:bCs/>
                <w:sz w:val="28"/>
                <w:szCs w:val="28"/>
              </w:rPr>
              <w:t>rogress</w:t>
            </w:r>
          </w:p>
        </w:tc>
      </w:tr>
      <w:tr w:rsidR="00852F6A" w:rsidTr="001568B2">
        <w:trPr>
          <w:trHeight w:val="3178"/>
        </w:trPr>
        <w:tc>
          <w:tcPr>
            <w:tcW w:w="2283" w:type="dxa"/>
          </w:tcPr>
          <w:p w:rsidR="00831459" w:rsidRDefault="00831459" w:rsidP="00EF0085">
            <w:pPr>
              <w:pStyle w:val="ListParagraph1"/>
              <w:spacing w:line="276" w:lineRule="auto"/>
              <w:ind w:left="180" w:hanging="180"/>
              <w:jc w:val="left"/>
              <w:rPr>
                <w:rFonts w:asciiTheme="majorHAnsi" w:hAnsiTheme="majorHAnsi"/>
              </w:rPr>
            </w:pPr>
          </w:p>
          <w:p w:rsidR="00852F6A" w:rsidRPr="004F4989" w:rsidRDefault="00852F6A" w:rsidP="00EF0085">
            <w:pPr>
              <w:pStyle w:val="ListParagraph1"/>
              <w:spacing w:line="276" w:lineRule="auto"/>
              <w:ind w:left="180" w:hanging="180"/>
              <w:jc w:val="left"/>
              <w:rPr>
                <w:rFonts w:asciiTheme="majorHAnsi" w:hAnsiTheme="majorHAnsi"/>
              </w:rPr>
            </w:pPr>
            <w:r>
              <w:rPr>
                <w:rFonts w:asciiTheme="majorHAnsi" w:hAnsiTheme="majorHAnsi"/>
              </w:rPr>
              <w:t>1.</w:t>
            </w:r>
            <w:r w:rsidR="00EF0085">
              <w:rPr>
                <w:rFonts w:asciiTheme="majorHAnsi" w:hAnsiTheme="majorHAnsi"/>
              </w:rPr>
              <w:t xml:space="preserve">To </w:t>
            </w:r>
            <w:r>
              <w:rPr>
                <w:rFonts w:asciiTheme="majorHAnsi" w:hAnsiTheme="majorHAnsi"/>
              </w:rPr>
              <w:t>Increase Demand</w:t>
            </w:r>
            <w:r w:rsidRPr="004F4989">
              <w:rPr>
                <w:rFonts w:asciiTheme="majorHAnsi" w:hAnsiTheme="majorHAnsi"/>
              </w:rPr>
              <w:t xml:space="preserve"> to higher Education in Indigenous Medicine </w:t>
            </w:r>
          </w:p>
          <w:p w:rsidR="00852F6A" w:rsidRPr="004F4989" w:rsidRDefault="00852F6A" w:rsidP="001568B2">
            <w:pPr>
              <w:spacing w:line="276" w:lineRule="auto"/>
              <w:rPr>
                <w:rFonts w:asciiTheme="majorHAnsi" w:hAnsiTheme="majorHAnsi"/>
              </w:rPr>
            </w:pPr>
          </w:p>
        </w:tc>
        <w:tc>
          <w:tcPr>
            <w:tcW w:w="3080" w:type="dxa"/>
            <w:vAlign w:val="center"/>
          </w:tcPr>
          <w:p w:rsidR="00852F6A" w:rsidRPr="00A815BF" w:rsidRDefault="00852F6A" w:rsidP="001568B2">
            <w:pPr>
              <w:pStyle w:val="ListParagraph"/>
              <w:numPr>
                <w:ilvl w:val="1"/>
                <w:numId w:val="43"/>
              </w:numPr>
              <w:rPr>
                <w:rFonts w:asciiTheme="majorHAnsi" w:hAnsiTheme="majorHAnsi"/>
                <w:sz w:val="24"/>
                <w:szCs w:val="24"/>
              </w:rPr>
            </w:pPr>
            <w:r w:rsidRPr="00A815BF">
              <w:rPr>
                <w:rFonts w:asciiTheme="majorHAnsi" w:hAnsiTheme="majorHAnsi"/>
                <w:sz w:val="24"/>
                <w:szCs w:val="24"/>
              </w:rPr>
              <w:t>Increase enrolment capacity to 240 to 300 by 2023</w:t>
            </w: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Pr="00F26A7C" w:rsidRDefault="00852F6A" w:rsidP="001568B2">
            <w:pPr>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Pr="00F04F7F" w:rsidRDefault="00DD635B" w:rsidP="001568B2">
            <w:pPr>
              <w:pStyle w:val="ListParagraph"/>
              <w:spacing w:line="276" w:lineRule="auto"/>
              <w:rPr>
                <w:rFonts w:asciiTheme="majorHAnsi" w:hAnsiTheme="majorHAnsi"/>
                <w:sz w:val="24"/>
                <w:szCs w:val="24"/>
              </w:rPr>
            </w:pPr>
            <w:r>
              <w:rPr>
                <w:rFonts w:asciiTheme="majorHAnsi" w:hAnsiTheme="majorHAnsi"/>
                <w:noProof/>
                <w:sz w:val="24"/>
                <w:szCs w:val="24"/>
              </w:rPr>
              <w:pict>
                <v:shapetype id="_x0000_t32" coordsize="21600,21600" o:spt="32" o:oned="t" path="m,l21600,21600e" filled="f">
                  <v:path arrowok="t" fillok="f" o:connecttype="none"/>
                  <o:lock v:ext="edit" shapetype="t"/>
                </v:shapetype>
                <v:shape id="_x0000_s1056" type="#_x0000_t32" style="position:absolute;left:0;text-align:left;margin-left:-4.1pt;margin-top:9.85pt;width:629.8pt;height:0;z-index:251751424" o:connectortype="straight"/>
              </w:pict>
            </w:r>
          </w:p>
          <w:p w:rsidR="00852F6A" w:rsidRPr="00F26A7C" w:rsidRDefault="00852F6A" w:rsidP="001568B2">
            <w:pPr>
              <w:pStyle w:val="ListParagraph"/>
              <w:numPr>
                <w:ilvl w:val="1"/>
                <w:numId w:val="42"/>
              </w:numPr>
              <w:rPr>
                <w:rFonts w:asciiTheme="majorHAnsi" w:hAnsiTheme="majorHAnsi"/>
                <w:sz w:val="24"/>
                <w:szCs w:val="24"/>
              </w:rPr>
            </w:pPr>
            <w:r w:rsidRPr="00F26A7C">
              <w:rPr>
                <w:rFonts w:asciiTheme="majorHAnsi" w:hAnsiTheme="majorHAnsi"/>
                <w:sz w:val="24"/>
                <w:szCs w:val="24"/>
              </w:rPr>
              <w:t>Increase demand for  postgraduate diploma and certificate courses</w:t>
            </w:r>
          </w:p>
          <w:p w:rsidR="00852F6A" w:rsidRPr="003D4C0F" w:rsidRDefault="00852F6A" w:rsidP="001568B2">
            <w:pPr>
              <w:pStyle w:val="ListParagraph"/>
              <w:spacing w:line="276" w:lineRule="auto"/>
              <w:rPr>
                <w:rFonts w:asciiTheme="majorHAnsi" w:hAnsiTheme="majorHAnsi"/>
                <w:sz w:val="24"/>
                <w:szCs w:val="24"/>
              </w:rPr>
            </w:pPr>
          </w:p>
        </w:tc>
        <w:tc>
          <w:tcPr>
            <w:tcW w:w="3533" w:type="dxa"/>
          </w:tcPr>
          <w:p w:rsidR="00EF0085" w:rsidRDefault="00EF0085" w:rsidP="00EF0085">
            <w:pPr>
              <w:pStyle w:val="ListParagraph"/>
              <w:rPr>
                <w:rFonts w:asciiTheme="majorHAnsi" w:hAnsiTheme="majorHAnsi"/>
                <w:color w:val="002060"/>
              </w:rPr>
            </w:pPr>
          </w:p>
          <w:p w:rsidR="00852F6A" w:rsidRPr="00A815BF" w:rsidRDefault="00852F6A" w:rsidP="001568B2">
            <w:pPr>
              <w:pStyle w:val="ListParagraph"/>
              <w:numPr>
                <w:ilvl w:val="2"/>
                <w:numId w:val="39"/>
              </w:numPr>
              <w:rPr>
                <w:rFonts w:asciiTheme="majorHAnsi" w:hAnsiTheme="majorHAnsi"/>
                <w:color w:val="002060"/>
              </w:rPr>
            </w:pPr>
            <w:r w:rsidRPr="00A815BF">
              <w:rPr>
                <w:rFonts w:asciiTheme="majorHAnsi" w:hAnsiTheme="majorHAnsi"/>
                <w:color w:val="002060"/>
              </w:rPr>
              <w:t>Maintain the quality and potential expansion of content of existing degree programme</w:t>
            </w:r>
          </w:p>
          <w:p w:rsidR="00852F6A" w:rsidRPr="00A815BF" w:rsidRDefault="00852F6A" w:rsidP="001568B2">
            <w:pPr>
              <w:rPr>
                <w:rFonts w:asciiTheme="majorHAnsi" w:hAnsiTheme="majorHAnsi"/>
                <w:color w:val="002060"/>
              </w:rPr>
            </w:pPr>
          </w:p>
          <w:p w:rsidR="00852F6A" w:rsidRPr="00A815BF" w:rsidRDefault="00852F6A" w:rsidP="001568B2">
            <w:pPr>
              <w:rPr>
                <w:rFonts w:asciiTheme="majorHAnsi" w:hAnsiTheme="majorHAnsi"/>
                <w:color w:val="002060"/>
              </w:rPr>
            </w:pPr>
          </w:p>
          <w:p w:rsidR="00852F6A" w:rsidRPr="00A815BF" w:rsidRDefault="00852F6A" w:rsidP="001568B2">
            <w:pPr>
              <w:rPr>
                <w:rFonts w:asciiTheme="majorHAnsi" w:hAnsiTheme="majorHAnsi"/>
                <w:color w:val="002060"/>
              </w:rPr>
            </w:pPr>
          </w:p>
          <w:p w:rsidR="00852F6A" w:rsidRPr="00A815BF" w:rsidRDefault="00DD635B" w:rsidP="001568B2">
            <w:pPr>
              <w:rPr>
                <w:rFonts w:asciiTheme="majorHAnsi" w:hAnsiTheme="majorHAnsi"/>
                <w:color w:val="002060"/>
              </w:rPr>
            </w:pPr>
            <w:r w:rsidRPr="00DD635B">
              <w:rPr>
                <w:rFonts w:asciiTheme="majorHAnsi" w:hAnsiTheme="majorHAnsi"/>
                <w:noProof/>
                <w:sz w:val="24"/>
                <w:szCs w:val="24"/>
              </w:rPr>
              <w:pict>
                <v:shape id="_x0000_s1055" type="#_x0000_t32" style="position:absolute;margin-left:-5.4pt;margin-top:.25pt;width:475.5pt;height:0;z-index:251750400" o:connectortype="straight"/>
              </w:pict>
            </w:r>
          </w:p>
          <w:p w:rsidR="00852F6A" w:rsidRPr="00A815BF" w:rsidRDefault="00852F6A" w:rsidP="001568B2">
            <w:pPr>
              <w:pStyle w:val="ListParagraph"/>
              <w:rPr>
                <w:rFonts w:asciiTheme="majorHAnsi" w:hAnsiTheme="majorHAnsi"/>
                <w:color w:val="002060"/>
              </w:rPr>
            </w:pPr>
          </w:p>
          <w:p w:rsidR="00852F6A" w:rsidRPr="00A815BF" w:rsidRDefault="00852F6A" w:rsidP="001568B2">
            <w:pPr>
              <w:pStyle w:val="ListParagraph"/>
              <w:numPr>
                <w:ilvl w:val="2"/>
                <w:numId w:val="39"/>
              </w:numPr>
              <w:rPr>
                <w:rFonts w:asciiTheme="majorHAnsi" w:hAnsiTheme="majorHAnsi"/>
                <w:color w:val="002060"/>
              </w:rPr>
            </w:pPr>
            <w:r w:rsidRPr="00A815BF">
              <w:rPr>
                <w:rFonts w:asciiTheme="majorHAnsi" w:hAnsiTheme="majorHAnsi"/>
                <w:color w:val="002060"/>
              </w:rPr>
              <w:t>Formation of new degree programme in Para medical field relevant to Indigenous medicine</w:t>
            </w:r>
          </w:p>
          <w:p w:rsidR="00852F6A" w:rsidRPr="00A815BF" w:rsidRDefault="00852F6A" w:rsidP="001568B2">
            <w:pPr>
              <w:rPr>
                <w:rFonts w:asciiTheme="majorHAnsi" w:hAnsiTheme="majorHAnsi"/>
                <w:color w:val="002060"/>
              </w:rPr>
            </w:pPr>
          </w:p>
          <w:p w:rsidR="00852F6A" w:rsidRPr="00A815BF" w:rsidRDefault="00852F6A" w:rsidP="001568B2">
            <w:pPr>
              <w:rPr>
                <w:rFonts w:asciiTheme="majorHAnsi" w:hAnsiTheme="majorHAnsi"/>
                <w:color w:val="002060"/>
              </w:rPr>
            </w:pPr>
          </w:p>
          <w:p w:rsidR="00852F6A" w:rsidRPr="00A815BF" w:rsidRDefault="00852F6A" w:rsidP="001568B2">
            <w:pPr>
              <w:rPr>
                <w:rFonts w:asciiTheme="majorHAnsi" w:hAnsiTheme="majorHAnsi"/>
                <w:color w:val="002060"/>
              </w:rPr>
            </w:pPr>
          </w:p>
          <w:p w:rsidR="00852F6A" w:rsidRDefault="00852F6A" w:rsidP="001568B2">
            <w:pPr>
              <w:rPr>
                <w:rFonts w:asciiTheme="majorHAnsi" w:hAnsiTheme="majorHAnsi"/>
                <w:color w:val="002060"/>
              </w:rPr>
            </w:pPr>
          </w:p>
          <w:p w:rsidR="00852F6A" w:rsidRPr="00A815BF" w:rsidRDefault="00852F6A" w:rsidP="001568B2">
            <w:pPr>
              <w:rPr>
                <w:rFonts w:asciiTheme="majorHAnsi" w:hAnsiTheme="majorHAnsi"/>
                <w:color w:val="002060"/>
              </w:rPr>
            </w:pPr>
          </w:p>
          <w:p w:rsidR="00852F6A" w:rsidRPr="001568B2" w:rsidRDefault="00852F6A" w:rsidP="001568B2">
            <w:pPr>
              <w:pStyle w:val="ListParagraph"/>
              <w:numPr>
                <w:ilvl w:val="2"/>
                <w:numId w:val="42"/>
              </w:numPr>
              <w:rPr>
                <w:rFonts w:asciiTheme="majorHAnsi" w:hAnsiTheme="majorHAnsi"/>
                <w:color w:val="002060"/>
              </w:rPr>
            </w:pPr>
            <w:r w:rsidRPr="00A815BF">
              <w:rPr>
                <w:rFonts w:asciiTheme="majorHAnsi" w:hAnsiTheme="majorHAnsi"/>
                <w:color w:val="002060"/>
              </w:rPr>
              <w:t>Establishment of PGIIM and Center for Open and Distance Learning (CODL)</w:t>
            </w:r>
          </w:p>
        </w:tc>
        <w:tc>
          <w:tcPr>
            <w:tcW w:w="4257" w:type="dxa"/>
          </w:tcPr>
          <w:p w:rsidR="00EF0085" w:rsidRDefault="00EF0085" w:rsidP="00EF0085">
            <w:pPr>
              <w:pStyle w:val="ListParagraph"/>
              <w:rPr>
                <w:rFonts w:asciiTheme="majorHAnsi" w:hAnsiTheme="majorHAnsi"/>
                <w:color w:val="002060"/>
              </w:rPr>
            </w:pPr>
          </w:p>
          <w:p w:rsidR="00852F6A" w:rsidRPr="00A815BF" w:rsidRDefault="00852F6A" w:rsidP="001568B2">
            <w:pPr>
              <w:pStyle w:val="ListParagraph"/>
              <w:numPr>
                <w:ilvl w:val="3"/>
                <w:numId w:val="40"/>
              </w:numPr>
              <w:rPr>
                <w:rFonts w:asciiTheme="majorHAnsi" w:hAnsiTheme="majorHAnsi"/>
                <w:color w:val="002060"/>
              </w:rPr>
            </w:pPr>
            <w:r w:rsidRPr="00A815BF">
              <w:rPr>
                <w:rFonts w:asciiTheme="majorHAnsi" w:hAnsiTheme="majorHAnsi"/>
                <w:color w:val="002060"/>
              </w:rPr>
              <w:t xml:space="preserve">Awareness and promotional programme in school </w:t>
            </w:r>
          </w:p>
          <w:p w:rsidR="00852F6A" w:rsidRPr="00A815BF" w:rsidRDefault="00852F6A" w:rsidP="001568B2">
            <w:pPr>
              <w:pStyle w:val="ListParagraph"/>
              <w:numPr>
                <w:ilvl w:val="3"/>
                <w:numId w:val="40"/>
              </w:numPr>
              <w:rPr>
                <w:rFonts w:asciiTheme="majorHAnsi" w:hAnsiTheme="majorHAnsi"/>
                <w:color w:val="002060"/>
              </w:rPr>
            </w:pPr>
            <w:r w:rsidRPr="00A815BF">
              <w:rPr>
                <w:rFonts w:asciiTheme="majorHAnsi" w:hAnsiTheme="majorHAnsi"/>
                <w:color w:val="002060"/>
              </w:rPr>
              <w:t>Orientation programme with p</w:t>
            </w:r>
            <w:r>
              <w:rPr>
                <w:rFonts w:asciiTheme="majorHAnsi" w:hAnsiTheme="majorHAnsi"/>
                <w:color w:val="002060"/>
              </w:rPr>
              <w:t>a</w:t>
            </w:r>
            <w:r w:rsidRPr="00A815BF">
              <w:rPr>
                <w:rFonts w:asciiTheme="majorHAnsi" w:hAnsiTheme="majorHAnsi"/>
                <w:color w:val="002060"/>
              </w:rPr>
              <w:t>rental involvement</w:t>
            </w:r>
          </w:p>
          <w:p w:rsidR="00852F6A" w:rsidRPr="00A815BF" w:rsidRDefault="00852F6A" w:rsidP="001568B2">
            <w:pPr>
              <w:pStyle w:val="ListParagraph"/>
              <w:numPr>
                <w:ilvl w:val="3"/>
                <w:numId w:val="40"/>
              </w:numPr>
              <w:rPr>
                <w:rFonts w:asciiTheme="majorHAnsi" w:hAnsiTheme="majorHAnsi"/>
                <w:color w:val="002060"/>
              </w:rPr>
            </w:pPr>
            <w:r w:rsidRPr="00A815BF">
              <w:rPr>
                <w:rFonts w:asciiTheme="majorHAnsi" w:hAnsiTheme="majorHAnsi"/>
                <w:color w:val="002060"/>
              </w:rPr>
              <w:t xml:space="preserve">Close relationship with UGC to have  full quota  of student </w:t>
            </w:r>
          </w:p>
          <w:p w:rsidR="00852F6A" w:rsidRDefault="00852F6A" w:rsidP="001568B2">
            <w:pPr>
              <w:rPr>
                <w:rFonts w:asciiTheme="majorHAnsi" w:hAnsiTheme="majorHAnsi"/>
                <w:color w:val="002060"/>
              </w:rPr>
            </w:pPr>
          </w:p>
          <w:p w:rsidR="007A1E94" w:rsidRPr="00A815BF" w:rsidRDefault="007A1E94" w:rsidP="001568B2">
            <w:pPr>
              <w:rPr>
                <w:rFonts w:asciiTheme="majorHAnsi" w:hAnsiTheme="majorHAnsi"/>
                <w:color w:val="002060"/>
              </w:rPr>
            </w:pPr>
          </w:p>
          <w:p w:rsidR="00852F6A" w:rsidRPr="00A815BF" w:rsidRDefault="00852F6A" w:rsidP="001568B2">
            <w:pPr>
              <w:rPr>
                <w:rFonts w:asciiTheme="majorHAnsi" w:hAnsiTheme="majorHAnsi"/>
                <w:color w:val="002060"/>
              </w:rPr>
            </w:pPr>
          </w:p>
          <w:p w:rsidR="00852F6A" w:rsidRPr="00A815BF" w:rsidRDefault="00852F6A" w:rsidP="001568B2">
            <w:pPr>
              <w:pStyle w:val="ListParagraph"/>
              <w:numPr>
                <w:ilvl w:val="3"/>
                <w:numId w:val="41"/>
              </w:numPr>
              <w:rPr>
                <w:rFonts w:asciiTheme="majorHAnsi" w:hAnsiTheme="majorHAnsi"/>
                <w:color w:val="002060"/>
              </w:rPr>
            </w:pPr>
            <w:r w:rsidRPr="00A815BF">
              <w:rPr>
                <w:rFonts w:asciiTheme="majorHAnsi" w:hAnsiTheme="majorHAnsi"/>
                <w:color w:val="002060"/>
              </w:rPr>
              <w:t>Initiate new programme or subjects discipline at Unit, Departmental, and Institutional level</w:t>
            </w:r>
          </w:p>
          <w:p w:rsidR="00852F6A" w:rsidRPr="00A815BF" w:rsidRDefault="00852F6A" w:rsidP="001568B2">
            <w:pPr>
              <w:pStyle w:val="ListParagraph"/>
              <w:numPr>
                <w:ilvl w:val="3"/>
                <w:numId w:val="41"/>
              </w:numPr>
              <w:rPr>
                <w:rFonts w:asciiTheme="majorHAnsi" w:hAnsiTheme="majorHAnsi"/>
                <w:color w:val="002060"/>
              </w:rPr>
            </w:pPr>
            <w:r w:rsidRPr="00A815BF">
              <w:rPr>
                <w:rFonts w:asciiTheme="majorHAnsi" w:hAnsiTheme="majorHAnsi"/>
                <w:color w:val="002060"/>
              </w:rPr>
              <w:t>Establishment of new distance  learning centers on various discipline</w:t>
            </w:r>
          </w:p>
          <w:p w:rsidR="00852F6A" w:rsidRPr="00A815BF" w:rsidRDefault="00852F6A" w:rsidP="001568B2">
            <w:pPr>
              <w:pStyle w:val="ListParagraph"/>
              <w:rPr>
                <w:rFonts w:asciiTheme="majorHAnsi" w:hAnsiTheme="majorHAnsi"/>
                <w:color w:val="002060"/>
              </w:rPr>
            </w:pPr>
          </w:p>
          <w:p w:rsidR="00852F6A" w:rsidRPr="00A815BF" w:rsidRDefault="00852F6A" w:rsidP="001568B2">
            <w:pPr>
              <w:pStyle w:val="ListParagraph"/>
              <w:rPr>
                <w:rFonts w:asciiTheme="majorHAnsi" w:hAnsiTheme="majorHAnsi"/>
                <w:color w:val="002060"/>
              </w:rPr>
            </w:pPr>
          </w:p>
          <w:p w:rsidR="00852F6A" w:rsidRPr="00A815BF" w:rsidRDefault="00852F6A" w:rsidP="001568B2">
            <w:pPr>
              <w:pStyle w:val="ListParagraph"/>
              <w:numPr>
                <w:ilvl w:val="3"/>
                <w:numId w:val="42"/>
              </w:numPr>
              <w:ind w:left="728" w:hanging="720"/>
              <w:rPr>
                <w:rFonts w:asciiTheme="majorHAnsi" w:hAnsiTheme="majorHAnsi"/>
                <w:color w:val="002060"/>
              </w:rPr>
            </w:pPr>
            <w:r w:rsidRPr="00A815BF">
              <w:rPr>
                <w:rFonts w:asciiTheme="majorHAnsi" w:hAnsiTheme="majorHAnsi"/>
                <w:color w:val="002060"/>
              </w:rPr>
              <w:t>Initiate new postgraduate courses at Unit  level</w:t>
            </w:r>
          </w:p>
          <w:p w:rsidR="00852F6A" w:rsidRPr="00A815BF" w:rsidRDefault="00852F6A" w:rsidP="001568B2">
            <w:pPr>
              <w:pStyle w:val="ListParagraph"/>
              <w:numPr>
                <w:ilvl w:val="3"/>
                <w:numId w:val="42"/>
              </w:numPr>
              <w:ind w:left="728" w:hanging="720"/>
              <w:rPr>
                <w:rFonts w:asciiTheme="majorHAnsi" w:hAnsiTheme="majorHAnsi"/>
                <w:color w:val="002060"/>
              </w:rPr>
            </w:pPr>
            <w:r w:rsidRPr="00A815BF">
              <w:rPr>
                <w:rFonts w:asciiTheme="majorHAnsi" w:hAnsiTheme="majorHAnsi"/>
                <w:color w:val="002060"/>
              </w:rPr>
              <w:t xml:space="preserve">Initiate new certificate courses in demanded areas </w:t>
            </w:r>
          </w:p>
          <w:p w:rsidR="00852F6A" w:rsidRPr="00A815BF" w:rsidRDefault="00852F6A" w:rsidP="001568B2">
            <w:pPr>
              <w:pStyle w:val="ListParagraph"/>
              <w:numPr>
                <w:ilvl w:val="3"/>
                <w:numId w:val="42"/>
              </w:numPr>
              <w:ind w:left="728" w:hanging="720"/>
              <w:rPr>
                <w:rFonts w:asciiTheme="majorHAnsi" w:hAnsiTheme="majorHAnsi"/>
                <w:color w:val="002060"/>
              </w:rPr>
            </w:pPr>
            <w:r w:rsidRPr="00A815BF">
              <w:rPr>
                <w:rFonts w:asciiTheme="majorHAnsi" w:hAnsiTheme="majorHAnsi"/>
                <w:color w:val="002060"/>
              </w:rPr>
              <w:t xml:space="preserve">Review and Revise the  existing curriculum and  programmes to meet the industrial requirements </w:t>
            </w:r>
          </w:p>
        </w:tc>
        <w:tc>
          <w:tcPr>
            <w:tcW w:w="1721" w:type="dxa"/>
          </w:tcPr>
          <w:p w:rsidR="00EF0085" w:rsidRDefault="00EF0085"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 xml:space="preserve">Continuing </w:t>
            </w:r>
          </w:p>
          <w:p w:rsidR="001568B2" w:rsidRDefault="001568B2"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1568B2" w:rsidRDefault="001568B2"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1568B2" w:rsidRDefault="001568B2" w:rsidP="001568B2">
            <w:pPr>
              <w:spacing w:line="276" w:lineRule="auto"/>
              <w:rPr>
                <w:rFonts w:asciiTheme="majorHAnsi" w:hAnsiTheme="majorHAnsi"/>
              </w:rPr>
            </w:pPr>
          </w:p>
          <w:p w:rsidR="001568B2" w:rsidRDefault="001568B2"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1568B2" w:rsidRDefault="001568B2" w:rsidP="001568B2">
            <w:pPr>
              <w:spacing w:line="276" w:lineRule="auto"/>
              <w:rPr>
                <w:rFonts w:asciiTheme="majorHAnsi" w:hAnsiTheme="majorHAnsi"/>
              </w:rPr>
            </w:pPr>
          </w:p>
          <w:p w:rsidR="000B7E86" w:rsidRDefault="000B7E86"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Pr="004F4989" w:rsidRDefault="00852F6A" w:rsidP="001568B2">
            <w:pPr>
              <w:spacing w:line="276" w:lineRule="auto"/>
              <w:rPr>
                <w:rFonts w:asciiTheme="majorHAnsi" w:hAnsiTheme="majorHAnsi"/>
              </w:rPr>
            </w:pPr>
          </w:p>
        </w:tc>
      </w:tr>
      <w:tr w:rsidR="00852F6A" w:rsidTr="001568B2">
        <w:trPr>
          <w:trHeight w:val="1784"/>
        </w:trPr>
        <w:tc>
          <w:tcPr>
            <w:tcW w:w="2283" w:type="dxa"/>
          </w:tcPr>
          <w:p w:rsidR="00831459" w:rsidRDefault="00831459" w:rsidP="001568B2">
            <w:pPr>
              <w:pStyle w:val="ListParagraph1"/>
              <w:spacing w:line="276" w:lineRule="auto"/>
              <w:ind w:left="0"/>
              <w:jc w:val="left"/>
              <w:rPr>
                <w:rFonts w:asciiTheme="majorHAnsi" w:hAnsiTheme="majorHAnsi"/>
              </w:rPr>
            </w:pPr>
          </w:p>
          <w:p w:rsidR="00852F6A" w:rsidRPr="004F4989" w:rsidRDefault="00852F6A" w:rsidP="00831459">
            <w:pPr>
              <w:pStyle w:val="ListParagraph1"/>
              <w:spacing w:line="276" w:lineRule="auto"/>
              <w:ind w:left="180" w:hanging="180"/>
              <w:jc w:val="left"/>
              <w:rPr>
                <w:rFonts w:asciiTheme="majorHAnsi" w:hAnsiTheme="majorHAnsi"/>
              </w:rPr>
            </w:pPr>
            <w:r>
              <w:rPr>
                <w:rFonts w:asciiTheme="majorHAnsi" w:hAnsiTheme="majorHAnsi"/>
              </w:rPr>
              <w:t>2.</w:t>
            </w:r>
            <w:r w:rsidRPr="004F4989">
              <w:rPr>
                <w:rFonts w:asciiTheme="majorHAnsi" w:hAnsiTheme="majorHAnsi"/>
              </w:rPr>
              <w:t>Improve Quality of Academic Programmes</w:t>
            </w:r>
          </w:p>
          <w:p w:rsidR="00852F6A" w:rsidRPr="004F4989" w:rsidRDefault="00852F6A" w:rsidP="001568B2">
            <w:pPr>
              <w:spacing w:line="276" w:lineRule="auto"/>
              <w:rPr>
                <w:rFonts w:asciiTheme="majorHAnsi" w:hAnsiTheme="majorHAnsi"/>
              </w:rPr>
            </w:pPr>
          </w:p>
        </w:tc>
        <w:tc>
          <w:tcPr>
            <w:tcW w:w="3080" w:type="dxa"/>
            <w:vAlign w:val="center"/>
          </w:tcPr>
          <w:p w:rsidR="00831459" w:rsidRDefault="00831459" w:rsidP="001568B2">
            <w:pPr>
              <w:pStyle w:val="ListParagraph"/>
              <w:spacing w:line="276" w:lineRule="auto"/>
              <w:ind w:left="72"/>
              <w:rPr>
                <w:rFonts w:asciiTheme="majorHAnsi" w:hAnsiTheme="majorHAnsi"/>
                <w:sz w:val="24"/>
                <w:szCs w:val="24"/>
              </w:rPr>
            </w:pPr>
          </w:p>
          <w:p w:rsidR="00852F6A" w:rsidRDefault="00852F6A" w:rsidP="00831459">
            <w:pPr>
              <w:pStyle w:val="ListParagraph"/>
              <w:spacing w:line="276" w:lineRule="auto"/>
              <w:ind w:left="417" w:hanging="345"/>
              <w:rPr>
                <w:rFonts w:asciiTheme="majorHAnsi" w:hAnsiTheme="majorHAnsi"/>
                <w:sz w:val="24"/>
                <w:szCs w:val="24"/>
              </w:rPr>
            </w:pPr>
            <w:r>
              <w:rPr>
                <w:rFonts w:asciiTheme="majorHAnsi" w:hAnsiTheme="majorHAnsi"/>
                <w:sz w:val="24"/>
                <w:szCs w:val="24"/>
              </w:rPr>
              <w:t>2.1Improve quality of existing degree  programmes</w:t>
            </w:r>
            <w:r>
              <w:rPr>
                <w:rFonts w:asciiTheme="majorHAnsi" w:hAnsiTheme="majorHAnsi"/>
              </w:rPr>
              <w:t>to ensure it  to be updated to meet national and international requirements</w:t>
            </w: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DD635B" w:rsidP="00831459">
            <w:pPr>
              <w:pStyle w:val="ListParagraph"/>
              <w:spacing w:line="276" w:lineRule="auto"/>
              <w:rPr>
                <w:rFonts w:asciiTheme="majorHAnsi" w:hAnsiTheme="majorHAnsi"/>
                <w:sz w:val="24"/>
                <w:szCs w:val="24"/>
              </w:rPr>
            </w:pPr>
            <w:r>
              <w:rPr>
                <w:rFonts w:asciiTheme="majorHAnsi" w:hAnsiTheme="majorHAnsi"/>
                <w:noProof/>
                <w:sz w:val="24"/>
                <w:szCs w:val="24"/>
              </w:rPr>
              <w:pict>
                <v:shape id="_x0000_s1058" type="#_x0000_t32" style="position:absolute;left:0;text-align:left;margin-left:-5pt;margin-top:2.95pt;width:628.5pt;height:0;z-index:251753472" o:connectortype="straight"/>
              </w:pict>
            </w:r>
          </w:p>
          <w:p w:rsidR="00852F6A" w:rsidRDefault="00852F6A" w:rsidP="001568B2">
            <w:pPr>
              <w:rPr>
                <w:rFonts w:asciiTheme="majorHAnsi" w:hAnsiTheme="majorHAnsi"/>
                <w:sz w:val="24"/>
                <w:szCs w:val="24"/>
              </w:rPr>
            </w:pPr>
            <w:r>
              <w:rPr>
                <w:rFonts w:asciiTheme="majorHAnsi" w:hAnsiTheme="majorHAnsi"/>
                <w:sz w:val="24"/>
                <w:szCs w:val="24"/>
              </w:rPr>
              <w:t xml:space="preserve">2.2   Increase students </w:t>
            </w:r>
          </w:p>
          <w:p w:rsidR="00852F6A" w:rsidRPr="00511BFB" w:rsidRDefault="00852F6A" w:rsidP="001568B2">
            <w:pPr>
              <w:rPr>
                <w:rFonts w:asciiTheme="majorHAnsi" w:hAnsiTheme="majorHAnsi"/>
                <w:sz w:val="24"/>
                <w:szCs w:val="24"/>
              </w:rPr>
            </w:pPr>
            <w:r>
              <w:rPr>
                <w:rFonts w:asciiTheme="majorHAnsi" w:hAnsiTheme="majorHAnsi"/>
                <w:sz w:val="24"/>
                <w:szCs w:val="24"/>
              </w:rPr>
              <w:t xml:space="preserve">         satisfactions</w:t>
            </w: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Pr="00511BFB" w:rsidRDefault="00852F6A" w:rsidP="001568B2">
            <w:pPr>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A05550" w:rsidRPr="00A02D05" w:rsidRDefault="00A05550" w:rsidP="001568B2">
            <w:pPr>
              <w:rPr>
                <w:rFonts w:asciiTheme="majorHAnsi" w:hAnsiTheme="majorHAnsi"/>
                <w:sz w:val="24"/>
                <w:szCs w:val="24"/>
              </w:rPr>
            </w:pPr>
          </w:p>
          <w:p w:rsidR="00852F6A" w:rsidRPr="00A02D05" w:rsidRDefault="00DD635B" w:rsidP="001568B2">
            <w:pPr>
              <w:rPr>
                <w:rFonts w:asciiTheme="majorHAnsi" w:hAnsiTheme="majorHAnsi"/>
                <w:sz w:val="24"/>
                <w:szCs w:val="24"/>
              </w:rPr>
            </w:pPr>
            <w:r>
              <w:rPr>
                <w:rFonts w:asciiTheme="majorHAnsi" w:hAnsiTheme="majorHAnsi"/>
                <w:noProof/>
                <w:sz w:val="24"/>
                <w:szCs w:val="24"/>
              </w:rPr>
              <w:pict>
                <v:shape id="_x0000_s1059" type="#_x0000_t32" style="position:absolute;margin-left:-3.85pt;margin-top:5pt;width:628.5pt;height:0;z-index:251754496" o:connectortype="straight"/>
              </w:pict>
            </w:r>
          </w:p>
          <w:p w:rsidR="00852F6A" w:rsidRDefault="00852F6A" w:rsidP="001568B2">
            <w:pPr>
              <w:pStyle w:val="ListParagraph"/>
              <w:spacing w:line="276" w:lineRule="auto"/>
              <w:rPr>
                <w:rFonts w:asciiTheme="majorHAnsi" w:hAnsiTheme="majorHAnsi"/>
                <w:sz w:val="24"/>
                <w:szCs w:val="24"/>
              </w:rPr>
            </w:pPr>
          </w:p>
          <w:p w:rsidR="00852F6A" w:rsidRDefault="00852F6A" w:rsidP="001568B2">
            <w:pPr>
              <w:rPr>
                <w:rFonts w:asciiTheme="majorHAnsi" w:hAnsiTheme="majorHAnsi"/>
                <w:sz w:val="24"/>
                <w:szCs w:val="24"/>
              </w:rPr>
            </w:pPr>
            <w:r>
              <w:rPr>
                <w:rFonts w:asciiTheme="majorHAnsi" w:hAnsiTheme="majorHAnsi"/>
                <w:sz w:val="24"/>
                <w:szCs w:val="24"/>
              </w:rPr>
              <w:t xml:space="preserve">2.3  </w:t>
            </w:r>
            <w:r w:rsidRPr="00A02D05">
              <w:rPr>
                <w:rFonts w:asciiTheme="majorHAnsi" w:hAnsiTheme="majorHAnsi"/>
                <w:sz w:val="24"/>
                <w:szCs w:val="24"/>
              </w:rPr>
              <w:t xml:space="preserve">Enhance the quality of </w:t>
            </w:r>
          </w:p>
          <w:p w:rsidR="00852F6A" w:rsidRPr="00A02D05" w:rsidRDefault="00852F6A" w:rsidP="001568B2">
            <w:pPr>
              <w:ind w:left="411"/>
              <w:rPr>
                <w:rFonts w:asciiTheme="majorHAnsi" w:hAnsiTheme="majorHAnsi"/>
                <w:sz w:val="24"/>
                <w:szCs w:val="24"/>
              </w:rPr>
            </w:pPr>
            <w:r w:rsidRPr="00A02D05">
              <w:rPr>
                <w:rFonts w:asciiTheme="majorHAnsi" w:hAnsiTheme="majorHAnsi"/>
                <w:sz w:val="24"/>
                <w:szCs w:val="24"/>
              </w:rPr>
              <w:t>academic program</w:t>
            </w: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Pr="00F04F7F" w:rsidRDefault="00852F6A" w:rsidP="001568B2">
            <w:pPr>
              <w:pStyle w:val="ListParagraph"/>
              <w:spacing w:line="276" w:lineRule="auto"/>
              <w:rPr>
                <w:rFonts w:asciiTheme="majorHAnsi" w:hAnsiTheme="majorHAnsi"/>
                <w:sz w:val="24"/>
                <w:szCs w:val="24"/>
              </w:rPr>
            </w:pPr>
          </w:p>
        </w:tc>
        <w:tc>
          <w:tcPr>
            <w:tcW w:w="3533" w:type="dxa"/>
          </w:tcPr>
          <w:p w:rsidR="00852F6A" w:rsidRPr="00F45E20" w:rsidRDefault="00852F6A" w:rsidP="001568B2">
            <w:pPr>
              <w:spacing w:line="276" w:lineRule="auto"/>
              <w:rPr>
                <w:rFonts w:asciiTheme="majorHAnsi" w:hAnsiTheme="majorHAnsi"/>
                <w:color w:val="002060"/>
              </w:rPr>
            </w:pPr>
          </w:p>
          <w:p w:rsidR="00852F6A" w:rsidRPr="00F45E20" w:rsidRDefault="00852F6A" w:rsidP="001568B2">
            <w:pPr>
              <w:ind w:left="661" w:hanging="661"/>
              <w:rPr>
                <w:rFonts w:asciiTheme="majorHAnsi" w:hAnsiTheme="majorHAnsi"/>
                <w:color w:val="002060"/>
              </w:rPr>
            </w:pPr>
            <w:r w:rsidRPr="00F45E20">
              <w:rPr>
                <w:rFonts w:asciiTheme="majorHAnsi" w:hAnsiTheme="majorHAnsi"/>
                <w:color w:val="002060"/>
              </w:rPr>
              <w:t xml:space="preserve">2.1.1     Introduction of new </w:t>
            </w:r>
            <w:r w:rsidR="001F3DE0">
              <w:rPr>
                <w:rFonts w:asciiTheme="majorHAnsi" w:hAnsiTheme="majorHAnsi"/>
                <w:color w:val="002060"/>
              </w:rPr>
              <w:t xml:space="preserve">     </w:t>
            </w:r>
            <w:r w:rsidRPr="00F45E20">
              <w:rPr>
                <w:rFonts w:asciiTheme="majorHAnsi" w:hAnsiTheme="majorHAnsi"/>
                <w:color w:val="002060"/>
              </w:rPr>
              <w:t xml:space="preserve">curriculum to meet industrial requirements  </w:t>
            </w: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Default="00852F6A" w:rsidP="001568B2">
            <w:pPr>
              <w:pStyle w:val="ListParagraph"/>
              <w:rPr>
                <w:rFonts w:asciiTheme="majorHAnsi" w:hAnsiTheme="majorHAnsi"/>
                <w:color w:val="002060"/>
              </w:rPr>
            </w:pPr>
          </w:p>
          <w:p w:rsidR="00E508E0" w:rsidRDefault="00E508E0" w:rsidP="001568B2">
            <w:pPr>
              <w:pStyle w:val="ListParagraph"/>
              <w:rPr>
                <w:rFonts w:asciiTheme="majorHAnsi" w:hAnsiTheme="majorHAnsi"/>
                <w:color w:val="002060"/>
              </w:rPr>
            </w:pPr>
          </w:p>
          <w:p w:rsidR="00E508E0" w:rsidRPr="00F45E20" w:rsidRDefault="00DD635B" w:rsidP="001568B2">
            <w:pPr>
              <w:pStyle w:val="ListParagraph"/>
              <w:rPr>
                <w:rFonts w:asciiTheme="majorHAnsi" w:hAnsiTheme="majorHAnsi"/>
                <w:color w:val="002060"/>
              </w:rPr>
            </w:pPr>
            <w:r>
              <w:rPr>
                <w:rFonts w:asciiTheme="majorHAnsi" w:hAnsiTheme="majorHAnsi"/>
                <w:noProof/>
                <w:color w:val="002060"/>
              </w:rPr>
              <w:pict>
                <v:shape id="_x0000_s1057" type="#_x0000_t32" style="position:absolute;left:0;text-align:left;margin-left:-3.7pt;margin-top:1.65pt;width:472.5pt;height:0;z-index:251752448" o:connectortype="straight"/>
              </w:pict>
            </w: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numPr>
                <w:ilvl w:val="2"/>
                <w:numId w:val="38"/>
              </w:numPr>
              <w:rPr>
                <w:rFonts w:asciiTheme="majorHAnsi" w:hAnsiTheme="majorHAnsi"/>
                <w:color w:val="002060"/>
              </w:rPr>
            </w:pPr>
            <w:r w:rsidRPr="00F45E20">
              <w:rPr>
                <w:rFonts w:asciiTheme="majorHAnsi" w:hAnsiTheme="majorHAnsi"/>
                <w:color w:val="002060"/>
              </w:rPr>
              <w:t>Enhance students academic and other skills (IT, languages , soft skills) to enhance the quality of graduates</w:t>
            </w:r>
          </w:p>
          <w:p w:rsidR="00852F6A" w:rsidRPr="00F45E20" w:rsidRDefault="00852F6A" w:rsidP="001568B2">
            <w:pPr>
              <w:rPr>
                <w:rFonts w:asciiTheme="majorHAnsi" w:hAnsiTheme="majorHAnsi"/>
                <w:color w:val="002060"/>
              </w:rPr>
            </w:pPr>
          </w:p>
          <w:p w:rsidR="00852F6A" w:rsidRPr="00F45E20" w:rsidRDefault="00852F6A" w:rsidP="001568B2">
            <w:pPr>
              <w:rPr>
                <w:rFonts w:asciiTheme="majorHAnsi" w:hAnsiTheme="majorHAnsi"/>
                <w:color w:val="002060"/>
              </w:rPr>
            </w:pPr>
          </w:p>
          <w:p w:rsidR="00852F6A" w:rsidRPr="00F45E20" w:rsidRDefault="00852F6A" w:rsidP="001568B2">
            <w:pPr>
              <w:rPr>
                <w:rFonts w:asciiTheme="majorHAnsi" w:hAnsiTheme="majorHAnsi"/>
                <w:color w:val="002060"/>
              </w:rPr>
            </w:pPr>
          </w:p>
          <w:p w:rsidR="00852F6A" w:rsidRPr="00F45E20" w:rsidRDefault="00852F6A" w:rsidP="001568B2">
            <w:pPr>
              <w:rPr>
                <w:rFonts w:asciiTheme="majorHAnsi" w:hAnsiTheme="majorHAnsi"/>
                <w:color w:val="002060"/>
              </w:rPr>
            </w:pPr>
          </w:p>
          <w:p w:rsidR="00852F6A" w:rsidRPr="00F45E20" w:rsidRDefault="00852F6A" w:rsidP="001568B2">
            <w:pPr>
              <w:rPr>
                <w:rFonts w:asciiTheme="majorHAnsi" w:hAnsiTheme="majorHAnsi"/>
                <w:color w:val="002060"/>
              </w:rPr>
            </w:pPr>
          </w:p>
          <w:p w:rsidR="00852F6A" w:rsidRPr="00F45E20" w:rsidRDefault="00852F6A" w:rsidP="001568B2">
            <w:pPr>
              <w:rPr>
                <w:rFonts w:asciiTheme="majorHAnsi" w:hAnsiTheme="majorHAnsi"/>
                <w:color w:val="002060"/>
              </w:rPr>
            </w:pP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2.2.1   Increase quality of teaching, </w:t>
            </w:r>
          </w:p>
          <w:p w:rsidR="00852F6A" w:rsidRPr="00F45E20" w:rsidRDefault="00A05550" w:rsidP="001568B2">
            <w:pPr>
              <w:rPr>
                <w:rFonts w:asciiTheme="majorHAnsi" w:hAnsiTheme="majorHAnsi"/>
                <w:color w:val="002060"/>
              </w:rPr>
            </w:pPr>
            <w:r>
              <w:rPr>
                <w:rFonts w:asciiTheme="majorHAnsi" w:hAnsiTheme="majorHAnsi"/>
                <w:color w:val="002060"/>
              </w:rPr>
              <w:t xml:space="preserve">            </w:t>
            </w:r>
            <w:r w:rsidR="00852F6A" w:rsidRPr="00F45E20">
              <w:rPr>
                <w:rFonts w:asciiTheme="majorHAnsi" w:hAnsiTheme="majorHAnsi"/>
                <w:color w:val="002060"/>
              </w:rPr>
              <w:t xml:space="preserve">learning  and assessment </w:t>
            </w:r>
          </w:p>
          <w:p w:rsidR="00852F6A" w:rsidRPr="00F45E20" w:rsidRDefault="00A05550" w:rsidP="001568B2">
            <w:pPr>
              <w:rPr>
                <w:rFonts w:asciiTheme="majorHAnsi" w:hAnsiTheme="majorHAnsi"/>
                <w:color w:val="002060"/>
              </w:rPr>
            </w:pPr>
            <w:r>
              <w:rPr>
                <w:rFonts w:asciiTheme="majorHAnsi" w:hAnsiTheme="majorHAnsi"/>
                <w:color w:val="002060"/>
              </w:rPr>
              <w:t xml:space="preserve">            </w:t>
            </w:r>
            <w:r w:rsidR="00852F6A" w:rsidRPr="00F45E20">
              <w:rPr>
                <w:rFonts w:asciiTheme="majorHAnsi" w:hAnsiTheme="majorHAnsi"/>
                <w:color w:val="002060"/>
              </w:rPr>
              <w:t>methods</w:t>
            </w: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rPr>
                <w:rFonts w:asciiTheme="majorHAnsi" w:hAnsiTheme="majorHAnsi"/>
                <w:color w:val="002060"/>
              </w:rPr>
            </w:pPr>
          </w:p>
          <w:p w:rsidR="00852F6A" w:rsidRPr="00F45E20" w:rsidRDefault="00852F6A" w:rsidP="001568B2">
            <w:pPr>
              <w:rPr>
                <w:rFonts w:asciiTheme="majorHAnsi" w:hAnsiTheme="majorHAnsi"/>
                <w:color w:val="002060"/>
              </w:rPr>
            </w:pP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2.3.1  Enhance the industry </w:t>
            </w:r>
          </w:p>
          <w:p w:rsidR="00852F6A" w:rsidRPr="00F45E20" w:rsidRDefault="00852F6A" w:rsidP="001568B2">
            <w:pPr>
              <w:ind w:left="571" w:hanging="571"/>
              <w:rPr>
                <w:rFonts w:asciiTheme="majorHAnsi" w:hAnsiTheme="majorHAnsi"/>
                <w:color w:val="002060"/>
              </w:rPr>
            </w:pPr>
            <w:r w:rsidRPr="00F45E20">
              <w:rPr>
                <w:rFonts w:asciiTheme="majorHAnsi" w:hAnsiTheme="majorHAnsi"/>
                <w:color w:val="002060"/>
              </w:rPr>
              <w:t xml:space="preserve">           exposure and provide more </w:t>
            </w:r>
            <w:r w:rsidR="00A05550">
              <w:rPr>
                <w:rFonts w:asciiTheme="majorHAnsi" w:hAnsiTheme="majorHAnsi"/>
                <w:color w:val="002060"/>
              </w:rPr>
              <w:t xml:space="preserve">  </w:t>
            </w:r>
            <w:r w:rsidRPr="00F45E20">
              <w:rPr>
                <w:rFonts w:asciiTheme="majorHAnsi" w:hAnsiTheme="majorHAnsi"/>
                <w:color w:val="002060"/>
              </w:rPr>
              <w:t xml:space="preserve">opportunity  to train in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         </w:t>
            </w:r>
            <w:r w:rsidR="00A05550">
              <w:rPr>
                <w:rFonts w:asciiTheme="majorHAnsi" w:hAnsiTheme="majorHAnsi"/>
                <w:color w:val="002060"/>
              </w:rPr>
              <w:t xml:space="preserve">  </w:t>
            </w:r>
            <w:r w:rsidRPr="00F45E20">
              <w:rPr>
                <w:rFonts w:asciiTheme="majorHAnsi" w:hAnsiTheme="majorHAnsi"/>
                <w:color w:val="002060"/>
              </w:rPr>
              <w:t xml:space="preserve"> industry</w:t>
            </w:r>
          </w:p>
        </w:tc>
        <w:tc>
          <w:tcPr>
            <w:tcW w:w="4257" w:type="dxa"/>
          </w:tcPr>
          <w:p w:rsidR="00852F6A" w:rsidRPr="00F45E20" w:rsidRDefault="00852F6A" w:rsidP="001568B2">
            <w:pPr>
              <w:spacing w:line="276" w:lineRule="auto"/>
              <w:rPr>
                <w:rFonts w:asciiTheme="majorHAnsi" w:hAnsiTheme="majorHAnsi"/>
                <w:color w:val="002060"/>
              </w:rPr>
            </w:pPr>
          </w:p>
          <w:p w:rsidR="00852F6A" w:rsidRPr="00F45E20" w:rsidRDefault="00852F6A" w:rsidP="001568B2">
            <w:pPr>
              <w:pStyle w:val="ListParagraph"/>
              <w:numPr>
                <w:ilvl w:val="3"/>
                <w:numId w:val="37"/>
              </w:numPr>
              <w:rPr>
                <w:rFonts w:asciiTheme="majorHAnsi" w:hAnsiTheme="majorHAnsi"/>
                <w:color w:val="002060"/>
              </w:rPr>
            </w:pPr>
            <w:r w:rsidRPr="00F45E20">
              <w:rPr>
                <w:rFonts w:asciiTheme="majorHAnsi" w:hAnsiTheme="majorHAnsi"/>
                <w:color w:val="002060"/>
              </w:rPr>
              <w:t xml:space="preserve">Review of curriculum at unit / departmental and degree programme level  </w:t>
            </w:r>
          </w:p>
          <w:p w:rsidR="00852F6A" w:rsidRPr="00F45E20" w:rsidRDefault="00852F6A" w:rsidP="001568B2">
            <w:pPr>
              <w:pStyle w:val="ListParagraph"/>
              <w:numPr>
                <w:ilvl w:val="3"/>
                <w:numId w:val="37"/>
              </w:numPr>
              <w:rPr>
                <w:rFonts w:asciiTheme="majorHAnsi" w:hAnsiTheme="majorHAnsi"/>
                <w:color w:val="002060"/>
              </w:rPr>
            </w:pPr>
            <w:r w:rsidRPr="00F45E20">
              <w:rPr>
                <w:rFonts w:asciiTheme="majorHAnsi" w:hAnsiTheme="majorHAnsi"/>
                <w:color w:val="002060"/>
              </w:rPr>
              <w:t xml:space="preserve">Conducting feedback surveys  for stakeholders </w:t>
            </w:r>
          </w:p>
          <w:p w:rsidR="00852F6A" w:rsidRPr="00F45E20" w:rsidRDefault="00852F6A" w:rsidP="001568B2">
            <w:pPr>
              <w:pStyle w:val="ListParagraph"/>
              <w:numPr>
                <w:ilvl w:val="3"/>
                <w:numId w:val="37"/>
              </w:numPr>
              <w:rPr>
                <w:rFonts w:asciiTheme="majorHAnsi" w:hAnsiTheme="majorHAnsi"/>
                <w:color w:val="002060"/>
              </w:rPr>
            </w:pPr>
            <w:r w:rsidRPr="00F45E20">
              <w:rPr>
                <w:rFonts w:asciiTheme="majorHAnsi" w:hAnsiTheme="majorHAnsi"/>
                <w:color w:val="002060"/>
              </w:rPr>
              <w:t>Organize seminars, workshops, study and field visits to get the stake holders views</w:t>
            </w:r>
          </w:p>
          <w:p w:rsidR="00852F6A" w:rsidRPr="00F45E20" w:rsidRDefault="00852F6A" w:rsidP="001568B2">
            <w:pPr>
              <w:pStyle w:val="ListParagraph"/>
              <w:numPr>
                <w:ilvl w:val="3"/>
                <w:numId w:val="37"/>
              </w:numPr>
              <w:rPr>
                <w:rFonts w:asciiTheme="majorHAnsi" w:hAnsiTheme="majorHAnsi"/>
                <w:color w:val="002060"/>
              </w:rPr>
            </w:pPr>
            <w:r w:rsidRPr="00F45E20">
              <w:rPr>
                <w:rFonts w:asciiTheme="majorHAnsi" w:hAnsiTheme="majorHAnsi"/>
                <w:color w:val="002060"/>
              </w:rPr>
              <w:t xml:space="preserve">Empower market research to  get the trends in market industry and employer expectations </w:t>
            </w:r>
          </w:p>
          <w:p w:rsidR="00852F6A" w:rsidRPr="00F45E20" w:rsidRDefault="00852F6A" w:rsidP="001568B2">
            <w:pPr>
              <w:rPr>
                <w:rFonts w:asciiTheme="majorHAnsi" w:hAnsiTheme="majorHAnsi"/>
                <w:color w:val="002060"/>
              </w:rPr>
            </w:pPr>
          </w:p>
          <w:p w:rsidR="00852F6A" w:rsidRDefault="00852F6A" w:rsidP="001568B2">
            <w:pPr>
              <w:pStyle w:val="ListParagraph"/>
              <w:rPr>
                <w:rFonts w:asciiTheme="majorHAnsi" w:hAnsiTheme="majorHAnsi"/>
                <w:color w:val="002060"/>
              </w:rPr>
            </w:pPr>
          </w:p>
          <w:p w:rsidR="00E508E0" w:rsidRPr="00F45E20" w:rsidRDefault="00E508E0" w:rsidP="001568B2">
            <w:pPr>
              <w:pStyle w:val="ListParagraph"/>
              <w:rPr>
                <w:rFonts w:asciiTheme="majorHAnsi" w:hAnsiTheme="majorHAnsi"/>
                <w:color w:val="002060"/>
              </w:rPr>
            </w:pPr>
          </w:p>
          <w:p w:rsidR="00852F6A" w:rsidRPr="00F45E20" w:rsidRDefault="00852F6A" w:rsidP="001568B2">
            <w:pPr>
              <w:pStyle w:val="ListParagraph"/>
              <w:numPr>
                <w:ilvl w:val="3"/>
                <w:numId w:val="38"/>
              </w:numPr>
              <w:rPr>
                <w:rFonts w:asciiTheme="majorHAnsi" w:hAnsiTheme="majorHAnsi"/>
                <w:color w:val="002060"/>
              </w:rPr>
            </w:pPr>
            <w:r w:rsidRPr="00F45E20">
              <w:rPr>
                <w:rFonts w:asciiTheme="majorHAnsi" w:hAnsiTheme="majorHAnsi"/>
                <w:color w:val="002060"/>
              </w:rPr>
              <w:t>Introduce and enhance the computer literacy to degree programme</w:t>
            </w:r>
          </w:p>
          <w:p w:rsidR="00852F6A" w:rsidRPr="00F45E20" w:rsidRDefault="00852F6A" w:rsidP="001568B2">
            <w:pPr>
              <w:pStyle w:val="ListParagraph"/>
              <w:numPr>
                <w:ilvl w:val="3"/>
                <w:numId w:val="38"/>
              </w:numPr>
              <w:rPr>
                <w:rFonts w:asciiTheme="majorHAnsi" w:hAnsiTheme="majorHAnsi"/>
                <w:color w:val="002060"/>
              </w:rPr>
            </w:pPr>
            <w:r w:rsidRPr="00F45E20">
              <w:rPr>
                <w:rFonts w:asciiTheme="majorHAnsi" w:hAnsiTheme="majorHAnsi"/>
                <w:color w:val="002060"/>
              </w:rPr>
              <w:t>Introduce and enhance the Languages to degree programme</w:t>
            </w:r>
          </w:p>
          <w:p w:rsidR="00852F6A" w:rsidRPr="00F45E20" w:rsidRDefault="00852F6A" w:rsidP="001568B2">
            <w:pPr>
              <w:pStyle w:val="ListParagraph"/>
              <w:numPr>
                <w:ilvl w:val="3"/>
                <w:numId w:val="38"/>
              </w:numPr>
              <w:rPr>
                <w:rFonts w:asciiTheme="majorHAnsi" w:hAnsiTheme="majorHAnsi"/>
                <w:color w:val="002060"/>
              </w:rPr>
            </w:pPr>
            <w:r w:rsidRPr="00F45E20">
              <w:rPr>
                <w:rFonts w:asciiTheme="majorHAnsi" w:hAnsiTheme="majorHAnsi"/>
                <w:color w:val="002060"/>
              </w:rPr>
              <w:t>Organize seminars, workshops to enhance the soft skills of  undergraduates</w:t>
            </w:r>
          </w:p>
          <w:p w:rsidR="00852F6A" w:rsidRPr="00F45E20" w:rsidRDefault="00852F6A" w:rsidP="001568B2">
            <w:pPr>
              <w:pStyle w:val="ListParagraph"/>
              <w:rPr>
                <w:rFonts w:asciiTheme="majorHAnsi" w:hAnsiTheme="majorHAnsi"/>
                <w:color w:val="002060"/>
              </w:rPr>
            </w:pPr>
          </w:p>
          <w:p w:rsidR="00852F6A" w:rsidRDefault="00852F6A" w:rsidP="001568B2">
            <w:pPr>
              <w:pStyle w:val="ListParagraph"/>
              <w:rPr>
                <w:rFonts w:asciiTheme="majorHAnsi" w:hAnsiTheme="majorHAnsi"/>
                <w:color w:val="002060"/>
              </w:rPr>
            </w:pPr>
          </w:p>
          <w:p w:rsidR="004E7DBB" w:rsidRPr="00F45E20" w:rsidRDefault="004E7DBB" w:rsidP="001568B2">
            <w:pPr>
              <w:pStyle w:val="ListParagraph"/>
              <w:rPr>
                <w:rFonts w:asciiTheme="majorHAnsi" w:hAnsiTheme="majorHAnsi"/>
                <w:color w:val="002060"/>
              </w:rPr>
            </w:pP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2.2.1.1 Equipped academics with new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              materials of  teaching , learning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              and assessment methods</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2.2.1.2  Incorporate students' centered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               learning methods to degree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                program</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2.2.1.3  Introduce and increase IT,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               language and soft skills to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               curriculum</w:t>
            </w:r>
          </w:p>
          <w:p w:rsidR="00852F6A" w:rsidRPr="00F45E20" w:rsidRDefault="00852F6A" w:rsidP="001568B2">
            <w:pPr>
              <w:pStyle w:val="ListParagraph"/>
              <w:rPr>
                <w:rFonts w:asciiTheme="majorHAnsi" w:hAnsiTheme="majorHAnsi"/>
                <w:color w:val="002060"/>
              </w:rPr>
            </w:pP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2.2.1.4 Trained supportive and technical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               staff to handle modern equipment</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2.2.1.5 Introduce LMS and motivate staff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               and students to use it</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2.2.1.6 Improve facilities in existing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              lecture halls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2.1.2.7 Maintaining the raging free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              environment in IIM</w:t>
            </w:r>
          </w:p>
          <w:p w:rsidR="00852F6A" w:rsidRPr="00F45E20" w:rsidRDefault="00852F6A" w:rsidP="001568B2">
            <w:pPr>
              <w:pStyle w:val="ListParagraph"/>
              <w:rPr>
                <w:rFonts w:asciiTheme="majorHAnsi" w:hAnsiTheme="majorHAnsi"/>
                <w:color w:val="002060"/>
              </w:rPr>
            </w:pPr>
          </w:p>
          <w:p w:rsidR="00852F6A" w:rsidRDefault="00852F6A" w:rsidP="001568B2">
            <w:pPr>
              <w:pStyle w:val="ListParagraph"/>
              <w:rPr>
                <w:rFonts w:asciiTheme="majorHAnsi" w:hAnsiTheme="majorHAnsi"/>
                <w:color w:val="002060"/>
              </w:rPr>
            </w:pPr>
          </w:p>
          <w:p w:rsidR="009F3891" w:rsidRPr="00F45E20" w:rsidRDefault="009F3891" w:rsidP="001568B2">
            <w:pPr>
              <w:pStyle w:val="ListParagraph"/>
              <w:rPr>
                <w:rFonts w:asciiTheme="majorHAnsi" w:hAnsiTheme="majorHAnsi"/>
                <w:color w:val="002060"/>
              </w:rPr>
            </w:pPr>
          </w:p>
          <w:p w:rsidR="00852F6A" w:rsidRPr="00F45E20" w:rsidRDefault="00852F6A" w:rsidP="001568B2">
            <w:pPr>
              <w:pStyle w:val="ListParagraph"/>
              <w:rPr>
                <w:rFonts w:asciiTheme="majorHAnsi" w:hAnsiTheme="majorHAnsi"/>
                <w:color w:val="002060"/>
              </w:rPr>
            </w:pP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2.3.1.1  Increase industrial training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               opportunity by having MOU with </w:t>
            </w:r>
          </w:p>
          <w:p w:rsidR="00852F6A" w:rsidRPr="00F45E20" w:rsidRDefault="00852F6A" w:rsidP="00463E61">
            <w:pPr>
              <w:rPr>
                <w:rFonts w:asciiTheme="majorHAnsi" w:hAnsiTheme="majorHAnsi"/>
                <w:color w:val="002060"/>
              </w:rPr>
            </w:pPr>
            <w:r w:rsidRPr="00F45E20">
              <w:rPr>
                <w:rFonts w:asciiTheme="majorHAnsi" w:hAnsiTheme="majorHAnsi"/>
                <w:color w:val="002060"/>
              </w:rPr>
              <w:t xml:space="preserve">               relevant organization</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2.3.1.2  Establish and strengthen ALUMNI </w:t>
            </w:r>
          </w:p>
          <w:p w:rsidR="00852F6A" w:rsidRPr="00F45E20" w:rsidRDefault="00852F6A" w:rsidP="00463E61">
            <w:pPr>
              <w:rPr>
                <w:rFonts w:asciiTheme="majorHAnsi" w:hAnsiTheme="majorHAnsi"/>
                <w:color w:val="002060"/>
              </w:rPr>
            </w:pPr>
            <w:r w:rsidRPr="00F45E20">
              <w:rPr>
                <w:rFonts w:asciiTheme="majorHAnsi" w:hAnsiTheme="majorHAnsi"/>
                <w:color w:val="002060"/>
              </w:rPr>
              <w:t xml:space="preserve">               to increase industrial relations</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2.3.1.3  Enhance the carrier development,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               counseling and conducting </w:t>
            </w:r>
          </w:p>
          <w:p w:rsidR="00852F6A" w:rsidRPr="00F45E20" w:rsidRDefault="00852F6A" w:rsidP="00463E61">
            <w:pPr>
              <w:rPr>
                <w:rFonts w:asciiTheme="majorHAnsi" w:hAnsiTheme="majorHAnsi"/>
                <w:color w:val="002060"/>
              </w:rPr>
            </w:pPr>
            <w:r w:rsidRPr="00F45E20">
              <w:rPr>
                <w:rFonts w:asciiTheme="majorHAnsi" w:hAnsiTheme="majorHAnsi"/>
                <w:color w:val="002060"/>
              </w:rPr>
              <w:t xml:space="preserve">              programs in regular basis</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2.3.1.4 Enhance and provide more training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              programs to academic staff in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              counseling and coaching</w:t>
            </w:r>
          </w:p>
          <w:p w:rsidR="00852F6A" w:rsidRDefault="00852F6A" w:rsidP="001568B2">
            <w:pPr>
              <w:pStyle w:val="ListParagraph"/>
              <w:rPr>
                <w:rFonts w:asciiTheme="majorHAnsi" w:hAnsiTheme="majorHAnsi"/>
                <w:color w:val="002060"/>
              </w:rPr>
            </w:pPr>
          </w:p>
          <w:p w:rsidR="00463E61" w:rsidRPr="00F45E20" w:rsidRDefault="00463E61" w:rsidP="001568B2">
            <w:pPr>
              <w:pStyle w:val="ListParagraph"/>
              <w:rPr>
                <w:rFonts w:asciiTheme="majorHAnsi" w:hAnsiTheme="majorHAnsi"/>
                <w:color w:val="002060"/>
              </w:rPr>
            </w:pPr>
          </w:p>
        </w:tc>
        <w:tc>
          <w:tcPr>
            <w:tcW w:w="1721" w:type="dxa"/>
          </w:tcPr>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4E7DBB" w:rsidRDefault="004E7DBB" w:rsidP="001568B2">
            <w:pPr>
              <w:spacing w:line="276" w:lineRule="auto"/>
              <w:rPr>
                <w:rFonts w:asciiTheme="majorHAnsi" w:hAnsiTheme="majorHAnsi"/>
              </w:rPr>
            </w:pPr>
          </w:p>
          <w:p w:rsidR="000B7E86" w:rsidRDefault="000B7E86"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9F3891" w:rsidRDefault="009F3891"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9F3891" w:rsidRDefault="009F3891" w:rsidP="001568B2">
            <w:pPr>
              <w:spacing w:line="276" w:lineRule="auto"/>
              <w:rPr>
                <w:rFonts w:asciiTheme="majorHAnsi" w:hAnsiTheme="majorHAnsi"/>
              </w:rPr>
            </w:pPr>
          </w:p>
          <w:p w:rsidR="009F3891" w:rsidRDefault="009F3891"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Pr="004F4989" w:rsidRDefault="00852F6A" w:rsidP="001568B2">
            <w:pPr>
              <w:spacing w:line="276" w:lineRule="auto"/>
              <w:rPr>
                <w:rFonts w:asciiTheme="majorHAnsi" w:hAnsiTheme="majorHAnsi"/>
              </w:rPr>
            </w:pPr>
            <w:r>
              <w:rPr>
                <w:rFonts w:asciiTheme="majorHAnsi" w:hAnsiTheme="majorHAnsi"/>
              </w:rPr>
              <w:t>Continuing</w:t>
            </w:r>
          </w:p>
        </w:tc>
      </w:tr>
      <w:tr w:rsidR="00852F6A" w:rsidTr="001568B2">
        <w:trPr>
          <w:trHeight w:val="1811"/>
        </w:trPr>
        <w:tc>
          <w:tcPr>
            <w:tcW w:w="2283" w:type="dxa"/>
          </w:tcPr>
          <w:p w:rsidR="00831459" w:rsidRDefault="00831459" w:rsidP="001568B2">
            <w:pPr>
              <w:spacing w:line="276" w:lineRule="auto"/>
              <w:rPr>
                <w:rFonts w:asciiTheme="majorHAnsi" w:hAnsiTheme="majorHAnsi"/>
                <w:sz w:val="24"/>
                <w:szCs w:val="24"/>
              </w:rPr>
            </w:pPr>
          </w:p>
          <w:p w:rsidR="00852F6A" w:rsidRPr="00831459" w:rsidRDefault="00852F6A" w:rsidP="00831459">
            <w:pPr>
              <w:spacing w:line="276" w:lineRule="auto"/>
              <w:ind w:left="180" w:hanging="180"/>
              <w:rPr>
                <w:rFonts w:asciiTheme="majorHAnsi" w:hAnsiTheme="majorHAnsi"/>
                <w:sz w:val="24"/>
                <w:szCs w:val="24"/>
              </w:rPr>
            </w:pPr>
            <w:r>
              <w:rPr>
                <w:rFonts w:asciiTheme="majorHAnsi" w:hAnsiTheme="majorHAnsi"/>
                <w:sz w:val="24"/>
                <w:szCs w:val="24"/>
              </w:rPr>
              <w:t>3.</w:t>
            </w:r>
            <w:r w:rsidRPr="004F4989">
              <w:rPr>
                <w:rFonts w:asciiTheme="majorHAnsi" w:hAnsiTheme="majorHAnsi"/>
                <w:sz w:val="24"/>
                <w:szCs w:val="24"/>
              </w:rPr>
              <w:t>Strengthen research, Innovation &amp; Entrepreneurship</w:t>
            </w:r>
          </w:p>
        </w:tc>
        <w:tc>
          <w:tcPr>
            <w:tcW w:w="3080" w:type="dxa"/>
          </w:tcPr>
          <w:p w:rsidR="00852F6A" w:rsidRDefault="00852F6A" w:rsidP="001568B2">
            <w:pPr>
              <w:pStyle w:val="ListParagraph"/>
              <w:rPr>
                <w:rFonts w:asciiTheme="majorHAnsi" w:hAnsiTheme="majorHAnsi"/>
                <w:sz w:val="24"/>
                <w:szCs w:val="24"/>
              </w:rPr>
            </w:pPr>
          </w:p>
          <w:p w:rsidR="00852F6A" w:rsidRDefault="00852F6A" w:rsidP="001568B2">
            <w:pPr>
              <w:pStyle w:val="ListParagraph"/>
              <w:spacing w:line="276" w:lineRule="auto"/>
              <w:ind w:left="162"/>
              <w:rPr>
                <w:rFonts w:asciiTheme="majorHAnsi" w:hAnsiTheme="majorHAnsi"/>
                <w:sz w:val="24"/>
                <w:szCs w:val="24"/>
              </w:rPr>
            </w:pPr>
            <w:r>
              <w:rPr>
                <w:rFonts w:asciiTheme="majorHAnsi" w:hAnsiTheme="majorHAnsi"/>
                <w:sz w:val="24"/>
                <w:szCs w:val="24"/>
              </w:rPr>
              <w:t xml:space="preserve">3.1 Strengthen research </w:t>
            </w:r>
          </w:p>
          <w:p w:rsidR="00852F6A" w:rsidRDefault="00852F6A" w:rsidP="001568B2">
            <w:pPr>
              <w:pStyle w:val="ListParagraph"/>
              <w:spacing w:line="276" w:lineRule="auto"/>
              <w:ind w:left="162"/>
              <w:rPr>
                <w:rFonts w:asciiTheme="majorHAnsi" w:hAnsiTheme="majorHAnsi"/>
                <w:sz w:val="24"/>
                <w:szCs w:val="24"/>
              </w:rPr>
            </w:pPr>
            <w:r>
              <w:rPr>
                <w:rFonts w:asciiTheme="majorHAnsi" w:hAnsiTheme="majorHAnsi"/>
                <w:sz w:val="24"/>
                <w:szCs w:val="24"/>
              </w:rPr>
              <w:t xml:space="preserve">       culture, at IIM</w:t>
            </w: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DD635B" w:rsidP="001568B2">
            <w:pPr>
              <w:rPr>
                <w:rFonts w:asciiTheme="majorHAnsi" w:hAnsiTheme="majorHAnsi"/>
                <w:sz w:val="24"/>
                <w:szCs w:val="24"/>
              </w:rPr>
            </w:pPr>
            <w:r w:rsidRPr="00DD635B">
              <w:rPr>
                <w:rFonts w:asciiTheme="majorHAnsi" w:hAnsiTheme="majorHAnsi"/>
                <w:noProof/>
                <w:color w:val="002060"/>
              </w:rPr>
              <w:pict>
                <v:shape id="_x0000_s1064" type="#_x0000_t32" style="position:absolute;margin-left:-5.65pt;margin-top:2.8pt;width:629.2pt;height:.05pt;z-index:251759616" o:connectortype="straight"/>
              </w:pict>
            </w:r>
          </w:p>
          <w:p w:rsidR="00852F6A" w:rsidRDefault="00097925" w:rsidP="00831459">
            <w:pPr>
              <w:ind w:left="411" w:hanging="411"/>
              <w:jc w:val="both"/>
              <w:rPr>
                <w:rFonts w:asciiTheme="majorHAnsi" w:hAnsiTheme="majorHAnsi"/>
                <w:sz w:val="24"/>
                <w:szCs w:val="24"/>
              </w:rPr>
            </w:pPr>
            <w:r>
              <w:rPr>
                <w:rFonts w:asciiTheme="majorHAnsi" w:hAnsiTheme="majorHAnsi"/>
                <w:sz w:val="24"/>
                <w:szCs w:val="24"/>
              </w:rPr>
              <w:t>3.2</w:t>
            </w:r>
            <w:r w:rsidR="002E6D14">
              <w:rPr>
                <w:rFonts w:asciiTheme="majorHAnsi" w:hAnsiTheme="majorHAnsi"/>
                <w:sz w:val="24"/>
                <w:szCs w:val="24"/>
              </w:rPr>
              <w:t xml:space="preserve"> </w:t>
            </w:r>
            <w:r w:rsidR="00852F6A">
              <w:rPr>
                <w:rFonts w:asciiTheme="majorHAnsi" w:hAnsiTheme="majorHAnsi"/>
                <w:sz w:val="24"/>
                <w:szCs w:val="24"/>
              </w:rPr>
              <w:t xml:space="preserve">To enhance the </w:t>
            </w:r>
            <w:r>
              <w:rPr>
                <w:rFonts w:asciiTheme="majorHAnsi" w:hAnsiTheme="majorHAnsi"/>
                <w:sz w:val="24"/>
                <w:szCs w:val="24"/>
              </w:rPr>
              <w:t xml:space="preserve">    </w:t>
            </w:r>
            <w:r w:rsidR="00852F6A">
              <w:rPr>
                <w:rFonts w:asciiTheme="majorHAnsi" w:hAnsiTheme="majorHAnsi"/>
                <w:sz w:val="24"/>
                <w:szCs w:val="24"/>
              </w:rPr>
              <w:t>entrepreneurship, IIM knowledge and expertise benefits to the industry and community</w:t>
            </w:r>
          </w:p>
          <w:p w:rsidR="00852F6A" w:rsidRDefault="00852F6A" w:rsidP="001568B2">
            <w:pPr>
              <w:jc w:val="both"/>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Pr="00727B59" w:rsidRDefault="00852F6A" w:rsidP="001568B2"/>
        </w:tc>
        <w:tc>
          <w:tcPr>
            <w:tcW w:w="3533" w:type="dxa"/>
          </w:tcPr>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3.1.1 Setup a research fund with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the help of industry and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donors</w:t>
            </w: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DD635B" w:rsidP="001568B2">
            <w:pPr>
              <w:spacing w:line="276" w:lineRule="auto"/>
              <w:rPr>
                <w:rFonts w:asciiTheme="majorHAnsi" w:hAnsiTheme="majorHAnsi"/>
                <w:color w:val="002060"/>
              </w:rPr>
            </w:pPr>
            <w:r>
              <w:rPr>
                <w:rFonts w:asciiTheme="majorHAnsi" w:hAnsiTheme="majorHAnsi"/>
                <w:noProof/>
                <w:color w:val="002060"/>
              </w:rPr>
              <w:pict>
                <v:shape id="_x0000_s1060" type="#_x0000_t32" style="position:absolute;margin-left:-4.45pt;margin-top:13.5pt;width:474pt;height:0;z-index:251755520" o:connectortype="straight"/>
              </w:pict>
            </w: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3.1.2  Improve research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infrastructure </w:t>
            </w: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DD635B" w:rsidP="001568B2">
            <w:pPr>
              <w:spacing w:line="276" w:lineRule="auto"/>
              <w:rPr>
                <w:rFonts w:asciiTheme="majorHAnsi" w:hAnsiTheme="majorHAnsi"/>
                <w:color w:val="002060"/>
              </w:rPr>
            </w:pPr>
            <w:r>
              <w:rPr>
                <w:rFonts w:asciiTheme="majorHAnsi" w:hAnsiTheme="majorHAnsi"/>
                <w:noProof/>
                <w:color w:val="002060"/>
              </w:rPr>
              <w:pict>
                <v:shape id="_x0000_s1061" type="#_x0000_t32" style="position:absolute;margin-left:-4.45pt;margin-top:13.25pt;width:474.75pt;height:0;z-index:251756544" o:connectortype="straight"/>
              </w:pict>
            </w: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3.1.3   Research collaboration with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local and foreign institutions </w:t>
            </w: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DD635B" w:rsidP="001568B2">
            <w:pPr>
              <w:spacing w:line="276" w:lineRule="auto"/>
              <w:rPr>
                <w:rFonts w:asciiTheme="majorHAnsi" w:hAnsiTheme="majorHAnsi"/>
                <w:color w:val="002060"/>
              </w:rPr>
            </w:pPr>
            <w:r>
              <w:rPr>
                <w:rFonts w:asciiTheme="majorHAnsi" w:hAnsiTheme="majorHAnsi"/>
                <w:noProof/>
                <w:color w:val="002060"/>
              </w:rPr>
              <w:pict>
                <v:shape id="_x0000_s1062" type="#_x0000_t32" style="position:absolute;margin-left:-5.2pt;margin-top:12.8pt;width:474.75pt;height:0;z-index:251757568" o:connectortype="straight"/>
              </w:pict>
            </w:r>
          </w:p>
          <w:p w:rsidR="000B7E86" w:rsidRDefault="000B7E86"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3.1.4  Postgraduate courses</w:t>
            </w: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DD635B" w:rsidP="001568B2">
            <w:pPr>
              <w:spacing w:line="276" w:lineRule="auto"/>
              <w:rPr>
                <w:rFonts w:asciiTheme="majorHAnsi" w:hAnsiTheme="majorHAnsi"/>
                <w:color w:val="002060"/>
              </w:rPr>
            </w:pPr>
            <w:r>
              <w:rPr>
                <w:rFonts w:asciiTheme="majorHAnsi" w:hAnsiTheme="majorHAnsi"/>
                <w:noProof/>
                <w:color w:val="002060"/>
              </w:rPr>
              <w:pict>
                <v:shape id="_x0000_s1063" type="#_x0000_t32" style="position:absolute;margin-left:-5.2pt;margin-top:10.3pt;width:474.75pt;height:0;z-index:251758592" o:connectortype="straight"/>
              </w:pict>
            </w: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3.1.5  Increase  knowledge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dissemination methods</w:t>
            </w: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jc w:val="both"/>
              <w:rPr>
                <w:rFonts w:asciiTheme="majorHAnsi" w:hAnsiTheme="majorHAnsi"/>
                <w:color w:val="002060"/>
              </w:rPr>
            </w:pPr>
            <w:r w:rsidRPr="00F45E20">
              <w:rPr>
                <w:rFonts w:asciiTheme="majorHAnsi" w:hAnsiTheme="majorHAnsi"/>
                <w:color w:val="002060"/>
              </w:rPr>
              <w:t xml:space="preserve">3.2.1  Close relation with industry </w:t>
            </w:r>
          </w:p>
          <w:p w:rsidR="00852F6A" w:rsidRPr="00F45E20" w:rsidRDefault="00852F6A" w:rsidP="001568B2">
            <w:pPr>
              <w:spacing w:line="276" w:lineRule="auto"/>
              <w:jc w:val="both"/>
              <w:rPr>
                <w:rFonts w:asciiTheme="majorHAnsi" w:hAnsiTheme="majorHAnsi"/>
                <w:color w:val="002060"/>
              </w:rPr>
            </w:pPr>
            <w:r w:rsidRPr="00F45E20">
              <w:rPr>
                <w:rFonts w:asciiTheme="majorHAnsi" w:hAnsiTheme="majorHAnsi"/>
                <w:color w:val="002060"/>
              </w:rPr>
              <w:t xml:space="preserve">            and community oriented </w:t>
            </w:r>
          </w:p>
          <w:p w:rsidR="00852F6A" w:rsidRPr="00F45E20" w:rsidRDefault="00852F6A" w:rsidP="001568B2">
            <w:pPr>
              <w:spacing w:line="276" w:lineRule="auto"/>
              <w:jc w:val="both"/>
              <w:rPr>
                <w:rFonts w:asciiTheme="majorHAnsi" w:hAnsiTheme="majorHAnsi"/>
                <w:color w:val="002060"/>
              </w:rPr>
            </w:pPr>
            <w:r w:rsidRPr="00F45E20">
              <w:rPr>
                <w:rFonts w:asciiTheme="majorHAnsi" w:hAnsiTheme="majorHAnsi"/>
                <w:color w:val="002060"/>
              </w:rPr>
              <w:t xml:space="preserve">            researchers </w:t>
            </w:r>
          </w:p>
          <w:p w:rsidR="00852F6A" w:rsidRPr="00F45E20" w:rsidRDefault="00852F6A" w:rsidP="001568B2">
            <w:pPr>
              <w:spacing w:line="276" w:lineRule="auto"/>
              <w:rPr>
                <w:rFonts w:asciiTheme="majorHAnsi" w:hAnsiTheme="majorHAnsi"/>
                <w:color w:val="002060"/>
              </w:rPr>
            </w:pPr>
          </w:p>
          <w:p w:rsidR="00852F6A" w:rsidRDefault="00852F6A" w:rsidP="001568B2">
            <w:pPr>
              <w:spacing w:line="276" w:lineRule="auto"/>
              <w:rPr>
                <w:rFonts w:asciiTheme="majorHAnsi" w:hAnsiTheme="majorHAnsi"/>
                <w:color w:val="002060"/>
              </w:rPr>
            </w:pPr>
          </w:p>
          <w:p w:rsidR="00097925" w:rsidRDefault="00097925" w:rsidP="001568B2">
            <w:pPr>
              <w:spacing w:line="276" w:lineRule="auto"/>
              <w:rPr>
                <w:rFonts w:asciiTheme="majorHAnsi" w:hAnsiTheme="majorHAnsi"/>
                <w:color w:val="002060"/>
              </w:rPr>
            </w:pPr>
          </w:p>
          <w:p w:rsidR="00097925" w:rsidRPr="00F45E20" w:rsidRDefault="00097925"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lastRenderedPageBreak/>
              <w:t xml:space="preserve">3.2.2  To turn research outcomes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to viable goods and services</w:t>
            </w: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Default="00852F6A" w:rsidP="001568B2">
            <w:pPr>
              <w:spacing w:line="276" w:lineRule="auto"/>
              <w:rPr>
                <w:rFonts w:asciiTheme="majorHAnsi" w:hAnsiTheme="majorHAnsi"/>
                <w:color w:val="002060"/>
              </w:rPr>
            </w:pPr>
          </w:p>
          <w:p w:rsidR="00852F6A" w:rsidRPr="00F45E20" w:rsidRDefault="00DD635B" w:rsidP="001568B2">
            <w:pPr>
              <w:spacing w:line="276" w:lineRule="auto"/>
              <w:rPr>
                <w:rFonts w:asciiTheme="majorHAnsi" w:hAnsiTheme="majorHAnsi"/>
                <w:color w:val="002060"/>
              </w:rPr>
            </w:pPr>
            <w:r>
              <w:rPr>
                <w:rFonts w:asciiTheme="majorHAnsi" w:hAnsiTheme="majorHAnsi"/>
                <w:noProof/>
                <w:color w:val="002060"/>
              </w:rPr>
              <w:pict>
                <v:shape id="_x0000_s1065" type="#_x0000_t32" style="position:absolute;margin-left:-5.2pt;margin-top:.45pt;width:474.75pt;height:0;z-index:251760640" o:connectortype="straight"/>
              </w:pic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3.2.3  Research collaboration with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local and foreign instructions</w:t>
            </w:r>
          </w:p>
        </w:tc>
        <w:tc>
          <w:tcPr>
            <w:tcW w:w="4257" w:type="dxa"/>
          </w:tcPr>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3.1.1.1  Forma internal team to educate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the stake holders, industry and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donors</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3.1.1.2  Departmental level funds to offer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research grant to research,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publication and participation of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conferences</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lastRenderedPageBreak/>
              <w:t xml:space="preserve">3.1.1.3 Increase IIM contribution to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research and development  by10%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annually from capital budget</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3.1.1.4  Allocate quota from consultancy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and other services earnings to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research fund of IIM</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3.1.1.5  Establishment  links with    </w:t>
            </w:r>
          </w:p>
          <w:p w:rsidR="00852F6A" w:rsidRPr="00F45E20" w:rsidRDefault="00337BE8" w:rsidP="001568B2">
            <w:pPr>
              <w:spacing w:line="276" w:lineRule="auto"/>
              <w:rPr>
                <w:rFonts w:asciiTheme="majorHAnsi" w:hAnsiTheme="majorHAnsi"/>
                <w:color w:val="002060"/>
              </w:rPr>
            </w:pPr>
            <w:r>
              <w:rPr>
                <w:rFonts w:asciiTheme="majorHAnsi" w:hAnsiTheme="majorHAnsi"/>
                <w:color w:val="002060"/>
              </w:rPr>
              <w:t xml:space="preserve">               </w:t>
            </w:r>
            <w:r w:rsidR="00852F6A" w:rsidRPr="00F45E20">
              <w:rPr>
                <w:rFonts w:asciiTheme="majorHAnsi" w:hAnsiTheme="majorHAnsi"/>
                <w:color w:val="002060"/>
              </w:rPr>
              <w:t xml:space="preserve">government , private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organizations and non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government organization to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research and development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opportunities</w:t>
            </w:r>
          </w:p>
          <w:p w:rsidR="00852F6A" w:rsidRPr="00F45E20" w:rsidRDefault="00852F6A" w:rsidP="001568B2">
            <w:pPr>
              <w:spacing w:line="276" w:lineRule="auto"/>
              <w:rPr>
                <w:rFonts w:asciiTheme="majorHAnsi" w:hAnsiTheme="majorHAnsi"/>
                <w:color w:val="002060"/>
              </w:rPr>
            </w:pPr>
          </w:p>
          <w:p w:rsidR="00C96BA6" w:rsidRDefault="00C96BA6"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3.1.2.1  Establish a sectional research unit</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3.1.2.2  Update existing facilities, lab, </w:t>
            </w:r>
          </w:p>
          <w:p w:rsidR="00852F6A" w:rsidRPr="00F45E20" w:rsidRDefault="00DE384F" w:rsidP="001568B2">
            <w:pPr>
              <w:spacing w:line="276" w:lineRule="auto"/>
              <w:rPr>
                <w:rFonts w:asciiTheme="majorHAnsi" w:hAnsiTheme="majorHAnsi"/>
                <w:color w:val="002060"/>
              </w:rPr>
            </w:pPr>
            <w:r>
              <w:rPr>
                <w:rFonts w:asciiTheme="majorHAnsi" w:hAnsiTheme="majorHAnsi"/>
                <w:color w:val="002060"/>
              </w:rPr>
              <w:t xml:space="preserve">               </w:t>
            </w:r>
            <w:r w:rsidR="00852F6A" w:rsidRPr="00F45E20">
              <w:rPr>
                <w:rFonts w:asciiTheme="majorHAnsi" w:hAnsiTheme="majorHAnsi"/>
                <w:color w:val="002060"/>
              </w:rPr>
              <w:t xml:space="preserve">equipments to facilitate research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culture in IIM</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3.1.2.3   Increase E - resources, repeated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journals and data bases to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enhance researchers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3.1.2.4  Increase link with local and foreign</w:t>
            </w:r>
          </w:p>
          <w:p w:rsidR="00126017"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w:t>
            </w:r>
            <w:r w:rsidR="00DE384F">
              <w:rPr>
                <w:rFonts w:asciiTheme="majorHAnsi" w:hAnsiTheme="majorHAnsi"/>
                <w:color w:val="002060"/>
              </w:rPr>
              <w:t xml:space="preserve">   </w:t>
            </w:r>
            <w:r w:rsidRPr="00F45E20">
              <w:rPr>
                <w:rFonts w:asciiTheme="majorHAnsi" w:hAnsiTheme="majorHAnsi"/>
                <w:color w:val="002060"/>
              </w:rPr>
              <w:t>polishers to get subsides rate</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3.1.2.5  Establish institutional press and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book shop to disseminate the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research findings</w:t>
            </w: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3.1.3.1 Development of directory of expert</w:t>
            </w:r>
          </w:p>
          <w:p w:rsidR="00852F6A"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in the field of indigenous medicine</w:t>
            </w:r>
          </w:p>
          <w:p w:rsidR="000B7E86" w:rsidRPr="00F45E20" w:rsidRDefault="000B7E86"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lastRenderedPageBreak/>
              <w:t xml:space="preserve">3.1.3.2  Increase links and collaboration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with similar institutes and faculties</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3.1.3.3  Joint publications of students and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staff</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3.1.3.4  Increase participation of students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and staff for the  conferences</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3.1.3.5  Establish the data base of students'</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research projects</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3.1.3.6  Annual rewards of excellence to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students and staff</w:t>
            </w:r>
          </w:p>
          <w:p w:rsidR="00852F6A" w:rsidRPr="00F45E20" w:rsidRDefault="00852F6A" w:rsidP="001568B2">
            <w:pPr>
              <w:spacing w:line="276" w:lineRule="auto"/>
              <w:rPr>
                <w:rFonts w:asciiTheme="majorHAnsi" w:hAnsiTheme="majorHAnsi"/>
                <w:color w:val="002060"/>
              </w:rPr>
            </w:pPr>
          </w:p>
          <w:p w:rsidR="000B7E86" w:rsidRDefault="000B7E86"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3.1.4.1  Increase postgraduate courses in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different disciplines emphasizing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more research  components</w:t>
            </w:r>
          </w:p>
          <w:p w:rsidR="00852F6A" w:rsidRPr="00F45E20" w:rsidRDefault="00852F6A" w:rsidP="001568B2">
            <w:pPr>
              <w:spacing w:line="276" w:lineRule="auto"/>
              <w:rPr>
                <w:rFonts w:asciiTheme="majorHAnsi" w:hAnsiTheme="majorHAnsi"/>
                <w:color w:val="002060"/>
              </w:rPr>
            </w:pPr>
          </w:p>
          <w:p w:rsidR="00463E61" w:rsidRDefault="00463E61"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3.1.5.1  Organize staff annual research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symposium (national and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international)</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3.1.5.2  </w:t>
            </w:r>
            <w:r w:rsidR="00B303F3" w:rsidRPr="00F45E20">
              <w:rPr>
                <w:rFonts w:asciiTheme="majorHAnsi" w:hAnsiTheme="majorHAnsi"/>
                <w:color w:val="002060"/>
              </w:rPr>
              <w:t>Start</w:t>
            </w:r>
            <w:r w:rsidRPr="00F45E20">
              <w:rPr>
                <w:rFonts w:asciiTheme="majorHAnsi" w:hAnsiTheme="majorHAnsi"/>
                <w:color w:val="002060"/>
              </w:rPr>
              <w:t xml:space="preserve"> index  journal to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disseminated research finding</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3.1.5.3   Start a news letter</w:t>
            </w: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jc w:val="both"/>
              <w:rPr>
                <w:rFonts w:asciiTheme="majorHAnsi" w:hAnsiTheme="majorHAnsi"/>
                <w:color w:val="002060"/>
              </w:rPr>
            </w:pPr>
            <w:r w:rsidRPr="00F45E20">
              <w:rPr>
                <w:rFonts w:asciiTheme="majorHAnsi" w:hAnsiTheme="majorHAnsi"/>
                <w:color w:val="002060"/>
              </w:rPr>
              <w:t xml:space="preserve">3.2.1.1  Identify the positional issues, </w:t>
            </w:r>
          </w:p>
          <w:p w:rsidR="00852F6A" w:rsidRPr="00F45E20" w:rsidRDefault="00852F6A" w:rsidP="001568B2">
            <w:pPr>
              <w:spacing w:line="276" w:lineRule="auto"/>
              <w:jc w:val="both"/>
              <w:rPr>
                <w:rFonts w:asciiTheme="majorHAnsi" w:hAnsiTheme="majorHAnsi"/>
                <w:color w:val="002060"/>
              </w:rPr>
            </w:pPr>
            <w:r w:rsidRPr="00F45E20">
              <w:rPr>
                <w:rFonts w:asciiTheme="majorHAnsi" w:hAnsiTheme="majorHAnsi"/>
                <w:color w:val="002060"/>
              </w:rPr>
              <w:t xml:space="preserve">               priorities through enhance link  </w:t>
            </w:r>
          </w:p>
          <w:p w:rsidR="00852F6A" w:rsidRPr="00F45E20" w:rsidRDefault="00852F6A" w:rsidP="001568B2">
            <w:pPr>
              <w:spacing w:line="276" w:lineRule="auto"/>
              <w:jc w:val="both"/>
              <w:rPr>
                <w:rFonts w:asciiTheme="majorHAnsi" w:hAnsiTheme="majorHAnsi"/>
                <w:color w:val="002060"/>
              </w:rPr>
            </w:pPr>
            <w:r w:rsidRPr="00F45E20">
              <w:rPr>
                <w:rFonts w:asciiTheme="majorHAnsi" w:hAnsiTheme="majorHAnsi"/>
                <w:color w:val="002060"/>
              </w:rPr>
              <w:t xml:space="preserve">               (workshops, seminars, </w:t>
            </w:r>
          </w:p>
          <w:p w:rsidR="00852F6A" w:rsidRPr="00F45E20" w:rsidRDefault="00852F6A" w:rsidP="001568B2">
            <w:pPr>
              <w:spacing w:line="276" w:lineRule="auto"/>
              <w:jc w:val="both"/>
              <w:rPr>
                <w:rFonts w:asciiTheme="majorHAnsi" w:hAnsiTheme="majorHAnsi"/>
                <w:color w:val="002060"/>
              </w:rPr>
            </w:pPr>
            <w:r w:rsidRPr="00F45E20">
              <w:rPr>
                <w:rFonts w:asciiTheme="majorHAnsi" w:hAnsiTheme="majorHAnsi"/>
                <w:color w:val="002060"/>
              </w:rPr>
              <w:t xml:space="preserve">                conferences)</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3.2.1.2   Encourage student research </w:t>
            </w:r>
          </w:p>
          <w:p w:rsidR="00852F6A"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engagement with industries</w:t>
            </w:r>
          </w:p>
          <w:p w:rsidR="00097925" w:rsidRPr="00F45E20" w:rsidRDefault="00097925"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lastRenderedPageBreak/>
              <w:t xml:space="preserve">3.2.2.1  Organizer institutional (IIM) day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to outcome of research to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industries</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3.2.2.2   Enhance media propagation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3.2.2.3   Organize products, launchers,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demonstration to industries and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inviters</w:t>
            </w:r>
          </w:p>
          <w:p w:rsidR="00852F6A" w:rsidRPr="00F45E20" w:rsidRDefault="00852F6A" w:rsidP="001568B2">
            <w:pPr>
              <w:rPr>
                <w:rFonts w:asciiTheme="majorHAnsi" w:hAnsiTheme="majorHAnsi"/>
                <w:color w:val="002060"/>
              </w:rPr>
            </w:pPr>
          </w:p>
          <w:p w:rsidR="00852F6A" w:rsidRDefault="00852F6A" w:rsidP="001568B2">
            <w:pPr>
              <w:rPr>
                <w:rFonts w:asciiTheme="majorHAnsi" w:hAnsiTheme="majorHAnsi"/>
                <w:color w:val="002060"/>
              </w:rPr>
            </w:pPr>
          </w:p>
          <w:p w:rsidR="000B7E86" w:rsidRDefault="000B7E86" w:rsidP="001568B2">
            <w:pPr>
              <w:rPr>
                <w:rFonts w:asciiTheme="majorHAnsi" w:hAnsiTheme="majorHAnsi"/>
                <w:color w:val="002060"/>
              </w:rPr>
            </w:pP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3.2.3.1 Appoint a committee to see the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              possibility of having links with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             </w:t>
            </w:r>
            <w:r w:rsidR="00AC2BE9">
              <w:rPr>
                <w:rFonts w:asciiTheme="majorHAnsi" w:hAnsiTheme="majorHAnsi"/>
                <w:color w:val="002060"/>
              </w:rPr>
              <w:t xml:space="preserve"> </w:t>
            </w:r>
            <w:r w:rsidRPr="00F45E20">
              <w:rPr>
                <w:rFonts w:asciiTheme="majorHAnsi" w:hAnsiTheme="majorHAnsi"/>
                <w:color w:val="002060"/>
              </w:rPr>
              <w:t>foreign investors</w:t>
            </w:r>
          </w:p>
        </w:tc>
        <w:tc>
          <w:tcPr>
            <w:tcW w:w="1721" w:type="dxa"/>
          </w:tcPr>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DE384F" w:rsidRDefault="00DE384F" w:rsidP="001568B2">
            <w:pPr>
              <w:spacing w:line="276" w:lineRule="auto"/>
              <w:rPr>
                <w:rFonts w:asciiTheme="majorHAnsi" w:hAnsiTheme="majorHAnsi"/>
              </w:rPr>
            </w:pPr>
          </w:p>
          <w:p w:rsidR="00DE384F" w:rsidRDefault="00DE384F" w:rsidP="001568B2">
            <w:pPr>
              <w:spacing w:line="276" w:lineRule="auto"/>
              <w:rPr>
                <w:rFonts w:asciiTheme="majorHAnsi" w:hAnsiTheme="majorHAnsi"/>
              </w:rPr>
            </w:pPr>
          </w:p>
          <w:p w:rsidR="00DE384F" w:rsidRDefault="00DE384F"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C96BA6" w:rsidRDefault="00C96BA6"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1568B2" w:rsidRDefault="001568B2"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lastRenderedPageBreak/>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1568B2" w:rsidRDefault="001568B2"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1568B2" w:rsidRDefault="001568B2"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097925" w:rsidRDefault="00097925" w:rsidP="001568B2">
            <w:pPr>
              <w:spacing w:line="276" w:lineRule="auto"/>
              <w:rPr>
                <w:rFonts w:asciiTheme="majorHAnsi" w:hAnsiTheme="majorHAnsi"/>
              </w:rPr>
            </w:pPr>
          </w:p>
          <w:p w:rsidR="00097925" w:rsidRDefault="00097925"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lastRenderedPageBreak/>
              <w:t>Planning stage</w:t>
            </w:r>
          </w:p>
          <w:p w:rsidR="00852F6A" w:rsidRDefault="00852F6A" w:rsidP="001568B2">
            <w:pPr>
              <w:spacing w:line="276" w:lineRule="auto"/>
              <w:rPr>
                <w:rFonts w:asciiTheme="majorHAnsi" w:hAnsiTheme="majorHAnsi"/>
              </w:rPr>
            </w:pPr>
          </w:p>
          <w:p w:rsidR="000B7E86" w:rsidRDefault="000B7E86"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4763C8" w:rsidRDefault="004763C8" w:rsidP="001568B2">
            <w:pPr>
              <w:spacing w:line="276" w:lineRule="auto"/>
              <w:rPr>
                <w:rFonts w:asciiTheme="majorHAnsi" w:hAnsiTheme="majorHAnsi"/>
              </w:rPr>
            </w:pPr>
          </w:p>
          <w:p w:rsidR="004763C8" w:rsidRDefault="004763C8" w:rsidP="001568B2">
            <w:pPr>
              <w:spacing w:line="276" w:lineRule="auto"/>
              <w:rPr>
                <w:rFonts w:asciiTheme="majorHAnsi" w:hAnsiTheme="majorHAnsi"/>
              </w:rPr>
            </w:pPr>
          </w:p>
          <w:p w:rsidR="00852F6A" w:rsidRPr="004F4989" w:rsidRDefault="00852F6A" w:rsidP="001568B2">
            <w:pPr>
              <w:spacing w:line="276" w:lineRule="auto"/>
              <w:rPr>
                <w:rFonts w:asciiTheme="majorHAnsi" w:hAnsiTheme="majorHAnsi"/>
              </w:rPr>
            </w:pPr>
            <w:r>
              <w:rPr>
                <w:rFonts w:asciiTheme="majorHAnsi" w:hAnsiTheme="majorHAnsi"/>
              </w:rPr>
              <w:t>Planning stage</w:t>
            </w:r>
          </w:p>
        </w:tc>
      </w:tr>
      <w:tr w:rsidR="00852F6A" w:rsidTr="001568B2">
        <w:trPr>
          <w:trHeight w:val="146"/>
        </w:trPr>
        <w:tc>
          <w:tcPr>
            <w:tcW w:w="2283" w:type="dxa"/>
          </w:tcPr>
          <w:p w:rsidR="00831459" w:rsidRDefault="00831459" w:rsidP="00831459">
            <w:pPr>
              <w:spacing w:line="276" w:lineRule="auto"/>
              <w:ind w:left="360" w:hanging="360"/>
              <w:jc w:val="both"/>
              <w:rPr>
                <w:rFonts w:asciiTheme="majorHAnsi" w:hAnsiTheme="majorHAnsi"/>
                <w:sz w:val="24"/>
                <w:szCs w:val="24"/>
              </w:rPr>
            </w:pPr>
          </w:p>
          <w:p w:rsidR="00852F6A" w:rsidRPr="004F4989" w:rsidRDefault="00852F6A" w:rsidP="00831459">
            <w:pPr>
              <w:spacing w:line="276" w:lineRule="auto"/>
              <w:ind w:left="360" w:hanging="360"/>
              <w:jc w:val="both"/>
              <w:rPr>
                <w:rFonts w:asciiTheme="majorHAnsi" w:hAnsiTheme="majorHAnsi" w:cstheme="minorHAnsi"/>
                <w:sz w:val="24"/>
                <w:szCs w:val="24"/>
              </w:rPr>
            </w:pPr>
            <w:r>
              <w:rPr>
                <w:rFonts w:asciiTheme="majorHAnsi" w:hAnsiTheme="majorHAnsi"/>
                <w:sz w:val="24"/>
                <w:szCs w:val="24"/>
              </w:rPr>
              <w:t xml:space="preserve">4. </w:t>
            </w:r>
            <w:r w:rsidRPr="004F4989">
              <w:rPr>
                <w:rFonts w:asciiTheme="majorHAnsi" w:hAnsiTheme="majorHAnsi"/>
                <w:sz w:val="24"/>
                <w:szCs w:val="24"/>
              </w:rPr>
              <w:t>Con</w:t>
            </w:r>
            <w:r w:rsidR="00831459">
              <w:rPr>
                <w:rFonts w:asciiTheme="majorHAnsi" w:hAnsiTheme="majorHAnsi"/>
                <w:sz w:val="24"/>
                <w:szCs w:val="24"/>
              </w:rPr>
              <w:t>tribution of the IIM to Socio -</w:t>
            </w:r>
            <w:r w:rsidRPr="004F4989">
              <w:rPr>
                <w:rFonts w:asciiTheme="majorHAnsi" w:hAnsiTheme="majorHAnsi"/>
                <w:sz w:val="24"/>
                <w:szCs w:val="24"/>
              </w:rPr>
              <w:t xml:space="preserve">Economic Development </w:t>
            </w:r>
          </w:p>
          <w:p w:rsidR="00852F6A" w:rsidRPr="004F4989" w:rsidRDefault="00852F6A" w:rsidP="001568B2">
            <w:pPr>
              <w:spacing w:line="276" w:lineRule="auto"/>
              <w:rPr>
                <w:rFonts w:asciiTheme="majorHAnsi" w:hAnsiTheme="majorHAnsi"/>
              </w:rPr>
            </w:pPr>
          </w:p>
        </w:tc>
        <w:tc>
          <w:tcPr>
            <w:tcW w:w="3080" w:type="dxa"/>
          </w:tcPr>
          <w:p w:rsidR="00852F6A" w:rsidRDefault="00852F6A" w:rsidP="001568B2">
            <w:pPr>
              <w:pStyle w:val="ListParagraph"/>
              <w:rPr>
                <w:rFonts w:asciiTheme="majorHAnsi" w:hAnsiTheme="majorHAnsi"/>
                <w:sz w:val="24"/>
                <w:szCs w:val="24"/>
              </w:rPr>
            </w:pPr>
          </w:p>
          <w:p w:rsidR="00852F6A" w:rsidRDefault="00831459" w:rsidP="00C515C6">
            <w:pPr>
              <w:pStyle w:val="ListParagraph"/>
              <w:ind w:left="597" w:hanging="450"/>
              <w:rPr>
                <w:rFonts w:asciiTheme="majorHAnsi" w:hAnsiTheme="majorHAnsi"/>
                <w:sz w:val="24"/>
                <w:szCs w:val="24"/>
              </w:rPr>
            </w:pPr>
            <w:r>
              <w:rPr>
                <w:rFonts w:asciiTheme="majorHAnsi" w:hAnsiTheme="majorHAnsi"/>
                <w:sz w:val="24"/>
                <w:szCs w:val="24"/>
              </w:rPr>
              <w:t xml:space="preserve"> 4.1</w:t>
            </w:r>
            <w:r w:rsidR="00C515C6">
              <w:rPr>
                <w:rFonts w:asciiTheme="majorHAnsi" w:hAnsiTheme="majorHAnsi"/>
                <w:sz w:val="24"/>
                <w:szCs w:val="24"/>
              </w:rPr>
              <w:t xml:space="preserve">  </w:t>
            </w:r>
            <w:r>
              <w:rPr>
                <w:rFonts w:asciiTheme="majorHAnsi" w:hAnsiTheme="majorHAnsi"/>
                <w:sz w:val="24"/>
                <w:szCs w:val="24"/>
              </w:rPr>
              <w:t xml:space="preserve">Introduce </w:t>
            </w:r>
            <w:r w:rsidR="00852F6A">
              <w:rPr>
                <w:rFonts w:asciiTheme="majorHAnsi" w:hAnsiTheme="majorHAnsi"/>
                <w:sz w:val="24"/>
                <w:szCs w:val="24"/>
              </w:rPr>
              <w:t xml:space="preserve">new </w:t>
            </w:r>
            <w:r w:rsidR="009E6E4C">
              <w:rPr>
                <w:rFonts w:asciiTheme="majorHAnsi" w:hAnsiTheme="majorHAnsi"/>
                <w:sz w:val="24"/>
                <w:szCs w:val="24"/>
              </w:rPr>
              <w:t xml:space="preserve"> </w:t>
            </w:r>
            <w:r w:rsidR="00C515C6">
              <w:rPr>
                <w:rFonts w:asciiTheme="majorHAnsi" w:hAnsiTheme="majorHAnsi"/>
                <w:sz w:val="24"/>
                <w:szCs w:val="24"/>
              </w:rPr>
              <w:t xml:space="preserve"> </w:t>
            </w:r>
            <w:r w:rsidR="00852F6A">
              <w:rPr>
                <w:rFonts w:asciiTheme="majorHAnsi" w:hAnsiTheme="majorHAnsi"/>
                <w:sz w:val="24"/>
                <w:szCs w:val="24"/>
              </w:rPr>
              <w:t>pharmaceutical productions</w:t>
            </w:r>
          </w:p>
          <w:p w:rsidR="00852F6A" w:rsidRDefault="00852F6A" w:rsidP="00831459">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FA2105" w:rsidRDefault="00DD635B" w:rsidP="001568B2">
            <w:pPr>
              <w:rPr>
                <w:rFonts w:asciiTheme="majorHAnsi" w:hAnsiTheme="majorHAnsi"/>
                <w:sz w:val="24"/>
                <w:szCs w:val="24"/>
              </w:rPr>
            </w:pPr>
            <w:r w:rsidRPr="00DD635B">
              <w:rPr>
                <w:rFonts w:asciiTheme="majorHAnsi" w:hAnsiTheme="majorHAnsi"/>
                <w:noProof/>
                <w:color w:val="002060"/>
              </w:rPr>
              <w:pict>
                <v:shape id="_x0000_s1086" type="#_x0000_t32" style="position:absolute;margin-left:-5.65pt;margin-top:2.55pt;width:629.2pt;height:0;z-index:251779072" o:connectortype="straight"/>
              </w:pict>
            </w:r>
          </w:p>
          <w:p w:rsidR="00852F6A" w:rsidRDefault="00852F6A" w:rsidP="001568B2">
            <w:pPr>
              <w:rPr>
                <w:rFonts w:asciiTheme="majorHAnsi" w:hAnsiTheme="majorHAnsi"/>
                <w:sz w:val="24"/>
                <w:szCs w:val="24"/>
              </w:rPr>
            </w:pPr>
            <w:r>
              <w:rPr>
                <w:rFonts w:asciiTheme="majorHAnsi" w:hAnsiTheme="majorHAnsi"/>
                <w:sz w:val="24"/>
                <w:szCs w:val="24"/>
              </w:rPr>
              <w:t xml:space="preserve">4.2  Promote indigenous </w:t>
            </w:r>
          </w:p>
          <w:p w:rsidR="00852F6A" w:rsidRDefault="00852F6A" w:rsidP="001568B2">
            <w:pPr>
              <w:rPr>
                <w:rFonts w:asciiTheme="majorHAnsi" w:hAnsiTheme="majorHAnsi"/>
                <w:sz w:val="24"/>
                <w:szCs w:val="24"/>
              </w:rPr>
            </w:pPr>
            <w:r>
              <w:rPr>
                <w:rFonts w:asciiTheme="majorHAnsi" w:hAnsiTheme="majorHAnsi"/>
                <w:sz w:val="24"/>
                <w:szCs w:val="24"/>
              </w:rPr>
              <w:t xml:space="preserve">        medicine practices </w:t>
            </w: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527C76" w:rsidRPr="008E6CC2" w:rsidRDefault="00527C76" w:rsidP="001568B2">
            <w:pPr>
              <w:rPr>
                <w:rFonts w:asciiTheme="majorHAnsi" w:hAnsiTheme="majorHAnsi"/>
                <w:sz w:val="24"/>
                <w:szCs w:val="24"/>
              </w:rPr>
            </w:pPr>
          </w:p>
          <w:p w:rsidR="00463E61" w:rsidRDefault="00463E61" w:rsidP="001568B2">
            <w:pPr>
              <w:pStyle w:val="ListParagraph"/>
              <w:ind w:hanging="720"/>
              <w:rPr>
                <w:rFonts w:asciiTheme="majorHAnsi" w:hAnsiTheme="majorHAnsi"/>
                <w:sz w:val="24"/>
                <w:szCs w:val="24"/>
              </w:rPr>
            </w:pPr>
          </w:p>
          <w:p w:rsidR="00463E61" w:rsidRDefault="00463E61" w:rsidP="001568B2">
            <w:pPr>
              <w:pStyle w:val="ListParagraph"/>
              <w:ind w:hanging="720"/>
              <w:rPr>
                <w:rFonts w:asciiTheme="majorHAnsi" w:hAnsiTheme="majorHAnsi"/>
                <w:sz w:val="24"/>
                <w:szCs w:val="24"/>
              </w:rPr>
            </w:pPr>
          </w:p>
          <w:p w:rsidR="00486EC2" w:rsidRDefault="00486EC2" w:rsidP="001568B2">
            <w:pPr>
              <w:pStyle w:val="ListParagraph"/>
              <w:ind w:hanging="720"/>
              <w:rPr>
                <w:rFonts w:asciiTheme="majorHAnsi" w:hAnsiTheme="majorHAnsi"/>
                <w:sz w:val="24"/>
                <w:szCs w:val="24"/>
              </w:rPr>
            </w:pPr>
          </w:p>
          <w:p w:rsidR="0000265F" w:rsidRDefault="0000265F" w:rsidP="001568B2">
            <w:pPr>
              <w:pStyle w:val="ListParagraph"/>
              <w:ind w:hanging="720"/>
              <w:rPr>
                <w:rFonts w:asciiTheme="majorHAnsi" w:hAnsiTheme="majorHAnsi"/>
                <w:sz w:val="24"/>
                <w:szCs w:val="24"/>
              </w:rPr>
            </w:pPr>
            <w:r>
              <w:rPr>
                <w:rFonts w:asciiTheme="majorHAnsi" w:hAnsiTheme="majorHAnsi"/>
                <w:sz w:val="24"/>
                <w:szCs w:val="24"/>
              </w:rPr>
              <w:lastRenderedPageBreak/>
              <w:t>4.3  Encourage cultivation</w:t>
            </w:r>
          </w:p>
          <w:p w:rsidR="00852F6A" w:rsidRDefault="0000265F" w:rsidP="001568B2">
            <w:pPr>
              <w:pStyle w:val="ListParagraph"/>
              <w:ind w:hanging="720"/>
              <w:rPr>
                <w:rFonts w:asciiTheme="majorHAnsi" w:hAnsiTheme="majorHAnsi"/>
                <w:sz w:val="24"/>
                <w:szCs w:val="24"/>
              </w:rPr>
            </w:pPr>
            <w:r>
              <w:rPr>
                <w:rFonts w:asciiTheme="majorHAnsi" w:hAnsiTheme="majorHAnsi"/>
                <w:sz w:val="24"/>
                <w:szCs w:val="24"/>
              </w:rPr>
              <w:t xml:space="preserve">        </w:t>
            </w:r>
            <w:r w:rsidR="00852F6A">
              <w:rPr>
                <w:rFonts w:asciiTheme="majorHAnsi" w:hAnsiTheme="majorHAnsi"/>
                <w:sz w:val="24"/>
                <w:szCs w:val="24"/>
              </w:rPr>
              <w:t xml:space="preserve">of medicinal plants </w:t>
            </w:r>
          </w:p>
          <w:p w:rsidR="00852F6A" w:rsidRDefault="00852F6A" w:rsidP="001568B2">
            <w:pPr>
              <w:pStyle w:val="ListParagraph"/>
              <w:rPr>
                <w:rFonts w:asciiTheme="majorHAnsi" w:hAnsiTheme="majorHAnsi"/>
                <w:sz w:val="24"/>
                <w:szCs w:val="24"/>
              </w:rPr>
            </w:pPr>
          </w:p>
          <w:p w:rsidR="00852F6A" w:rsidRPr="00863FEC" w:rsidRDefault="00852F6A" w:rsidP="001568B2">
            <w:pPr>
              <w:pStyle w:val="ListParagraph"/>
              <w:rPr>
                <w:rFonts w:asciiTheme="majorHAnsi" w:hAnsiTheme="majorHAnsi"/>
                <w:sz w:val="24"/>
                <w:szCs w:val="24"/>
              </w:rPr>
            </w:pPr>
          </w:p>
        </w:tc>
        <w:tc>
          <w:tcPr>
            <w:tcW w:w="3533" w:type="dxa"/>
          </w:tcPr>
          <w:p w:rsidR="00852F6A" w:rsidRPr="00F45E20" w:rsidRDefault="00852F6A" w:rsidP="001568B2">
            <w:pPr>
              <w:spacing w:line="276" w:lineRule="auto"/>
              <w:rPr>
                <w:rFonts w:asciiTheme="majorHAnsi" w:hAnsiTheme="majorHAnsi"/>
                <w:color w:val="002060"/>
              </w:rPr>
            </w:pPr>
          </w:p>
          <w:p w:rsidR="00852F6A" w:rsidRPr="00831459" w:rsidRDefault="00831459" w:rsidP="00831459">
            <w:pPr>
              <w:ind w:left="487" w:hanging="487"/>
              <w:rPr>
                <w:rFonts w:asciiTheme="majorHAnsi" w:hAnsiTheme="majorHAnsi"/>
                <w:color w:val="002060"/>
              </w:rPr>
            </w:pPr>
            <w:r>
              <w:rPr>
                <w:rFonts w:asciiTheme="majorHAnsi" w:hAnsiTheme="majorHAnsi"/>
                <w:color w:val="002060"/>
              </w:rPr>
              <w:t xml:space="preserve">4.1.1 </w:t>
            </w:r>
            <w:r w:rsidR="00852F6A" w:rsidRPr="00831459">
              <w:rPr>
                <w:rFonts w:asciiTheme="majorHAnsi" w:hAnsiTheme="majorHAnsi"/>
                <w:color w:val="002060"/>
              </w:rPr>
              <w:t>Increase innovation lead researches</w:t>
            </w: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p>
          <w:p w:rsidR="00852F6A" w:rsidRDefault="00852F6A" w:rsidP="001568B2">
            <w:pPr>
              <w:spacing w:line="276" w:lineRule="auto"/>
              <w:rPr>
                <w:rFonts w:asciiTheme="majorHAnsi" w:hAnsiTheme="majorHAnsi"/>
                <w:color w:val="002060"/>
              </w:rPr>
            </w:pPr>
          </w:p>
          <w:p w:rsidR="00FA2105" w:rsidRPr="00F45E20" w:rsidRDefault="00FA2105"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sz w:val="24"/>
                <w:szCs w:val="24"/>
              </w:rPr>
            </w:pPr>
            <w:r w:rsidRPr="00F45E20">
              <w:rPr>
                <w:rFonts w:asciiTheme="majorHAnsi" w:hAnsiTheme="majorHAnsi"/>
                <w:color w:val="002060"/>
              </w:rPr>
              <w:t xml:space="preserve">4.2.1  </w:t>
            </w:r>
            <w:r w:rsidRPr="00F45E20">
              <w:rPr>
                <w:rFonts w:asciiTheme="majorHAnsi" w:hAnsiTheme="majorHAnsi"/>
                <w:color w:val="002060"/>
                <w:sz w:val="24"/>
                <w:szCs w:val="24"/>
              </w:rPr>
              <w:t xml:space="preserve">Community development </w:t>
            </w:r>
          </w:p>
          <w:p w:rsidR="00852F6A" w:rsidRPr="00F45E20" w:rsidRDefault="0000265F" w:rsidP="001568B2">
            <w:pPr>
              <w:spacing w:line="276" w:lineRule="auto"/>
              <w:rPr>
                <w:rFonts w:asciiTheme="majorHAnsi" w:hAnsiTheme="majorHAnsi"/>
                <w:color w:val="002060"/>
                <w:sz w:val="24"/>
                <w:szCs w:val="24"/>
              </w:rPr>
            </w:pPr>
            <w:r>
              <w:rPr>
                <w:rFonts w:asciiTheme="majorHAnsi" w:hAnsiTheme="majorHAnsi"/>
                <w:color w:val="002060"/>
                <w:sz w:val="24"/>
                <w:szCs w:val="24"/>
              </w:rPr>
              <w:t xml:space="preserve">            </w:t>
            </w:r>
            <w:r w:rsidR="00486EC2">
              <w:rPr>
                <w:rFonts w:asciiTheme="majorHAnsi" w:hAnsiTheme="majorHAnsi"/>
                <w:color w:val="002060"/>
                <w:sz w:val="24"/>
                <w:szCs w:val="24"/>
              </w:rPr>
              <w:t>progra</w:t>
            </w:r>
            <w:r w:rsidR="00852F6A" w:rsidRPr="00F45E20">
              <w:rPr>
                <w:rFonts w:asciiTheme="majorHAnsi" w:hAnsiTheme="majorHAnsi"/>
                <w:color w:val="002060"/>
                <w:sz w:val="24"/>
                <w:szCs w:val="24"/>
              </w:rPr>
              <w:t>me</w:t>
            </w:r>
          </w:p>
          <w:p w:rsidR="00852F6A" w:rsidRPr="00F45E20" w:rsidRDefault="00852F6A" w:rsidP="001568B2">
            <w:pPr>
              <w:rPr>
                <w:rFonts w:asciiTheme="majorHAnsi" w:hAnsiTheme="majorHAnsi"/>
                <w:color w:val="002060"/>
                <w:sz w:val="24"/>
                <w:szCs w:val="24"/>
              </w:rPr>
            </w:pPr>
          </w:p>
          <w:p w:rsidR="00852F6A" w:rsidRPr="00F45E20" w:rsidRDefault="00852F6A" w:rsidP="001568B2">
            <w:pPr>
              <w:rPr>
                <w:rFonts w:asciiTheme="majorHAnsi" w:hAnsiTheme="majorHAnsi"/>
                <w:color w:val="002060"/>
                <w:sz w:val="24"/>
                <w:szCs w:val="24"/>
              </w:rPr>
            </w:pPr>
          </w:p>
          <w:p w:rsidR="00852F6A" w:rsidRPr="00F45E20" w:rsidRDefault="00852F6A" w:rsidP="001568B2">
            <w:pPr>
              <w:rPr>
                <w:rFonts w:asciiTheme="majorHAnsi" w:hAnsiTheme="majorHAnsi"/>
                <w:color w:val="002060"/>
                <w:sz w:val="24"/>
                <w:szCs w:val="24"/>
              </w:rPr>
            </w:pPr>
          </w:p>
          <w:p w:rsidR="00852F6A" w:rsidRPr="00F45E20" w:rsidRDefault="00852F6A" w:rsidP="001568B2">
            <w:pPr>
              <w:rPr>
                <w:rFonts w:asciiTheme="majorHAnsi" w:hAnsiTheme="majorHAnsi"/>
                <w:color w:val="002060"/>
                <w:sz w:val="24"/>
                <w:szCs w:val="24"/>
              </w:rPr>
            </w:pPr>
          </w:p>
          <w:p w:rsidR="00852F6A" w:rsidRPr="00F45E20" w:rsidRDefault="00852F6A" w:rsidP="001568B2">
            <w:pPr>
              <w:rPr>
                <w:rFonts w:asciiTheme="majorHAnsi" w:hAnsiTheme="majorHAnsi"/>
                <w:color w:val="002060"/>
                <w:sz w:val="24"/>
                <w:szCs w:val="24"/>
              </w:rPr>
            </w:pPr>
          </w:p>
          <w:p w:rsidR="00527C76" w:rsidRPr="00F45E20" w:rsidRDefault="00527C76" w:rsidP="001568B2">
            <w:pPr>
              <w:rPr>
                <w:rFonts w:asciiTheme="majorHAnsi" w:hAnsiTheme="majorHAnsi"/>
                <w:color w:val="002060"/>
                <w:sz w:val="24"/>
                <w:szCs w:val="24"/>
              </w:rPr>
            </w:pPr>
          </w:p>
          <w:p w:rsidR="00527C76" w:rsidRPr="00F45E20" w:rsidRDefault="00527C76" w:rsidP="001568B2">
            <w:pPr>
              <w:rPr>
                <w:rFonts w:asciiTheme="majorHAnsi" w:hAnsiTheme="majorHAnsi"/>
                <w:color w:val="002060"/>
                <w:sz w:val="24"/>
                <w:szCs w:val="24"/>
              </w:rPr>
            </w:pPr>
          </w:p>
          <w:p w:rsidR="000B7E86" w:rsidRDefault="000B7E86" w:rsidP="001568B2">
            <w:pPr>
              <w:rPr>
                <w:rFonts w:asciiTheme="majorHAnsi" w:hAnsiTheme="majorHAnsi"/>
                <w:color w:val="002060"/>
                <w:sz w:val="24"/>
                <w:szCs w:val="24"/>
              </w:rPr>
            </w:pPr>
          </w:p>
          <w:p w:rsidR="00852F6A" w:rsidRPr="00F45E20" w:rsidRDefault="00852F6A" w:rsidP="001568B2">
            <w:pPr>
              <w:rPr>
                <w:rFonts w:asciiTheme="majorHAnsi" w:hAnsiTheme="majorHAnsi"/>
                <w:color w:val="002060"/>
                <w:sz w:val="24"/>
                <w:szCs w:val="24"/>
              </w:rPr>
            </w:pPr>
            <w:r w:rsidRPr="00F45E20">
              <w:rPr>
                <w:rFonts w:asciiTheme="majorHAnsi" w:hAnsiTheme="majorHAnsi"/>
                <w:color w:val="002060"/>
                <w:sz w:val="24"/>
                <w:szCs w:val="24"/>
              </w:rPr>
              <w:lastRenderedPageBreak/>
              <w:t xml:space="preserve">4.3.1  Selection  and    </w:t>
            </w:r>
          </w:p>
          <w:p w:rsidR="00852F6A" w:rsidRPr="00F45E20" w:rsidRDefault="00852F6A" w:rsidP="001568B2">
            <w:pPr>
              <w:rPr>
                <w:rFonts w:asciiTheme="majorHAnsi" w:hAnsiTheme="majorHAnsi"/>
                <w:color w:val="002060"/>
                <w:sz w:val="24"/>
                <w:szCs w:val="24"/>
              </w:rPr>
            </w:pPr>
            <w:r w:rsidRPr="00F45E20">
              <w:rPr>
                <w:rFonts w:asciiTheme="majorHAnsi" w:hAnsiTheme="majorHAnsi"/>
                <w:color w:val="002060"/>
                <w:sz w:val="24"/>
                <w:szCs w:val="24"/>
              </w:rPr>
              <w:t xml:space="preserve">           propagation of </w:t>
            </w:r>
          </w:p>
          <w:p w:rsidR="00852F6A" w:rsidRPr="00F45E20" w:rsidRDefault="00852F6A" w:rsidP="001568B2">
            <w:pPr>
              <w:rPr>
                <w:rFonts w:asciiTheme="majorHAnsi" w:hAnsiTheme="majorHAnsi"/>
                <w:color w:val="002060"/>
                <w:sz w:val="24"/>
                <w:szCs w:val="24"/>
              </w:rPr>
            </w:pPr>
            <w:r w:rsidRPr="00F45E20">
              <w:rPr>
                <w:rFonts w:asciiTheme="majorHAnsi" w:hAnsiTheme="majorHAnsi"/>
                <w:color w:val="002060"/>
                <w:sz w:val="24"/>
                <w:szCs w:val="24"/>
              </w:rPr>
              <w:t xml:space="preserve">           quality medicinal plants </w:t>
            </w:r>
          </w:p>
          <w:p w:rsidR="00852F6A" w:rsidRPr="00F45E20" w:rsidRDefault="00852F6A" w:rsidP="001568B2">
            <w:pPr>
              <w:rPr>
                <w:rFonts w:asciiTheme="majorHAnsi" w:hAnsiTheme="majorHAnsi"/>
                <w:color w:val="002060"/>
                <w:sz w:val="24"/>
                <w:szCs w:val="24"/>
              </w:rPr>
            </w:pPr>
            <w:r w:rsidRPr="00F45E20">
              <w:rPr>
                <w:rFonts w:asciiTheme="majorHAnsi" w:hAnsiTheme="majorHAnsi"/>
                <w:color w:val="002060"/>
                <w:sz w:val="24"/>
                <w:szCs w:val="24"/>
              </w:rPr>
              <w:t xml:space="preserve">4.3.2  Increase the awareness   </w:t>
            </w:r>
          </w:p>
          <w:p w:rsidR="00852F6A" w:rsidRPr="00F45E20" w:rsidRDefault="00527C76" w:rsidP="001568B2">
            <w:pPr>
              <w:rPr>
                <w:rFonts w:asciiTheme="majorHAnsi" w:hAnsiTheme="majorHAnsi"/>
                <w:color w:val="002060"/>
                <w:sz w:val="24"/>
                <w:szCs w:val="24"/>
              </w:rPr>
            </w:pPr>
            <w:r>
              <w:rPr>
                <w:rFonts w:asciiTheme="majorHAnsi" w:hAnsiTheme="majorHAnsi"/>
                <w:color w:val="002060"/>
                <w:sz w:val="24"/>
                <w:szCs w:val="24"/>
              </w:rPr>
              <w:t xml:space="preserve">           </w:t>
            </w:r>
            <w:r w:rsidR="00852F6A" w:rsidRPr="00F45E20">
              <w:rPr>
                <w:rFonts w:asciiTheme="majorHAnsi" w:hAnsiTheme="majorHAnsi"/>
                <w:color w:val="002060"/>
                <w:sz w:val="24"/>
                <w:szCs w:val="24"/>
              </w:rPr>
              <w:t>programme</w:t>
            </w:r>
          </w:p>
          <w:p w:rsidR="00852F6A" w:rsidRPr="00F45E20" w:rsidRDefault="00852F6A" w:rsidP="001568B2">
            <w:pPr>
              <w:rPr>
                <w:rFonts w:asciiTheme="majorHAnsi" w:hAnsiTheme="majorHAnsi"/>
                <w:color w:val="002060"/>
                <w:sz w:val="24"/>
                <w:szCs w:val="24"/>
              </w:rPr>
            </w:pPr>
            <w:r w:rsidRPr="00F45E20">
              <w:rPr>
                <w:rFonts w:asciiTheme="majorHAnsi" w:hAnsiTheme="majorHAnsi"/>
                <w:color w:val="002060"/>
                <w:sz w:val="24"/>
                <w:szCs w:val="24"/>
              </w:rPr>
              <w:t xml:space="preserve">4.3.3  Empowerment of farmers </w:t>
            </w:r>
          </w:p>
          <w:p w:rsidR="00852F6A" w:rsidRPr="00F45E20" w:rsidRDefault="00486EC2" w:rsidP="001568B2">
            <w:pPr>
              <w:rPr>
                <w:rFonts w:asciiTheme="majorHAnsi" w:hAnsiTheme="majorHAnsi"/>
                <w:color w:val="002060"/>
                <w:sz w:val="24"/>
                <w:szCs w:val="24"/>
              </w:rPr>
            </w:pPr>
            <w:r>
              <w:rPr>
                <w:rFonts w:asciiTheme="majorHAnsi" w:hAnsiTheme="majorHAnsi"/>
                <w:color w:val="002060"/>
                <w:sz w:val="24"/>
                <w:szCs w:val="24"/>
              </w:rPr>
              <w:t xml:space="preserve">           </w:t>
            </w:r>
            <w:r w:rsidR="00852F6A" w:rsidRPr="00F45E20">
              <w:rPr>
                <w:rFonts w:asciiTheme="majorHAnsi" w:hAnsiTheme="majorHAnsi"/>
                <w:color w:val="002060"/>
                <w:sz w:val="24"/>
                <w:szCs w:val="24"/>
              </w:rPr>
              <w:t xml:space="preserve">to cultivate medicinal   </w:t>
            </w:r>
          </w:p>
          <w:p w:rsidR="00852F6A" w:rsidRPr="00F45E20" w:rsidRDefault="00852F6A" w:rsidP="001568B2">
            <w:pPr>
              <w:rPr>
                <w:rFonts w:asciiTheme="majorHAnsi" w:hAnsiTheme="majorHAnsi"/>
                <w:color w:val="002060"/>
                <w:sz w:val="24"/>
                <w:szCs w:val="24"/>
              </w:rPr>
            </w:pPr>
            <w:r w:rsidRPr="00F45E20">
              <w:rPr>
                <w:rFonts w:asciiTheme="majorHAnsi" w:hAnsiTheme="majorHAnsi"/>
                <w:color w:val="002060"/>
                <w:sz w:val="24"/>
                <w:szCs w:val="24"/>
              </w:rPr>
              <w:t xml:space="preserve">           pants </w:t>
            </w:r>
          </w:p>
          <w:p w:rsidR="00BE2473" w:rsidRPr="00F45E20" w:rsidRDefault="00BE2473" w:rsidP="001568B2">
            <w:pPr>
              <w:rPr>
                <w:rFonts w:asciiTheme="majorHAnsi" w:hAnsiTheme="majorHAnsi"/>
                <w:color w:val="002060"/>
                <w:sz w:val="24"/>
                <w:szCs w:val="24"/>
              </w:rPr>
            </w:pPr>
          </w:p>
        </w:tc>
        <w:tc>
          <w:tcPr>
            <w:tcW w:w="4257" w:type="dxa"/>
          </w:tcPr>
          <w:p w:rsidR="00852F6A" w:rsidRPr="00F45E20" w:rsidRDefault="00852F6A"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4.1.1.1 Encourage innovative research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4.1.1.2  Increase the laboratory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4.1.1.3 Established fully fledged Pharmacy</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4.1.1.4  Increase the links with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w:t>
            </w:r>
            <w:r w:rsidR="00527C76">
              <w:rPr>
                <w:rFonts w:asciiTheme="majorHAnsi" w:hAnsiTheme="majorHAnsi"/>
                <w:color w:val="002060"/>
              </w:rPr>
              <w:t xml:space="preserve">           </w:t>
            </w:r>
            <w:r w:rsidRPr="00F45E20">
              <w:rPr>
                <w:rFonts w:asciiTheme="majorHAnsi" w:hAnsiTheme="majorHAnsi"/>
                <w:color w:val="002060"/>
              </w:rPr>
              <w:t xml:space="preserve">entrepreneurship </w:t>
            </w:r>
          </w:p>
          <w:p w:rsidR="00852F6A" w:rsidRPr="00F45E20" w:rsidRDefault="00852F6A" w:rsidP="001568B2">
            <w:pPr>
              <w:spacing w:line="276" w:lineRule="auto"/>
              <w:rPr>
                <w:rFonts w:asciiTheme="majorHAnsi" w:hAnsiTheme="majorHAnsi"/>
                <w:color w:val="002060"/>
              </w:rPr>
            </w:pPr>
          </w:p>
          <w:p w:rsidR="00FA2105" w:rsidRPr="00F45E20" w:rsidRDefault="00FA2105" w:rsidP="001568B2">
            <w:pPr>
              <w:spacing w:line="276" w:lineRule="auto"/>
              <w:rPr>
                <w:rFonts w:asciiTheme="majorHAnsi" w:hAnsiTheme="majorHAnsi"/>
                <w:color w:val="002060"/>
              </w:rPr>
            </w:pP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4.2.1.1  Organize Medical Camps, mobile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medical clinics,  school awareness </w:t>
            </w:r>
          </w:p>
          <w:p w:rsidR="00852F6A" w:rsidRPr="00F45E20" w:rsidRDefault="00486EC2" w:rsidP="001568B2">
            <w:pPr>
              <w:spacing w:line="276" w:lineRule="auto"/>
              <w:rPr>
                <w:rFonts w:asciiTheme="majorHAnsi" w:hAnsiTheme="majorHAnsi"/>
                <w:color w:val="002060"/>
              </w:rPr>
            </w:pPr>
            <w:r>
              <w:rPr>
                <w:rFonts w:asciiTheme="majorHAnsi" w:hAnsiTheme="majorHAnsi"/>
                <w:color w:val="002060"/>
              </w:rPr>
              <w:t xml:space="preserve">           </w:t>
            </w:r>
            <w:r w:rsidR="00527C76">
              <w:rPr>
                <w:rFonts w:asciiTheme="majorHAnsi" w:hAnsiTheme="majorHAnsi"/>
                <w:color w:val="002060"/>
              </w:rPr>
              <w:t xml:space="preserve">   </w:t>
            </w:r>
            <w:r w:rsidR="00852F6A" w:rsidRPr="00F45E20">
              <w:rPr>
                <w:rFonts w:asciiTheme="majorHAnsi" w:hAnsiTheme="majorHAnsi"/>
                <w:color w:val="002060"/>
              </w:rPr>
              <w:t>programme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4.2.1.2 Establish a health care centers</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w:t>
            </w:r>
            <w:r w:rsidR="00527C76">
              <w:rPr>
                <w:rFonts w:asciiTheme="majorHAnsi" w:hAnsiTheme="majorHAnsi"/>
                <w:color w:val="002060"/>
              </w:rPr>
              <w:t xml:space="preserve"> </w:t>
            </w:r>
            <w:r w:rsidRPr="00F45E20">
              <w:rPr>
                <w:rFonts w:asciiTheme="majorHAnsi" w:hAnsiTheme="majorHAnsi"/>
                <w:color w:val="002060"/>
              </w:rPr>
              <w:t xml:space="preserve">within the premises for community </w:t>
            </w:r>
          </w:p>
          <w:p w:rsidR="00852F6A" w:rsidRPr="00F45E20" w:rsidRDefault="00527C76" w:rsidP="001568B2">
            <w:pPr>
              <w:spacing w:line="276" w:lineRule="auto"/>
              <w:rPr>
                <w:rFonts w:asciiTheme="majorHAnsi" w:hAnsiTheme="majorHAnsi"/>
                <w:color w:val="002060"/>
              </w:rPr>
            </w:pPr>
            <w:r>
              <w:rPr>
                <w:rFonts w:asciiTheme="majorHAnsi" w:hAnsiTheme="majorHAnsi"/>
                <w:color w:val="002060"/>
              </w:rPr>
              <w:t xml:space="preserve">              service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4.2.1.3  exhibitions, international </w:t>
            </w:r>
          </w:p>
          <w:p w:rsidR="00852F6A" w:rsidRPr="00F45E20" w:rsidRDefault="00852F6A" w:rsidP="001568B2">
            <w:pPr>
              <w:spacing w:line="276" w:lineRule="auto"/>
              <w:rPr>
                <w:rFonts w:asciiTheme="majorHAnsi" w:hAnsiTheme="majorHAnsi"/>
                <w:color w:val="002060"/>
              </w:rPr>
            </w:pPr>
            <w:r w:rsidRPr="00F45E20">
              <w:rPr>
                <w:rFonts w:asciiTheme="majorHAnsi" w:hAnsiTheme="majorHAnsi"/>
                <w:color w:val="002060"/>
              </w:rPr>
              <w:t xml:space="preserve">              </w:t>
            </w:r>
            <w:r w:rsidR="00527C76">
              <w:rPr>
                <w:rFonts w:asciiTheme="majorHAnsi" w:hAnsiTheme="majorHAnsi"/>
                <w:color w:val="002060"/>
              </w:rPr>
              <w:t xml:space="preserve"> </w:t>
            </w:r>
            <w:r w:rsidRPr="00F45E20">
              <w:rPr>
                <w:rFonts w:asciiTheme="majorHAnsi" w:hAnsiTheme="majorHAnsi"/>
                <w:color w:val="002060"/>
              </w:rPr>
              <w:t xml:space="preserve">conferences </w:t>
            </w:r>
          </w:p>
          <w:p w:rsidR="00852F6A" w:rsidRDefault="00852F6A" w:rsidP="001568B2">
            <w:pPr>
              <w:rPr>
                <w:rFonts w:asciiTheme="majorHAnsi" w:hAnsiTheme="majorHAnsi"/>
                <w:color w:val="002060"/>
              </w:rPr>
            </w:pPr>
          </w:p>
          <w:p w:rsidR="00852F6A" w:rsidRPr="00F45E20" w:rsidRDefault="00852F6A" w:rsidP="001568B2">
            <w:pPr>
              <w:rPr>
                <w:rFonts w:asciiTheme="majorHAnsi" w:hAnsiTheme="majorHAnsi"/>
                <w:color w:val="002060"/>
              </w:rPr>
            </w:pPr>
          </w:p>
          <w:p w:rsidR="00852F6A" w:rsidRPr="00F45E20" w:rsidRDefault="00852F6A" w:rsidP="001568B2">
            <w:pPr>
              <w:rPr>
                <w:rFonts w:asciiTheme="majorHAnsi" w:hAnsiTheme="majorHAnsi"/>
                <w:color w:val="002060"/>
              </w:rPr>
            </w:pPr>
            <w:r w:rsidRPr="00F45E20">
              <w:rPr>
                <w:rFonts w:asciiTheme="majorHAnsi" w:hAnsiTheme="majorHAnsi"/>
                <w:color w:val="002060"/>
              </w:rPr>
              <w:lastRenderedPageBreak/>
              <w:t xml:space="preserve">4.3.1.1  Encourage the lectures electronic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              </w:t>
            </w:r>
            <w:r w:rsidR="00DA4637">
              <w:rPr>
                <w:rFonts w:asciiTheme="majorHAnsi" w:hAnsiTheme="majorHAnsi"/>
                <w:color w:val="002060"/>
              </w:rPr>
              <w:t xml:space="preserve"> </w:t>
            </w:r>
            <w:r w:rsidRPr="00F45E20">
              <w:rPr>
                <w:rFonts w:asciiTheme="majorHAnsi" w:hAnsiTheme="majorHAnsi"/>
                <w:color w:val="002060"/>
              </w:rPr>
              <w:t xml:space="preserve">media and newspapers </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              </w:t>
            </w:r>
            <w:r w:rsidR="00DA4637">
              <w:rPr>
                <w:rFonts w:asciiTheme="majorHAnsi" w:hAnsiTheme="majorHAnsi"/>
                <w:color w:val="002060"/>
              </w:rPr>
              <w:t xml:space="preserve"> </w:t>
            </w:r>
            <w:r w:rsidRPr="00F45E20">
              <w:rPr>
                <w:rFonts w:asciiTheme="majorHAnsi" w:hAnsiTheme="majorHAnsi"/>
                <w:color w:val="002060"/>
              </w:rPr>
              <w:t xml:space="preserve">publications </w:t>
            </w:r>
          </w:p>
          <w:p w:rsidR="00852F6A" w:rsidRPr="00F45E20" w:rsidRDefault="00BE2473" w:rsidP="001568B2">
            <w:pPr>
              <w:rPr>
                <w:rFonts w:asciiTheme="majorHAnsi" w:hAnsiTheme="majorHAnsi"/>
                <w:color w:val="002060"/>
              </w:rPr>
            </w:pPr>
            <w:r>
              <w:rPr>
                <w:rFonts w:asciiTheme="majorHAnsi" w:hAnsiTheme="majorHAnsi"/>
                <w:color w:val="002060"/>
              </w:rPr>
              <w:t xml:space="preserve">4.3.2.1 </w:t>
            </w:r>
            <w:r w:rsidR="00DA4637">
              <w:rPr>
                <w:rFonts w:asciiTheme="majorHAnsi" w:hAnsiTheme="majorHAnsi"/>
                <w:color w:val="002060"/>
              </w:rPr>
              <w:t xml:space="preserve"> </w:t>
            </w:r>
            <w:r w:rsidR="00852F6A" w:rsidRPr="00F45E20">
              <w:rPr>
                <w:rFonts w:asciiTheme="majorHAnsi" w:hAnsiTheme="majorHAnsi"/>
                <w:color w:val="002060"/>
              </w:rPr>
              <w:t xml:space="preserve">School  and community  awareness </w:t>
            </w:r>
          </w:p>
          <w:p w:rsidR="00852F6A" w:rsidRPr="00F45E20" w:rsidRDefault="00BE2473" w:rsidP="001568B2">
            <w:pPr>
              <w:rPr>
                <w:rFonts w:asciiTheme="majorHAnsi" w:hAnsiTheme="majorHAnsi"/>
                <w:color w:val="002060"/>
              </w:rPr>
            </w:pPr>
            <w:r>
              <w:rPr>
                <w:rFonts w:asciiTheme="majorHAnsi" w:hAnsiTheme="majorHAnsi"/>
                <w:color w:val="002060"/>
              </w:rPr>
              <w:t xml:space="preserve">               </w:t>
            </w:r>
            <w:r w:rsidR="00852F6A" w:rsidRPr="00F45E20">
              <w:rPr>
                <w:rFonts w:asciiTheme="majorHAnsi" w:hAnsiTheme="majorHAnsi"/>
                <w:color w:val="002060"/>
              </w:rPr>
              <w:t>programme</w:t>
            </w:r>
          </w:p>
          <w:p w:rsidR="00852F6A" w:rsidRPr="00F45E20" w:rsidRDefault="00852F6A" w:rsidP="001568B2">
            <w:pPr>
              <w:rPr>
                <w:rFonts w:asciiTheme="majorHAnsi" w:hAnsiTheme="majorHAnsi"/>
                <w:color w:val="002060"/>
              </w:rPr>
            </w:pPr>
            <w:r w:rsidRPr="00F45E20">
              <w:rPr>
                <w:rFonts w:asciiTheme="majorHAnsi" w:hAnsiTheme="majorHAnsi"/>
                <w:color w:val="002060"/>
              </w:rPr>
              <w:t xml:space="preserve">4.3.3.1  Establishment of medicinal plants </w:t>
            </w:r>
          </w:p>
          <w:p w:rsidR="00852F6A" w:rsidRPr="00F45E20" w:rsidRDefault="00DA4637" w:rsidP="001568B2">
            <w:pPr>
              <w:rPr>
                <w:rFonts w:asciiTheme="majorHAnsi" w:hAnsiTheme="majorHAnsi"/>
                <w:color w:val="002060"/>
              </w:rPr>
            </w:pPr>
            <w:r>
              <w:rPr>
                <w:rFonts w:asciiTheme="majorHAnsi" w:hAnsiTheme="majorHAnsi"/>
                <w:color w:val="002060"/>
              </w:rPr>
              <w:t xml:space="preserve">               </w:t>
            </w:r>
            <w:r w:rsidR="00852F6A" w:rsidRPr="00F45E20">
              <w:rPr>
                <w:rFonts w:asciiTheme="majorHAnsi" w:hAnsiTheme="majorHAnsi"/>
                <w:color w:val="002060"/>
              </w:rPr>
              <w:t xml:space="preserve">productions </w:t>
            </w:r>
          </w:p>
          <w:p w:rsidR="00852F6A" w:rsidRPr="00F45E20" w:rsidRDefault="00852F6A" w:rsidP="001568B2">
            <w:pPr>
              <w:rPr>
                <w:rFonts w:asciiTheme="majorHAnsi" w:hAnsiTheme="majorHAnsi"/>
                <w:color w:val="002060"/>
              </w:rPr>
            </w:pPr>
          </w:p>
          <w:p w:rsidR="00852F6A" w:rsidRPr="00F45E20" w:rsidRDefault="00852F6A" w:rsidP="001568B2">
            <w:pPr>
              <w:rPr>
                <w:rFonts w:asciiTheme="majorHAnsi" w:hAnsiTheme="majorHAnsi"/>
                <w:color w:val="002060"/>
              </w:rPr>
            </w:pPr>
          </w:p>
        </w:tc>
        <w:tc>
          <w:tcPr>
            <w:tcW w:w="1721" w:type="dxa"/>
          </w:tcPr>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FA2105" w:rsidRDefault="00FA2105"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527C76" w:rsidRDefault="00527C76" w:rsidP="001568B2">
            <w:pPr>
              <w:spacing w:line="276" w:lineRule="auto"/>
              <w:rPr>
                <w:rFonts w:asciiTheme="majorHAnsi" w:hAnsiTheme="majorHAnsi"/>
              </w:rPr>
            </w:pPr>
          </w:p>
          <w:p w:rsidR="00486EC2" w:rsidRDefault="00486EC2"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lastRenderedPageBreak/>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Pr="004F4989" w:rsidRDefault="00852F6A" w:rsidP="001568B2">
            <w:pPr>
              <w:spacing w:line="276" w:lineRule="auto"/>
              <w:rPr>
                <w:rFonts w:asciiTheme="majorHAnsi" w:hAnsiTheme="majorHAnsi"/>
              </w:rPr>
            </w:pPr>
          </w:p>
        </w:tc>
      </w:tr>
      <w:tr w:rsidR="00852F6A" w:rsidTr="001568B2">
        <w:trPr>
          <w:trHeight w:val="146"/>
        </w:trPr>
        <w:tc>
          <w:tcPr>
            <w:tcW w:w="2283" w:type="dxa"/>
          </w:tcPr>
          <w:p w:rsidR="00BE2473" w:rsidRPr="00BE2473" w:rsidRDefault="00BE2473" w:rsidP="001568B2">
            <w:pPr>
              <w:pStyle w:val="ListParagraph"/>
              <w:ind w:left="360"/>
              <w:rPr>
                <w:rFonts w:asciiTheme="majorHAnsi" w:hAnsiTheme="majorHAnsi" w:cstheme="minorHAnsi"/>
                <w:sz w:val="24"/>
                <w:szCs w:val="24"/>
              </w:rPr>
            </w:pPr>
          </w:p>
          <w:p w:rsidR="00852F6A" w:rsidRPr="00DF0B2C" w:rsidRDefault="00852F6A" w:rsidP="001568B2">
            <w:pPr>
              <w:pStyle w:val="ListParagraph"/>
              <w:numPr>
                <w:ilvl w:val="0"/>
                <w:numId w:val="43"/>
              </w:numPr>
              <w:rPr>
                <w:rFonts w:asciiTheme="majorHAnsi" w:hAnsiTheme="majorHAnsi" w:cstheme="minorHAnsi"/>
                <w:sz w:val="24"/>
                <w:szCs w:val="24"/>
              </w:rPr>
            </w:pPr>
            <w:r w:rsidRPr="00DF0B2C">
              <w:rPr>
                <w:rFonts w:asciiTheme="majorHAnsi" w:hAnsiTheme="majorHAnsi"/>
                <w:sz w:val="24"/>
                <w:szCs w:val="24"/>
              </w:rPr>
              <w:t>Increase Interaction with International Institutes</w:t>
            </w:r>
          </w:p>
          <w:p w:rsidR="00852F6A" w:rsidRPr="004F4989" w:rsidRDefault="00852F6A" w:rsidP="001568B2">
            <w:pPr>
              <w:spacing w:line="276" w:lineRule="auto"/>
              <w:rPr>
                <w:rFonts w:asciiTheme="majorHAnsi" w:hAnsiTheme="majorHAnsi"/>
              </w:rPr>
            </w:pPr>
          </w:p>
        </w:tc>
        <w:tc>
          <w:tcPr>
            <w:tcW w:w="3080" w:type="dxa"/>
          </w:tcPr>
          <w:p w:rsidR="00BE2473" w:rsidRDefault="00BE2473" w:rsidP="001568B2">
            <w:pPr>
              <w:ind w:left="501" w:hanging="501"/>
              <w:jc w:val="both"/>
              <w:rPr>
                <w:rFonts w:asciiTheme="majorHAnsi" w:hAnsiTheme="majorHAnsi"/>
                <w:sz w:val="24"/>
                <w:szCs w:val="24"/>
              </w:rPr>
            </w:pPr>
          </w:p>
          <w:p w:rsidR="00852F6A" w:rsidRPr="00DF0B2C" w:rsidRDefault="00852F6A" w:rsidP="001568B2">
            <w:pPr>
              <w:ind w:left="501" w:hanging="501"/>
              <w:jc w:val="both"/>
              <w:rPr>
                <w:rFonts w:asciiTheme="majorHAnsi" w:hAnsiTheme="majorHAnsi"/>
                <w:sz w:val="24"/>
                <w:szCs w:val="24"/>
              </w:rPr>
            </w:pPr>
            <w:r w:rsidRPr="00DF0B2C">
              <w:rPr>
                <w:rFonts w:asciiTheme="majorHAnsi" w:hAnsiTheme="majorHAnsi"/>
                <w:sz w:val="24"/>
                <w:szCs w:val="24"/>
              </w:rPr>
              <w:t xml:space="preserve">5.1 Promote collaborative </w:t>
            </w:r>
            <w:r w:rsidR="00BE2473">
              <w:rPr>
                <w:rFonts w:asciiTheme="majorHAnsi" w:hAnsiTheme="majorHAnsi"/>
                <w:sz w:val="24"/>
                <w:szCs w:val="24"/>
              </w:rPr>
              <w:t xml:space="preserve">    </w:t>
            </w:r>
            <w:r w:rsidRPr="00DF0B2C">
              <w:rPr>
                <w:rFonts w:asciiTheme="majorHAnsi" w:hAnsiTheme="majorHAnsi"/>
                <w:sz w:val="24"/>
                <w:szCs w:val="24"/>
              </w:rPr>
              <w:t>academic activities with foreign institutes</w:t>
            </w:r>
          </w:p>
          <w:p w:rsidR="00852F6A" w:rsidRPr="008E6CC2" w:rsidRDefault="00852F6A" w:rsidP="001568B2">
            <w:pPr>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C12F43" w:rsidRDefault="00C12F43"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31459" w:rsidRDefault="00831459" w:rsidP="001568B2">
            <w:pPr>
              <w:rPr>
                <w:rFonts w:asciiTheme="majorHAnsi" w:hAnsiTheme="majorHAnsi"/>
                <w:sz w:val="24"/>
                <w:szCs w:val="24"/>
              </w:rPr>
            </w:pPr>
          </w:p>
          <w:p w:rsidR="00C515C6" w:rsidRDefault="00DD635B" w:rsidP="00831459">
            <w:pPr>
              <w:ind w:left="417" w:hanging="417"/>
              <w:rPr>
                <w:rFonts w:asciiTheme="majorHAnsi" w:hAnsiTheme="majorHAnsi"/>
                <w:sz w:val="24"/>
                <w:szCs w:val="24"/>
              </w:rPr>
            </w:pPr>
            <w:r>
              <w:rPr>
                <w:rFonts w:asciiTheme="majorHAnsi" w:hAnsiTheme="majorHAnsi"/>
                <w:noProof/>
                <w:sz w:val="24"/>
                <w:szCs w:val="24"/>
              </w:rPr>
              <w:pict>
                <v:shape id="_x0000_s1068" type="#_x0000_t32" style="position:absolute;left:0;text-align:left;margin-left:-4.95pt;margin-top:-.2pt;width:629.25pt;height:0;z-index:251763712" o:connectortype="straight"/>
              </w:pict>
            </w:r>
          </w:p>
          <w:p w:rsidR="00852F6A" w:rsidRDefault="00852F6A" w:rsidP="00831459">
            <w:pPr>
              <w:ind w:left="417" w:hanging="417"/>
              <w:rPr>
                <w:rFonts w:asciiTheme="majorHAnsi" w:hAnsiTheme="majorHAnsi"/>
                <w:sz w:val="24"/>
                <w:szCs w:val="24"/>
              </w:rPr>
            </w:pPr>
            <w:r w:rsidRPr="00867526">
              <w:rPr>
                <w:rFonts w:asciiTheme="majorHAnsi" w:hAnsiTheme="majorHAnsi"/>
                <w:sz w:val="24"/>
                <w:szCs w:val="24"/>
              </w:rPr>
              <w:t>5.2</w:t>
            </w:r>
            <w:r>
              <w:rPr>
                <w:rFonts w:asciiTheme="majorHAnsi" w:hAnsiTheme="majorHAnsi"/>
                <w:sz w:val="24"/>
                <w:szCs w:val="24"/>
              </w:rPr>
              <w:t xml:space="preserve">  To achieve higher </w:t>
            </w:r>
            <w:r w:rsidR="00831459">
              <w:rPr>
                <w:rFonts w:asciiTheme="majorHAnsi" w:hAnsiTheme="majorHAnsi"/>
                <w:sz w:val="24"/>
                <w:szCs w:val="24"/>
              </w:rPr>
              <w:t xml:space="preserve"> </w:t>
            </w:r>
            <w:r>
              <w:rPr>
                <w:rFonts w:asciiTheme="majorHAnsi" w:hAnsiTheme="majorHAnsi"/>
                <w:sz w:val="24"/>
                <w:szCs w:val="24"/>
              </w:rPr>
              <w:t xml:space="preserve">ranking </w:t>
            </w:r>
          </w:p>
          <w:p w:rsidR="00852F6A" w:rsidRDefault="00852F6A" w:rsidP="001568B2">
            <w:pPr>
              <w:pStyle w:val="ListParagraph"/>
              <w:spacing w:line="276" w:lineRule="auto"/>
              <w:rPr>
                <w:rFonts w:asciiTheme="majorHAnsi" w:hAnsiTheme="majorHAnsi"/>
                <w:sz w:val="24"/>
                <w:szCs w:val="24"/>
              </w:rPr>
            </w:pPr>
          </w:p>
          <w:p w:rsidR="008B68B4" w:rsidRDefault="008B68B4" w:rsidP="001568B2">
            <w:pPr>
              <w:pStyle w:val="ListParagraph"/>
              <w:spacing w:line="276" w:lineRule="auto"/>
              <w:rPr>
                <w:rFonts w:asciiTheme="majorHAnsi" w:hAnsiTheme="majorHAnsi"/>
                <w:sz w:val="24"/>
                <w:szCs w:val="24"/>
              </w:rPr>
            </w:pPr>
          </w:p>
          <w:p w:rsidR="00852F6A" w:rsidRDefault="00DD635B" w:rsidP="001568B2">
            <w:pPr>
              <w:pStyle w:val="ListParagraph"/>
              <w:spacing w:line="276" w:lineRule="auto"/>
              <w:rPr>
                <w:rFonts w:asciiTheme="majorHAnsi" w:hAnsiTheme="majorHAnsi"/>
                <w:sz w:val="24"/>
                <w:szCs w:val="24"/>
              </w:rPr>
            </w:pPr>
            <w:r>
              <w:rPr>
                <w:rFonts w:asciiTheme="majorHAnsi" w:hAnsiTheme="majorHAnsi"/>
                <w:noProof/>
                <w:sz w:val="24"/>
                <w:szCs w:val="24"/>
              </w:rPr>
              <w:pict>
                <v:shape id="_x0000_s1074" type="#_x0000_t32" style="position:absolute;left:0;text-align:left;margin-left:-4.95pt;margin-top:.5pt;width:629.25pt;height:0;z-index:251768832" o:connectortype="straight"/>
              </w:pict>
            </w:r>
          </w:p>
          <w:p w:rsidR="00852F6A" w:rsidRDefault="00852F6A" w:rsidP="00831459">
            <w:pPr>
              <w:ind w:left="417" w:hanging="417"/>
              <w:rPr>
                <w:rFonts w:asciiTheme="majorHAnsi" w:hAnsiTheme="majorHAnsi"/>
                <w:sz w:val="24"/>
                <w:szCs w:val="24"/>
              </w:rPr>
            </w:pPr>
            <w:r w:rsidRPr="00AA0750">
              <w:rPr>
                <w:rFonts w:asciiTheme="majorHAnsi" w:hAnsiTheme="majorHAnsi"/>
                <w:sz w:val="24"/>
                <w:szCs w:val="24"/>
              </w:rPr>
              <w:t>5.3</w:t>
            </w:r>
            <w:r>
              <w:rPr>
                <w:rFonts w:asciiTheme="majorHAnsi" w:hAnsiTheme="majorHAnsi"/>
                <w:sz w:val="24"/>
                <w:szCs w:val="24"/>
              </w:rPr>
              <w:t xml:space="preserve">   Popularization of Sri Lankan indigenous </w:t>
            </w:r>
            <w:r>
              <w:rPr>
                <w:rFonts w:asciiTheme="majorHAnsi" w:hAnsiTheme="majorHAnsi"/>
                <w:sz w:val="24"/>
                <w:szCs w:val="24"/>
              </w:rPr>
              <w:lastRenderedPageBreak/>
              <w:t xml:space="preserve">systems of medicine globally </w:t>
            </w:r>
          </w:p>
          <w:p w:rsidR="00852F6A" w:rsidRPr="00F04F7F" w:rsidRDefault="00852F6A" w:rsidP="001568B2">
            <w:pPr>
              <w:pStyle w:val="ListParagraph"/>
              <w:rPr>
                <w:rFonts w:asciiTheme="majorHAnsi" w:hAnsiTheme="majorHAnsi"/>
                <w:sz w:val="24"/>
                <w:szCs w:val="24"/>
              </w:rPr>
            </w:pPr>
          </w:p>
        </w:tc>
        <w:tc>
          <w:tcPr>
            <w:tcW w:w="3533" w:type="dxa"/>
          </w:tcPr>
          <w:p w:rsidR="00214A36" w:rsidRDefault="00214A36" w:rsidP="00214A36">
            <w:pPr>
              <w:pStyle w:val="ListParagraph"/>
              <w:jc w:val="both"/>
              <w:rPr>
                <w:rFonts w:asciiTheme="majorHAnsi" w:hAnsiTheme="majorHAnsi"/>
                <w:color w:val="002060"/>
                <w:sz w:val="24"/>
                <w:szCs w:val="24"/>
              </w:rPr>
            </w:pPr>
          </w:p>
          <w:p w:rsidR="00852F6A" w:rsidRPr="00BE2473" w:rsidRDefault="00852F6A" w:rsidP="001568B2">
            <w:pPr>
              <w:pStyle w:val="ListParagraph"/>
              <w:numPr>
                <w:ilvl w:val="2"/>
                <w:numId w:val="44"/>
              </w:numPr>
              <w:jc w:val="both"/>
              <w:rPr>
                <w:rFonts w:asciiTheme="majorHAnsi" w:hAnsiTheme="majorHAnsi"/>
                <w:color w:val="002060"/>
                <w:sz w:val="24"/>
                <w:szCs w:val="24"/>
              </w:rPr>
            </w:pPr>
            <w:r w:rsidRPr="001C4E1D">
              <w:rPr>
                <w:rFonts w:asciiTheme="majorHAnsi" w:hAnsiTheme="majorHAnsi"/>
                <w:color w:val="002060"/>
                <w:sz w:val="24"/>
                <w:szCs w:val="24"/>
              </w:rPr>
              <w:t>Formu</w:t>
            </w:r>
            <w:r w:rsidR="00BE2473">
              <w:rPr>
                <w:rFonts w:asciiTheme="majorHAnsi" w:hAnsiTheme="majorHAnsi"/>
                <w:color w:val="002060"/>
                <w:sz w:val="24"/>
                <w:szCs w:val="24"/>
              </w:rPr>
              <w:t xml:space="preserve">late </w:t>
            </w:r>
            <w:r w:rsidRPr="001C4E1D">
              <w:rPr>
                <w:rFonts w:asciiTheme="majorHAnsi" w:hAnsiTheme="majorHAnsi"/>
                <w:color w:val="002060"/>
                <w:sz w:val="24"/>
                <w:szCs w:val="24"/>
              </w:rPr>
              <w:t xml:space="preserve">and implement </w:t>
            </w:r>
            <w:r w:rsidRPr="00BE2473">
              <w:rPr>
                <w:rFonts w:asciiTheme="majorHAnsi" w:hAnsiTheme="majorHAnsi"/>
                <w:color w:val="002060"/>
                <w:sz w:val="24"/>
                <w:szCs w:val="24"/>
              </w:rPr>
              <w:t xml:space="preserve">MOUs with reputed international relevant   institutions  </w:t>
            </w:r>
          </w:p>
          <w:p w:rsidR="00852F6A" w:rsidRPr="001C4E1D" w:rsidRDefault="00852F6A" w:rsidP="001568B2">
            <w:pPr>
              <w:pStyle w:val="ListParagraph"/>
              <w:spacing w:line="276" w:lineRule="auto"/>
              <w:rPr>
                <w:rFonts w:asciiTheme="majorHAnsi" w:hAnsiTheme="majorHAnsi"/>
                <w:color w:val="002060"/>
                <w:sz w:val="24"/>
                <w:szCs w:val="24"/>
              </w:rPr>
            </w:pPr>
          </w:p>
          <w:p w:rsidR="00214A36" w:rsidRDefault="00DD635B" w:rsidP="001568B2">
            <w:pPr>
              <w:spacing w:line="276" w:lineRule="auto"/>
              <w:rPr>
                <w:rFonts w:asciiTheme="majorHAnsi" w:hAnsiTheme="majorHAnsi"/>
                <w:color w:val="002060"/>
              </w:rPr>
            </w:pPr>
            <w:r w:rsidRPr="00DD635B">
              <w:rPr>
                <w:rFonts w:asciiTheme="majorHAnsi" w:hAnsiTheme="majorHAnsi"/>
                <w:noProof/>
                <w:sz w:val="24"/>
                <w:szCs w:val="24"/>
              </w:rPr>
              <w:pict>
                <v:shape id="_x0000_s1069" type="#_x0000_t32" style="position:absolute;margin-left:-5.6pt;margin-top:11.7pt;width:475.9pt;height:0;z-index:251764736" o:connectortype="straight"/>
              </w:pict>
            </w:r>
          </w:p>
          <w:p w:rsidR="00C515C6" w:rsidRDefault="00C515C6" w:rsidP="001568B2">
            <w:pPr>
              <w:spacing w:line="276" w:lineRule="auto"/>
              <w:rPr>
                <w:rFonts w:asciiTheme="majorHAnsi" w:hAnsiTheme="majorHAnsi"/>
                <w:color w:val="002060"/>
              </w:rPr>
            </w:pPr>
          </w:p>
          <w:p w:rsidR="00852F6A" w:rsidRPr="001C4E1D" w:rsidRDefault="00852F6A" w:rsidP="00831459">
            <w:pPr>
              <w:spacing w:line="276" w:lineRule="auto"/>
              <w:ind w:left="487" w:hanging="487"/>
              <w:rPr>
                <w:rFonts w:asciiTheme="majorHAnsi" w:hAnsiTheme="majorHAnsi"/>
                <w:color w:val="002060"/>
              </w:rPr>
            </w:pPr>
            <w:r w:rsidRPr="001C4E1D">
              <w:rPr>
                <w:rFonts w:asciiTheme="majorHAnsi" w:hAnsiTheme="majorHAnsi"/>
                <w:color w:val="002060"/>
              </w:rPr>
              <w:t xml:space="preserve">5.1.2  Increase opportunity for participation in international conferences/training programs/work shops </w:t>
            </w:r>
          </w:p>
          <w:p w:rsidR="00C12F43" w:rsidRPr="001C4E1D" w:rsidRDefault="00C12F43"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31459" w:rsidRDefault="00831459" w:rsidP="001568B2">
            <w:pPr>
              <w:spacing w:line="276" w:lineRule="auto"/>
              <w:rPr>
                <w:rFonts w:asciiTheme="majorHAnsi" w:hAnsiTheme="majorHAnsi"/>
                <w:color w:val="002060"/>
              </w:rPr>
            </w:pPr>
          </w:p>
          <w:p w:rsidR="00852F6A" w:rsidRPr="001C4E1D" w:rsidRDefault="00852F6A" w:rsidP="00831459">
            <w:pPr>
              <w:spacing w:line="276" w:lineRule="auto"/>
              <w:ind w:left="487" w:hanging="487"/>
              <w:rPr>
                <w:rFonts w:asciiTheme="majorHAnsi" w:hAnsiTheme="majorHAnsi"/>
                <w:color w:val="002060"/>
              </w:rPr>
            </w:pPr>
            <w:r w:rsidRPr="001C4E1D">
              <w:rPr>
                <w:rFonts w:asciiTheme="majorHAnsi" w:hAnsiTheme="majorHAnsi"/>
                <w:color w:val="002060"/>
              </w:rPr>
              <w:t xml:space="preserve">5.2.1   Upgrade the existing website to meet the international standard </w:t>
            </w: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52F6A" w:rsidRPr="001C4E1D" w:rsidRDefault="00852F6A" w:rsidP="00A1014C">
            <w:pPr>
              <w:spacing w:line="276" w:lineRule="auto"/>
              <w:ind w:left="577" w:hanging="577"/>
              <w:rPr>
                <w:rFonts w:asciiTheme="majorHAnsi" w:hAnsiTheme="majorHAnsi"/>
                <w:color w:val="002060"/>
              </w:rPr>
            </w:pPr>
            <w:r w:rsidRPr="001C4E1D">
              <w:rPr>
                <w:rFonts w:asciiTheme="majorHAnsi" w:hAnsiTheme="majorHAnsi"/>
                <w:color w:val="002060"/>
              </w:rPr>
              <w:t xml:space="preserve">5.3.1  Disseminations of </w:t>
            </w:r>
            <w:r w:rsidR="00A1014C">
              <w:rPr>
                <w:rFonts w:asciiTheme="majorHAnsi" w:hAnsiTheme="majorHAnsi"/>
                <w:color w:val="002060"/>
              </w:rPr>
              <w:t xml:space="preserve">  </w:t>
            </w:r>
            <w:r w:rsidRPr="001C4E1D">
              <w:rPr>
                <w:rFonts w:asciiTheme="majorHAnsi" w:hAnsiTheme="majorHAnsi"/>
                <w:color w:val="002060"/>
              </w:rPr>
              <w:t xml:space="preserve">indigenous medical knowledge </w:t>
            </w:r>
          </w:p>
        </w:tc>
        <w:tc>
          <w:tcPr>
            <w:tcW w:w="4257" w:type="dxa"/>
          </w:tcPr>
          <w:p w:rsidR="00BE2473" w:rsidRDefault="00BE2473"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t xml:space="preserve">5.1.1.1  Appointing MOU committee </w:t>
            </w: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t xml:space="preserve">5.1.1.2  Implementing,  monitoring and </w:t>
            </w:r>
          </w:p>
          <w:p w:rsidR="00852F6A" w:rsidRPr="001C4E1D" w:rsidRDefault="00BE2473" w:rsidP="001568B2">
            <w:pPr>
              <w:spacing w:line="276" w:lineRule="auto"/>
              <w:rPr>
                <w:rFonts w:asciiTheme="majorHAnsi" w:hAnsiTheme="majorHAnsi"/>
                <w:color w:val="002060"/>
              </w:rPr>
            </w:pPr>
            <w:r>
              <w:rPr>
                <w:rFonts w:asciiTheme="majorHAnsi" w:hAnsiTheme="majorHAnsi"/>
                <w:color w:val="002060"/>
              </w:rPr>
              <w:t xml:space="preserve">               </w:t>
            </w:r>
            <w:r w:rsidR="00852F6A" w:rsidRPr="001C4E1D">
              <w:rPr>
                <w:rFonts w:asciiTheme="majorHAnsi" w:hAnsiTheme="majorHAnsi"/>
                <w:color w:val="002060"/>
              </w:rPr>
              <w:t xml:space="preserve">Evaluation  by internal committee  </w:t>
            </w:r>
          </w:p>
          <w:p w:rsidR="00852F6A" w:rsidRPr="001C4E1D" w:rsidRDefault="00852F6A" w:rsidP="001568B2">
            <w:pPr>
              <w:spacing w:line="276" w:lineRule="auto"/>
              <w:rPr>
                <w:rFonts w:asciiTheme="majorHAnsi" w:hAnsiTheme="majorHAnsi"/>
                <w:color w:val="002060"/>
              </w:rPr>
            </w:pPr>
          </w:p>
          <w:p w:rsidR="00852F6A" w:rsidRDefault="00852F6A" w:rsidP="001568B2">
            <w:pPr>
              <w:spacing w:line="276" w:lineRule="auto"/>
              <w:rPr>
                <w:rFonts w:asciiTheme="majorHAnsi" w:hAnsiTheme="majorHAnsi"/>
                <w:color w:val="002060"/>
              </w:rPr>
            </w:pPr>
          </w:p>
          <w:p w:rsidR="00C515C6" w:rsidRPr="001C4E1D" w:rsidRDefault="00C515C6" w:rsidP="001568B2">
            <w:pPr>
              <w:spacing w:line="276" w:lineRule="auto"/>
              <w:rPr>
                <w:rFonts w:asciiTheme="majorHAnsi" w:hAnsiTheme="majorHAnsi"/>
                <w:color w:val="002060"/>
              </w:rPr>
            </w:pPr>
          </w:p>
          <w:p w:rsidR="00214A36" w:rsidRDefault="00214A36" w:rsidP="001568B2">
            <w:pPr>
              <w:spacing w:line="276" w:lineRule="auto"/>
              <w:rPr>
                <w:rFonts w:asciiTheme="majorHAnsi" w:hAnsiTheme="majorHAnsi"/>
                <w:color w:val="002060"/>
              </w:rPr>
            </w:pPr>
          </w:p>
          <w:p w:rsidR="00852F6A" w:rsidRPr="001C4E1D" w:rsidRDefault="00852F6A" w:rsidP="00831459">
            <w:pPr>
              <w:spacing w:line="276" w:lineRule="auto"/>
              <w:ind w:left="734" w:hanging="720"/>
              <w:rPr>
                <w:rFonts w:asciiTheme="majorHAnsi" w:hAnsiTheme="majorHAnsi"/>
                <w:color w:val="002060"/>
              </w:rPr>
            </w:pPr>
            <w:r w:rsidRPr="001C4E1D">
              <w:rPr>
                <w:rFonts w:asciiTheme="majorHAnsi" w:hAnsiTheme="majorHAnsi"/>
                <w:color w:val="002060"/>
              </w:rPr>
              <w:t xml:space="preserve">5.1.2.1  Make aware the importance of participation for  international conferences </w:t>
            </w:r>
          </w:p>
          <w:p w:rsidR="00852F6A" w:rsidRPr="001C4E1D" w:rsidRDefault="00852F6A" w:rsidP="00831459">
            <w:pPr>
              <w:spacing w:line="276" w:lineRule="auto"/>
              <w:ind w:left="734" w:hanging="734"/>
              <w:rPr>
                <w:rFonts w:asciiTheme="majorHAnsi" w:hAnsiTheme="majorHAnsi"/>
                <w:color w:val="002060"/>
              </w:rPr>
            </w:pPr>
            <w:r w:rsidRPr="001C4E1D">
              <w:rPr>
                <w:rFonts w:asciiTheme="majorHAnsi" w:hAnsiTheme="majorHAnsi"/>
                <w:color w:val="002060"/>
              </w:rPr>
              <w:t xml:space="preserve">5.1.2.2 </w:t>
            </w:r>
            <w:r w:rsidR="00831459">
              <w:rPr>
                <w:rFonts w:asciiTheme="majorHAnsi" w:hAnsiTheme="majorHAnsi"/>
                <w:color w:val="002060"/>
              </w:rPr>
              <w:t xml:space="preserve"> </w:t>
            </w:r>
            <w:r w:rsidRPr="001C4E1D">
              <w:rPr>
                <w:rFonts w:asciiTheme="majorHAnsi" w:hAnsiTheme="majorHAnsi"/>
                <w:color w:val="002060"/>
              </w:rPr>
              <w:t xml:space="preserve">Implement and introduce </w:t>
            </w:r>
            <w:r w:rsidR="00831459">
              <w:rPr>
                <w:rFonts w:asciiTheme="majorHAnsi" w:hAnsiTheme="majorHAnsi"/>
                <w:color w:val="002060"/>
              </w:rPr>
              <w:t xml:space="preserve">  </w:t>
            </w:r>
            <w:r w:rsidRPr="001C4E1D">
              <w:rPr>
                <w:rFonts w:asciiTheme="majorHAnsi" w:hAnsiTheme="majorHAnsi"/>
                <w:color w:val="002060"/>
              </w:rPr>
              <w:t>encouraging programme and allowances</w:t>
            </w:r>
          </w:p>
          <w:p w:rsidR="00C12F43" w:rsidRPr="001C4E1D" w:rsidRDefault="00C12F43"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t xml:space="preserve">5.2.1.1  Establish a web committee </w:t>
            </w: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t xml:space="preserve">5.2.1.2  Regular monitoring of websites </w:t>
            </w: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t xml:space="preserve">5.2.1.3  Establish  research links for </w:t>
            </w: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t xml:space="preserve">            increase information base of the IIM </w:t>
            </w: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t>5.3.1.1  Conducting the annual international Conferences</w:t>
            </w: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lastRenderedPageBreak/>
              <w:t xml:space="preserve">5.3.1.2  Publishing a newsletter and journals </w:t>
            </w: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tc>
        <w:tc>
          <w:tcPr>
            <w:tcW w:w="1721" w:type="dxa"/>
          </w:tcPr>
          <w:p w:rsidR="00BE2473" w:rsidRDefault="00BE2473"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C515C6" w:rsidRDefault="00C515C6" w:rsidP="001568B2">
            <w:pPr>
              <w:spacing w:line="276" w:lineRule="auto"/>
              <w:rPr>
                <w:rFonts w:asciiTheme="majorHAnsi" w:hAnsiTheme="majorHAnsi"/>
              </w:rPr>
            </w:pPr>
          </w:p>
          <w:p w:rsidR="00214A36" w:rsidRDefault="00214A36"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p>
          <w:p w:rsidR="00C12F43" w:rsidRDefault="00C12F43" w:rsidP="001568B2">
            <w:pPr>
              <w:spacing w:line="276" w:lineRule="auto"/>
              <w:rPr>
                <w:rFonts w:asciiTheme="majorHAnsi" w:hAnsiTheme="majorHAnsi"/>
              </w:rPr>
            </w:pPr>
          </w:p>
          <w:p w:rsidR="00831459" w:rsidRDefault="00831459"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Pr="004F4989" w:rsidRDefault="00852F6A" w:rsidP="001568B2">
            <w:pPr>
              <w:spacing w:line="276" w:lineRule="auto"/>
              <w:rPr>
                <w:rFonts w:asciiTheme="majorHAnsi" w:hAnsiTheme="majorHAnsi"/>
              </w:rPr>
            </w:pPr>
            <w:r>
              <w:rPr>
                <w:rFonts w:asciiTheme="majorHAnsi" w:hAnsiTheme="majorHAnsi"/>
              </w:rPr>
              <w:lastRenderedPageBreak/>
              <w:t>Continuing</w:t>
            </w:r>
          </w:p>
        </w:tc>
      </w:tr>
      <w:tr w:rsidR="00852F6A" w:rsidTr="001568B2">
        <w:trPr>
          <w:trHeight w:val="146"/>
        </w:trPr>
        <w:tc>
          <w:tcPr>
            <w:tcW w:w="2283" w:type="dxa"/>
          </w:tcPr>
          <w:p w:rsidR="00C12F43" w:rsidRDefault="00C12F43" w:rsidP="001568B2">
            <w:pPr>
              <w:spacing w:line="276" w:lineRule="auto"/>
              <w:rPr>
                <w:rFonts w:asciiTheme="majorHAnsi" w:hAnsiTheme="majorHAnsi"/>
                <w:sz w:val="24"/>
                <w:szCs w:val="24"/>
              </w:rPr>
            </w:pPr>
          </w:p>
          <w:p w:rsidR="00852F6A" w:rsidRPr="00092F35" w:rsidRDefault="00852F6A" w:rsidP="001568B2">
            <w:pPr>
              <w:spacing w:line="276" w:lineRule="auto"/>
              <w:ind w:left="264" w:hanging="264"/>
              <w:rPr>
                <w:rFonts w:asciiTheme="majorHAnsi" w:hAnsiTheme="majorHAnsi" w:cstheme="minorHAnsi"/>
                <w:color w:val="FF0000"/>
                <w:sz w:val="24"/>
                <w:szCs w:val="24"/>
              </w:rPr>
            </w:pPr>
            <w:r>
              <w:rPr>
                <w:rFonts w:asciiTheme="majorHAnsi" w:hAnsiTheme="majorHAnsi"/>
                <w:sz w:val="24"/>
                <w:szCs w:val="24"/>
              </w:rPr>
              <w:t xml:space="preserve">6  </w:t>
            </w:r>
            <w:r w:rsidRPr="00F900F1">
              <w:rPr>
                <w:rFonts w:asciiTheme="majorHAnsi" w:hAnsiTheme="majorHAnsi"/>
                <w:color w:val="002060"/>
                <w:sz w:val="24"/>
                <w:szCs w:val="24"/>
              </w:rPr>
              <w:t xml:space="preserve">Improve Physical </w:t>
            </w:r>
            <w:r w:rsidR="00C12F43">
              <w:rPr>
                <w:rFonts w:asciiTheme="majorHAnsi" w:hAnsiTheme="majorHAnsi"/>
                <w:color w:val="002060"/>
                <w:sz w:val="24"/>
                <w:szCs w:val="24"/>
              </w:rPr>
              <w:t xml:space="preserve">  </w:t>
            </w:r>
            <w:r w:rsidRPr="00F900F1">
              <w:rPr>
                <w:rFonts w:asciiTheme="majorHAnsi" w:hAnsiTheme="majorHAnsi"/>
                <w:color w:val="002060"/>
                <w:sz w:val="24"/>
                <w:szCs w:val="24"/>
              </w:rPr>
              <w:t>&amp; Esthetic Environment Stake Holders Satisfaction of IIM</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Pr="004F4989" w:rsidRDefault="00852F6A" w:rsidP="001568B2">
            <w:pPr>
              <w:spacing w:line="276" w:lineRule="auto"/>
              <w:rPr>
                <w:rFonts w:asciiTheme="majorHAnsi" w:hAnsiTheme="majorHAnsi"/>
              </w:rPr>
            </w:pPr>
          </w:p>
        </w:tc>
        <w:tc>
          <w:tcPr>
            <w:tcW w:w="3080" w:type="dxa"/>
          </w:tcPr>
          <w:p w:rsidR="00852F6A" w:rsidRDefault="00852F6A" w:rsidP="001568B2">
            <w:pPr>
              <w:pStyle w:val="ListParagraph"/>
              <w:rPr>
                <w:rFonts w:asciiTheme="majorHAnsi" w:hAnsiTheme="majorHAnsi"/>
                <w:sz w:val="24"/>
                <w:szCs w:val="24"/>
              </w:rPr>
            </w:pPr>
          </w:p>
          <w:p w:rsidR="00852F6A" w:rsidRDefault="00852F6A" w:rsidP="001568B2">
            <w:pPr>
              <w:pStyle w:val="ListParagraph"/>
              <w:spacing w:line="276" w:lineRule="auto"/>
              <w:ind w:left="411" w:hanging="411"/>
              <w:rPr>
                <w:rFonts w:asciiTheme="majorHAnsi" w:hAnsiTheme="majorHAnsi"/>
                <w:sz w:val="24"/>
                <w:szCs w:val="24"/>
              </w:rPr>
            </w:pPr>
            <w:r>
              <w:rPr>
                <w:rFonts w:asciiTheme="majorHAnsi" w:hAnsiTheme="majorHAnsi"/>
                <w:sz w:val="24"/>
                <w:szCs w:val="24"/>
              </w:rPr>
              <w:t xml:space="preserve">6.1 </w:t>
            </w:r>
            <w:r w:rsidRPr="00F04F7F">
              <w:rPr>
                <w:rFonts w:asciiTheme="majorHAnsi" w:hAnsiTheme="majorHAnsi"/>
                <w:sz w:val="24"/>
                <w:szCs w:val="24"/>
              </w:rPr>
              <w:t>Improve facilities for teaching-learning and research</w:t>
            </w: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DD635B" w:rsidP="001568B2">
            <w:pPr>
              <w:pStyle w:val="ListParagraph"/>
              <w:spacing w:line="276" w:lineRule="auto"/>
              <w:rPr>
                <w:rFonts w:asciiTheme="majorHAnsi" w:hAnsiTheme="majorHAnsi"/>
                <w:sz w:val="24"/>
                <w:szCs w:val="24"/>
              </w:rPr>
            </w:pPr>
            <w:r w:rsidRPr="00DD635B">
              <w:rPr>
                <w:rFonts w:asciiTheme="majorHAnsi" w:hAnsiTheme="majorHAnsi"/>
                <w:noProof/>
                <w:color w:val="002060"/>
              </w:rPr>
              <w:pict>
                <v:shape id="_x0000_s1071" type="#_x0000_t32" style="position:absolute;left:0;text-align:left;margin-left:-5.65pt;margin-top:9.95pt;width:629.95pt;height:0;z-index:251766784" o:connectortype="straight"/>
              </w:pict>
            </w:r>
          </w:p>
          <w:p w:rsidR="00C12F43" w:rsidRPr="00F04F7F" w:rsidRDefault="00C12F43" w:rsidP="001568B2">
            <w:pPr>
              <w:pStyle w:val="ListParagraph"/>
              <w:spacing w:line="276" w:lineRule="auto"/>
              <w:rPr>
                <w:rFonts w:asciiTheme="majorHAnsi" w:hAnsiTheme="majorHAnsi"/>
                <w:sz w:val="24"/>
                <w:szCs w:val="24"/>
              </w:rPr>
            </w:pPr>
          </w:p>
          <w:p w:rsidR="00852F6A" w:rsidRDefault="00852F6A" w:rsidP="00831459">
            <w:pPr>
              <w:pStyle w:val="ListParagraph"/>
              <w:spacing w:line="276" w:lineRule="auto"/>
              <w:ind w:left="417" w:hanging="417"/>
              <w:rPr>
                <w:rFonts w:asciiTheme="majorHAnsi" w:hAnsiTheme="majorHAnsi"/>
                <w:sz w:val="24"/>
                <w:szCs w:val="24"/>
              </w:rPr>
            </w:pPr>
            <w:r>
              <w:rPr>
                <w:rFonts w:asciiTheme="majorHAnsi" w:hAnsiTheme="majorHAnsi"/>
                <w:sz w:val="24"/>
                <w:szCs w:val="24"/>
              </w:rPr>
              <w:t xml:space="preserve">6.2  </w:t>
            </w:r>
            <w:r w:rsidRPr="00F04F7F">
              <w:rPr>
                <w:rFonts w:asciiTheme="majorHAnsi" w:hAnsiTheme="majorHAnsi"/>
                <w:sz w:val="24"/>
                <w:szCs w:val="24"/>
              </w:rPr>
              <w:t xml:space="preserve">Increase welfare facilities for staff and students </w:t>
            </w:r>
          </w:p>
          <w:p w:rsidR="00852F6A" w:rsidRDefault="00852F6A" w:rsidP="001568B2">
            <w:pPr>
              <w:pStyle w:val="ListParagraph"/>
              <w:spacing w:line="276" w:lineRule="auto"/>
              <w:ind w:left="0"/>
              <w:rPr>
                <w:rFonts w:asciiTheme="majorHAnsi" w:hAnsiTheme="majorHAnsi"/>
                <w:sz w:val="24"/>
                <w:szCs w:val="24"/>
              </w:rPr>
            </w:pPr>
          </w:p>
          <w:p w:rsidR="00852F6A" w:rsidRDefault="00852F6A" w:rsidP="001568B2">
            <w:pPr>
              <w:pStyle w:val="ListParagraph"/>
              <w:spacing w:line="276" w:lineRule="auto"/>
              <w:ind w:left="0"/>
              <w:rPr>
                <w:rFonts w:asciiTheme="majorHAnsi" w:hAnsiTheme="majorHAnsi"/>
                <w:sz w:val="24"/>
                <w:szCs w:val="24"/>
              </w:rPr>
            </w:pPr>
          </w:p>
          <w:p w:rsidR="00852F6A" w:rsidRDefault="00852F6A" w:rsidP="001568B2">
            <w:pPr>
              <w:pStyle w:val="ListParagraph"/>
              <w:spacing w:line="276" w:lineRule="auto"/>
              <w:ind w:left="0"/>
              <w:rPr>
                <w:rFonts w:asciiTheme="majorHAnsi" w:hAnsiTheme="majorHAnsi"/>
                <w:sz w:val="24"/>
                <w:szCs w:val="24"/>
              </w:rPr>
            </w:pPr>
          </w:p>
          <w:p w:rsidR="00852F6A" w:rsidRDefault="00852F6A" w:rsidP="001568B2">
            <w:pPr>
              <w:pStyle w:val="ListParagraph"/>
              <w:spacing w:line="276" w:lineRule="auto"/>
              <w:ind w:left="0"/>
              <w:rPr>
                <w:rFonts w:asciiTheme="majorHAnsi" w:hAnsiTheme="majorHAnsi"/>
                <w:sz w:val="24"/>
                <w:szCs w:val="24"/>
              </w:rPr>
            </w:pPr>
          </w:p>
          <w:p w:rsidR="00852F6A" w:rsidRDefault="00852F6A" w:rsidP="001568B2">
            <w:pPr>
              <w:pStyle w:val="ListParagraph"/>
              <w:spacing w:line="276" w:lineRule="auto"/>
              <w:ind w:left="0"/>
              <w:rPr>
                <w:rFonts w:asciiTheme="majorHAnsi" w:hAnsiTheme="majorHAnsi"/>
                <w:sz w:val="24"/>
                <w:szCs w:val="24"/>
              </w:rPr>
            </w:pPr>
          </w:p>
          <w:p w:rsidR="00852F6A" w:rsidRDefault="00852F6A" w:rsidP="001568B2">
            <w:pPr>
              <w:pStyle w:val="ListParagraph"/>
              <w:spacing w:line="276" w:lineRule="auto"/>
              <w:ind w:left="0"/>
              <w:rPr>
                <w:rFonts w:asciiTheme="majorHAnsi" w:hAnsiTheme="majorHAnsi"/>
                <w:sz w:val="24"/>
                <w:szCs w:val="24"/>
              </w:rPr>
            </w:pPr>
          </w:p>
          <w:p w:rsidR="00852F6A" w:rsidRDefault="00852F6A" w:rsidP="001568B2">
            <w:pPr>
              <w:pStyle w:val="ListParagraph"/>
              <w:spacing w:line="276" w:lineRule="auto"/>
              <w:ind w:left="0"/>
              <w:rPr>
                <w:rFonts w:asciiTheme="majorHAnsi" w:hAnsiTheme="majorHAnsi"/>
                <w:sz w:val="24"/>
                <w:szCs w:val="24"/>
              </w:rPr>
            </w:pPr>
          </w:p>
          <w:p w:rsidR="00852F6A" w:rsidRDefault="00852F6A" w:rsidP="001568B2">
            <w:pPr>
              <w:pStyle w:val="ListParagraph"/>
              <w:spacing w:line="276" w:lineRule="auto"/>
              <w:ind w:left="0"/>
              <w:rPr>
                <w:rFonts w:asciiTheme="majorHAnsi" w:hAnsiTheme="majorHAnsi"/>
                <w:sz w:val="24"/>
                <w:szCs w:val="24"/>
              </w:rPr>
            </w:pPr>
          </w:p>
          <w:p w:rsidR="00852F6A" w:rsidRDefault="00852F6A" w:rsidP="001568B2">
            <w:pPr>
              <w:pStyle w:val="ListParagraph"/>
              <w:spacing w:line="276" w:lineRule="auto"/>
              <w:ind w:left="0"/>
              <w:rPr>
                <w:rFonts w:asciiTheme="majorHAnsi" w:hAnsiTheme="majorHAnsi"/>
                <w:sz w:val="24"/>
                <w:szCs w:val="24"/>
              </w:rPr>
            </w:pPr>
          </w:p>
          <w:p w:rsidR="004E2E87" w:rsidRDefault="004E2E87" w:rsidP="001568B2">
            <w:pPr>
              <w:pStyle w:val="ListParagraph"/>
              <w:spacing w:line="276" w:lineRule="auto"/>
              <w:ind w:left="0"/>
              <w:rPr>
                <w:rFonts w:asciiTheme="majorHAnsi" w:hAnsiTheme="majorHAnsi"/>
                <w:sz w:val="24"/>
                <w:szCs w:val="24"/>
              </w:rPr>
            </w:pPr>
          </w:p>
          <w:p w:rsidR="00852F6A" w:rsidRPr="00F04F7F" w:rsidRDefault="00852F6A" w:rsidP="001568B2">
            <w:pPr>
              <w:pStyle w:val="ListParagraph"/>
              <w:spacing w:line="276" w:lineRule="auto"/>
              <w:ind w:left="0"/>
              <w:rPr>
                <w:rFonts w:asciiTheme="majorHAnsi" w:hAnsiTheme="majorHAnsi"/>
                <w:sz w:val="24"/>
                <w:szCs w:val="24"/>
              </w:rPr>
            </w:pPr>
          </w:p>
          <w:p w:rsidR="00852F6A" w:rsidRDefault="00852F6A" w:rsidP="001568B2">
            <w:pPr>
              <w:pStyle w:val="ListParagraph"/>
              <w:spacing w:line="276" w:lineRule="auto"/>
              <w:ind w:left="411" w:hanging="429"/>
              <w:rPr>
                <w:rFonts w:asciiTheme="majorHAnsi" w:hAnsiTheme="majorHAnsi"/>
                <w:sz w:val="24"/>
                <w:szCs w:val="24"/>
              </w:rPr>
            </w:pPr>
            <w:r>
              <w:rPr>
                <w:rFonts w:asciiTheme="majorHAnsi" w:hAnsiTheme="majorHAnsi"/>
                <w:sz w:val="24"/>
                <w:szCs w:val="24"/>
              </w:rPr>
              <w:t xml:space="preserve">6.3  </w:t>
            </w:r>
            <w:r w:rsidRPr="00F04F7F">
              <w:rPr>
                <w:rFonts w:asciiTheme="majorHAnsi" w:hAnsiTheme="majorHAnsi"/>
                <w:sz w:val="24"/>
                <w:szCs w:val="24"/>
              </w:rPr>
              <w:t>Introduce</w:t>
            </w:r>
            <w:r w:rsidR="004E2E87">
              <w:rPr>
                <w:rFonts w:asciiTheme="majorHAnsi" w:hAnsiTheme="majorHAnsi"/>
                <w:sz w:val="24"/>
                <w:szCs w:val="24"/>
              </w:rPr>
              <w:t xml:space="preserve"> </w:t>
            </w:r>
            <w:r>
              <w:rPr>
                <w:rFonts w:asciiTheme="majorHAnsi" w:hAnsiTheme="majorHAnsi"/>
                <w:sz w:val="24"/>
                <w:szCs w:val="24"/>
              </w:rPr>
              <w:t>medical</w:t>
            </w:r>
            <w:r w:rsidRPr="00F04F7F">
              <w:rPr>
                <w:rFonts w:asciiTheme="majorHAnsi" w:hAnsiTheme="majorHAnsi"/>
                <w:sz w:val="24"/>
                <w:szCs w:val="24"/>
              </w:rPr>
              <w:t xml:space="preserve"> insurance </w:t>
            </w:r>
            <w:r>
              <w:rPr>
                <w:rFonts w:asciiTheme="majorHAnsi" w:hAnsiTheme="majorHAnsi"/>
                <w:sz w:val="24"/>
                <w:szCs w:val="24"/>
              </w:rPr>
              <w:t xml:space="preserve">scheme </w:t>
            </w:r>
            <w:r w:rsidRPr="00F04F7F">
              <w:rPr>
                <w:rFonts w:asciiTheme="majorHAnsi" w:hAnsiTheme="majorHAnsi"/>
                <w:sz w:val="24"/>
                <w:szCs w:val="24"/>
              </w:rPr>
              <w:t>with increased benefits</w:t>
            </w:r>
          </w:p>
          <w:p w:rsidR="00852F6A" w:rsidRPr="0002137A" w:rsidRDefault="00852F6A" w:rsidP="001568B2">
            <w:pPr>
              <w:pStyle w:val="ListParagraph"/>
              <w:spacing w:line="276" w:lineRule="auto"/>
              <w:rPr>
                <w:rFonts w:asciiTheme="majorHAnsi" w:hAnsiTheme="majorHAnsi"/>
                <w:sz w:val="24"/>
                <w:szCs w:val="24"/>
              </w:rPr>
            </w:pPr>
          </w:p>
        </w:tc>
        <w:tc>
          <w:tcPr>
            <w:tcW w:w="3533" w:type="dxa"/>
          </w:tcPr>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ind w:left="481" w:hanging="450"/>
              <w:rPr>
                <w:rFonts w:asciiTheme="majorHAnsi" w:hAnsiTheme="majorHAnsi"/>
                <w:color w:val="002060"/>
              </w:rPr>
            </w:pPr>
            <w:r w:rsidRPr="001C4E1D">
              <w:rPr>
                <w:rFonts w:asciiTheme="majorHAnsi" w:hAnsiTheme="majorHAnsi"/>
                <w:color w:val="002060"/>
              </w:rPr>
              <w:t xml:space="preserve">6.1.1 Improve Research infrastructures </w:t>
            </w: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52F6A" w:rsidRDefault="00852F6A" w:rsidP="001568B2">
            <w:pPr>
              <w:spacing w:line="276" w:lineRule="auto"/>
              <w:rPr>
                <w:rFonts w:asciiTheme="majorHAnsi" w:hAnsiTheme="majorHAnsi"/>
                <w:color w:val="002060"/>
              </w:rPr>
            </w:pPr>
          </w:p>
          <w:p w:rsidR="00C12F43" w:rsidRDefault="00C12F43" w:rsidP="001568B2">
            <w:pPr>
              <w:spacing w:line="276" w:lineRule="auto"/>
              <w:rPr>
                <w:rFonts w:asciiTheme="majorHAnsi" w:hAnsiTheme="majorHAnsi"/>
                <w:color w:val="002060"/>
              </w:rPr>
            </w:pPr>
          </w:p>
          <w:p w:rsidR="00C12F43" w:rsidRPr="001C4E1D" w:rsidRDefault="00C12F43"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t xml:space="preserve">6.2.1  Residential facilities for staff </w:t>
            </w: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52F6A" w:rsidRPr="001C4E1D" w:rsidRDefault="00DD635B" w:rsidP="001568B2">
            <w:pPr>
              <w:spacing w:line="276" w:lineRule="auto"/>
              <w:rPr>
                <w:rFonts w:asciiTheme="majorHAnsi" w:hAnsiTheme="majorHAnsi"/>
                <w:color w:val="002060"/>
              </w:rPr>
            </w:pPr>
            <w:r>
              <w:rPr>
                <w:rFonts w:asciiTheme="majorHAnsi" w:hAnsiTheme="majorHAnsi"/>
                <w:noProof/>
                <w:color w:val="002060"/>
              </w:rPr>
              <w:pict>
                <v:shape id="_x0000_s1072" type="#_x0000_t32" style="position:absolute;margin-left:-5.2pt;margin-top:11.45pt;width:475.5pt;height:0;z-index:251767808" o:connectortype="straight"/>
              </w:pict>
            </w: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t xml:space="preserve">6.2.2 Establish well equipped gym </w:t>
            </w: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52F6A" w:rsidRPr="001C4E1D" w:rsidRDefault="00DD635B" w:rsidP="001568B2">
            <w:pPr>
              <w:spacing w:line="276" w:lineRule="auto"/>
              <w:rPr>
                <w:rFonts w:asciiTheme="majorHAnsi" w:hAnsiTheme="majorHAnsi"/>
                <w:color w:val="002060"/>
              </w:rPr>
            </w:pPr>
            <w:r>
              <w:rPr>
                <w:rFonts w:asciiTheme="majorHAnsi" w:hAnsiTheme="majorHAnsi"/>
                <w:noProof/>
                <w:color w:val="002060"/>
              </w:rPr>
              <w:pict>
                <v:shape id="_x0000_s1089" type="#_x0000_t32" style="position:absolute;margin-left:-5.2pt;margin-top:2.1pt;width:475.5pt;height:0;z-index:251782144" o:connectortype="straight"/>
              </w:pict>
            </w: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t xml:space="preserve">6.2.3  Establish welfare shop   </w:t>
            </w: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ind w:left="481" w:hanging="481"/>
              <w:rPr>
                <w:rFonts w:asciiTheme="majorHAnsi" w:hAnsiTheme="majorHAnsi"/>
                <w:color w:val="002060"/>
              </w:rPr>
            </w:pPr>
            <w:r w:rsidRPr="001C4E1D">
              <w:rPr>
                <w:rFonts w:asciiTheme="majorHAnsi" w:hAnsiTheme="majorHAnsi"/>
                <w:color w:val="002060"/>
              </w:rPr>
              <w:t xml:space="preserve">6.3.1  Re establish the medical insurance according to the UGC circulars </w:t>
            </w:r>
          </w:p>
        </w:tc>
        <w:tc>
          <w:tcPr>
            <w:tcW w:w="4257" w:type="dxa"/>
          </w:tcPr>
          <w:p w:rsidR="00852F6A" w:rsidRPr="001C4E1D" w:rsidRDefault="00852F6A" w:rsidP="001568B2">
            <w:pPr>
              <w:spacing w:line="276" w:lineRule="auto"/>
              <w:rPr>
                <w:rFonts w:asciiTheme="majorHAnsi" w:hAnsiTheme="majorHAnsi"/>
                <w:color w:val="002060"/>
              </w:rPr>
            </w:pPr>
          </w:p>
          <w:p w:rsidR="00852F6A" w:rsidRPr="001C4E1D" w:rsidRDefault="00C12F43" w:rsidP="001568B2">
            <w:pPr>
              <w:pStyle w:val="ListParagraph"/>
              <w:ind w:left="8"/>
              <w:rPr>
                <w:rFonts w:asciiTheme="majorHAnsi" w:hAnsiTheme="majorHAnsi"/>
                <w:color w:val="002060"/>
              </w:rPr>
            </w:pPr>
            <w:r>
              <w:rPr>
                <w:rFonts w:asciiTheme="majorHAnsi" w:hAnsiTheme="majorHAnsi"/>
                <w:color w:val="002060"/>
              </w:rPr>
              <w:t xml:space="preserve">6.1.1.1 </w:t>
            </w:r>
            <w:r w:rsidR="00852F6A" w:rsidRPr="001C4E1D">
              <w:rPr>
                <w:rFonts w:asciiTheme="majorHAnsi" w:hAnsiTheme="majorHAnsi"/>
                <w:color w:val="002060"/>
              </w:rPr>
              <w:t>Establish a sectional research unit</w:t>
            </w:r>
          </w:p>
          <w:p w:rsidR="00852F6A" w:rsidRPr="001C4E1D" w:rsidRDefault="00C12F43" w:rsidP="001568B2">
            <w:pPr>
              <w:pStyle w:val="ListParagraph"/>
              <w:ind w:left="728" w:hanging="720"/>
              <w:rPr>
                <w:rFonts w:asciiTheme="majorHAnsi" w:hAnsiTheme="majorHAnsi"/>
                <w:color w:val="002060"/>
              </w:rPr>
            </w:pPr>
            <w:r>
              <w:rPr>
                <w:rFonts w:asciiTheme="majorHAnsi" w:hAnsiTheme="majorHAnsi"/>
                <w:color w:val="002060"/>
              </w:rPr>
              <w:t xml:space="preserve">6.1.1.2 </w:t>
            </w:r>
            <w:r w:rsidR="00852F6A" w:rsidRPr="001C4E1D">
              <w:rPr>
                <w:rFonts w:asciiTheme="majorHAnsi" w:hAnsiTheme="majorHAnsi"/>
                <w:color w:val="002060"/>
              </w:rPr>
              <w:t xml:space="preserve">Update existing facilities and lab </w:t>
            </w:r>
            <w:r>
              <w:rPr>
                <w:rFonts w:asciiTheme="majorHAnsi" w:hAnsiTheme="majorHAnsi"/>
                <w:color w:val="002060"/>
              </w:rPr>
              <w:t xml:space="preserve">  </w:t>
            </w:r>
            <w:r w:rsidR="00852F6A" w:rsidRPr="001C4E1D">
              <w:rPr>
                <w:rFonts w:asciiTheme="majorHAnsi" w:hAnsiTheme="majorHAnsi"/>
                <w:color w:val="002060"/>
              </w:rPr>
              <w:t>equipment to facilitate research culture</w:t>
            </w:r>
          </w:p>
          <w:p w:rsidR="00852F6A" w:rsidRPr="001C4E1D" w:rsidRDefault="00C12F43" w:rsidP="001568B2">
            <w:pPr>
              <w:pStyle w:val="ListParagraph"/>
              <w:ind w:left="728" w:hanging="720"/>
              <w:rPr>
                <w:rFonts w:asciiTheme="majorHAnsi" w:hAnsiTheme="majorHAnsi"/>
                <w:color w:val="002060"/>
              </w:rPr>
            </w:pPr>
            <w:r>
              <w:rPr>
                <w:rFonts w:asciiTheme="majorHAnsi" w:hAnsiTheme="majorHAnsi"/>
                <w:color w:val="002060"/>
              </w:rPr>
              <w:t xml:space="preserve">6.1.1.3 </w:t>
            </w:r>
            <w:r w:rsidR="00852F6A" w:rsidRPr="001C4E1D">
              <w:rPr>
                <w:rFonts w:asciiTheme="majorHAnsi" w:hAnsiTheme="majorHAnsi"/>
                <w:color w:val="002060"/>
              </w:rPr>
              <w:t>Increase e resources , reputed journals and data bases to enhance research</w:t>
            </w:r>
          </w:p>
          <w:p w:rsidR="00C12F43" w:rsidRPr="001C4E1D" w:rsidRDefault="00C12F43" w:rsidP="001568B2">
            <w:pPr>
              <w:pStyle w:val="ListParagraph"/>
              <w:ind w:left="728" w:hanging="720"/>
              <w:rPr>
                <w:rFonts w:asciiTheme="majorHAnsi" w:hAnsiTheme="majorHAnsi"/>
                <w:color w:val="002060"/>
              </w:rPr>
            </w:pPr>
            <w:r>
              <w:rPr>
                <w:rFonts w:asciiTheme="majorHAnsi" w:hAnsiTheme="majorHAnsi"/>
                <w:color w:val="002060"/>
              </w:rPr>
              <w:t xml:space="preserve">6.1.1.4 </w:t>
            </w:r>
            <w:r w:rsidR="00852F6A" w:rsidRPr="001C4E1D">
              <w:rPr>
                <w:rFonts w:asciiTheme="majorHAnsi" w:hAnsiTheme="majorHAnsi"/>
                <w:color w:val="002060"/>
              </w:rPr>
              <w:t>Increase links with local and publishers to subsidies rates</w:t>
            </w:r>
          </w:p>
          <w:p w:rsidR="00852F6A" w:rsidRPr="001C4E1D" w:rsidRDefault="00C12F43" w:rsidP="001568B2">
            <w:pPr>
              <w:pStyle w:val="ListParagraph"/>
              <w:ind w:left="638" w:hanging="630"/>
              <w:rPr>
                <w:rFonts w:asciiTheme="majorHAnsi" w:hAnsiTheme="majorHAnsi"/>
                <w:color w:val="002060"/>
              </w:rPr>
            </w:pPr>
            <w:r>
              <w:rPr>
                <w:rFonts w:asciiTheme="majorHAnsi" w:hAnsiTheme="majorHAnsi"/>
                <w:color w:val="002060"/>
              </w:rPr>
              <w:t>6.1.1.5</w:t>
            </w:r>
            <w:r w:rsidR="00852F6A" w:rsidRPr="001C4E1D">
              <w:rPr>
                <w:rFonts w:asciiTheme="majorHAnsi" w:hAnsiTheme="majorHAnsi"/>
                <w:color w:val="002060"/>
              </w:rPr>
              <w:t>Establish institutional press and bookshop to disseminate research findings</w:t>
            </w:r>
          </w:p>
          <w:p w:rsidR="00852F6A" w:rsidRDefault="00852F6A" w:rsidP="001568B2">
            <w:pPr>
              <w:spacing w:line="276" w:lineRule="auto"/>
              <w:ind w:hanging="1072"/>
              <w:rPr>
                <w:rFonts w:asciiTheme="majorHAnsi" w:hAnsiTheme="majorHAnsi"/>
                <w:color w:val="002060"/>
              </w:rPr>
            </w:pPr>
          </w:p>
          <w:p w:rsidR="00C12F43" w:rsidRDefault="00C12F43" w:rsidP="001568B2">
            <w:pPr>
              <w:spacing w:line="276" w:lineRule="auto"/>
              <w:ind w:hanging="1072"/>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t xml:space="preserve">6.2.1.1 Staff  Residential facilities </w:t>
            </w: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t xml:space="preserve">6.2.1.2 Form a  committee to do the need </w:t>
            </w: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t xml:space="preserve">              analysis  </w:t>
            </w: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rPr>
                <w:rFonts w:asciiTheme="majorHAnsi" w:hAnsiTheme="majorHAnsi"/>
                <w:color w:val="002060"/>
              </w:rPr>
            </w:pPr>
            <w:r w:rsidRPr="001C4E1D">
              <w:rPr>
                <w:rFonts w:asciiTheme="majorHAnsi" w:hAnsiTheme="majorHAnsi"/>
                <w:color w:val="002060"/>
              </w:rPr>
              <w:t xml:space="preserve">6.2..2.1 Appoint a committee  </w:t>
            </w:r>
          </w:p>
          <w:p w:rsidR="00852F6A" w:rsidRPr="001C4E1D" w:rsidRDefault="00852F6A" w:rsidP="001568B2">
            <w:pPr>
              <w:spacing w:line="276" w:lineRule="auto"/>
              <w:ind w:left="728" w:hanging="728"/>
              <w:rPr>
                <w:rFonts w:asciiTheme="majorHAnsi" w:hAnsiTheme="majorHAnsi"/>
                <w:color w:val="002060"/>
              </w:rPr>
            </w:pPr>
            <w:r w:rsidRPr="001C4E1D">
              <w:rPr>
                <w:rFonts w:asciiTheme="majorHAnsi" w:hAnsiTheme="majorHAnsi"/>
                <w:color w:val="002060"/>
              </w:rPr>
              <w:t xml:space="preserve">6.2.2.2  Establish  links to get the funds and </w:t>
            </w:r>
            <w:r w:rsidR="00CE2619">
              <w:rPr>
                <w:rFonts w:asciiTheme="majorHAnsi" w:hAnsiTheme="majorHAnsi"/>
                <w:color w:val="002060"/>
              </w:rPr>
              <w:t xml:space="preserve">  </w:t>
            </w:r>
            <w:r w:rsidRPr="001C4E1D">
              <w:rPr>
                <w:rFonts w:asciiTheme="majorHAnsi" w:hAnsiTheme="majorHAnsi"/>
                <w:color w:val="002060"/>
              </w:rPr>
              <w:t xml:space="preserve">equipment </w:t>
            </w:r>
          </w:p>
          <w:p w:rsidR="00CE2619" w:rsidRDefault="00CE2619" w:rsidP="001568B2">
            <w:pPr>
              <w:spacing w:line="276" w:lineRule="auto"/>
              <w:rPr>
                <w:rFonts w:asciiTheme="majorHAnsi" w:hAnsiTheme="majorHAnsi"/>
                <w:color w:val="002060"/>
              </w:rPr>
            </w:pPr>
          </w:p>
          <w:p w:rsidR="00CE2619" w:rsidRPr="001C4E1D" w:rsidRDefault="00CE2619"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t xml:space="preserve">6.2.3.1 Appoint a committee </w:t>
            </w: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t xml:space="preserve">6.2.3.2  Follow the tender procedure and </w:t>
            </w: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t xml:space="preserve">               select the suitable contractor </w:t>
            </w:r>
          </w:p>
          <w:p w:rsidR="004E2E87" w:rsidRPr="001C4E1D" w:rsidRDefault="004E2E87"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t>6.3.1.1 Select a suitable insurance scheme</w:t>
            </w: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t xml:space="preserve">6.3.1.2  Get BOM approval  </w:t>
            </w:r>
          </w:p>
        </w:tc>
        <w:tc>
          <w:tcPr>
            <w:tcW w:w="1721" w:type="dxa"/>
          </w:tcPr>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C12F43" w:rsidRDefault="00C12F43"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p>
          <w:p w:rsidR="001568B2" w:rsidRDefault="001568B2"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p>
          <w:p w:rsidR="00C12F43" w:rsidRDefault="00C12F43" w:rsidP="001568B2">
            <w:pPr>
              <w:spacing w:line="276" w:lineRule="auto"/>
              <w:rPr>
                <w:rFonts w:asciiTheme="majorHAnsi" w:hAnsiTheme="majorHAnsi"/>
              </w:rPr>
            </w:pPr>
          </w:p>
          <w:p w:rsidR="00C12F43" w:rsidRDefault="00C12F43"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 xml:space="preserve">Planning stage </w:t>
            </w: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p>
          <w:p w:rsidR="00CE2619" w:rsidRDefault="00CE2619"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r>
              <w:rPr>
                <w:rFonts w:asciiTheme="majorHAnsi" w:hAnsiTheme="majorHAnsi"/>
              </w:rPr>
              <w:t>Future action</w:t>
            </w:r>
          </w:p>
          <w:p w:rsidR="00852F6A" w:rsidRDefault="00852F6A" w:rsidP="001568B2">
            <w:pPr>
              <w:spacing w:line="276" w:lineRule="auto"/>
              <w:rPr>
                <w:rFonts w:asciiTheme="majorHAnsi" w:hAnsiTheme="majorHAnsi"/>
              </w:rPr>
            </w:pPr>
          </w:p>
          <w:p w:rsidR="004E2E87" w:rsidRDefault="004E2E87"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852F6A" w:rsidRDefault="00852F6A" w:rsidP="001568B2">
            <w:pPr>
              <w:spacing w:line="276" w:lineRule="auto"/>
              <w:rPr>
                <w:rFonts w:asciiTheme="majorHAnsi" w:hAnsiTheme="majorHAnsi"/>
              </w:rPr>
            </w:pPr>
            <w:r>
              <w:rPr>
                <w:rFonts w:asciiTheme="majorHAnsi" w:hAnsiTheme="majorHAnsi"/>
              </w:rPr>
              <w:t xml:space="preserve">Planning stage </w:t>
            </w:r>
          </w:p>
          <w:p w:rsidR="00852F6A" w:rsidRPr="004F4989" w:rsidRDefault="00852F6A" w:rsidP="001568B2">
            <w:pPr>
              <w:spacing w:line="276" w:lineRule="auto"/>
              <w:rPr>
                <w:rFonts w:asciiTheme="majorHAnsi" w:hAnsiTheme="majorHAnsi"/>
              </w:rPr>
            </w:pPr>
          </w:p>
        </w:tc>
      </w:tr>
      <w:tr w:rsidR="00852F6A" w:rsidTr="001568B2">
        <w:trPr>
          <w:trHeight w:val="146"/>
        </w:trPr>
        <w:tc>
          <w:tcPr>
            <w:tcW w:w="2283" w:type="dxa"/>
          </w:tcPr>
          <w:p w:rsidR="00D66F4A" w:rsidRDefault="00D66F4A" w:rsidP="001568B2">
            <w:pPr>
              <w:spacing w:line="276" w:lineRule="auto"/>
              <w:ind w:left="174" w:hanging="174"/>
              <w:rPr>
                <w:rFonts w:asciiTheme="majorHAnsi" w:hAnsiTheme="majorHAnsi"/>
                <w:sz w:val="24"/>
                <w:szCs w:val="24"/>
              </w:rPr>
            </w:pPr>
          </w:p>
          <w:p w:rsidR="00852F6A" w:rsidRPr="004F4989" w:rsidRDefault="00852F6A" w:rsidP="001568B2">
            <w:pPr>
              <w:spacing w:line="276" w:lineRule="auto"/>
              <w:ind w:left="174" w:hanging="174"/>
              <w:rPr>
                <w:rFonts w:asciiTheme="majorHAnsi" w:hAnsiTheme="majorHAnsi" w:cstheme="minorHAnsi"/>
                <w:sz w:val="24"/>
                <w:szCs w:val="24"/>
              </w:rPr>
            </w:pPr>
            <w:r>
              <w:rPr>
                <w:rFonts w:asciiTheme="majorHAnsi" w:hAnsiTheme="majorHAnsi"/>
                <w:sz w:val="24"/>
                <w:szCs w:val="24"/>
              </w:rPr>
              <w:t xml:space="preserve">7 Ensure </w:t>
            </w:r>
            <w:r w:rsidRPr="004F4989">
              <w:rPr>
                <w:rFonts w:asciiTheme="majorHAnsi" w:hAnsiTheme="majorHAnsi"/>
                <w:sz w:val="24"/>
                <w:szCs w:val="24"/>
              </w:rPr>
              <w:t>Financial Management &amp; Sustainability</w:t>
            </w:r>
          </w:p>
          <w:p w:rsidR="00852F6A" w:rsidRPr="004F4989" w:rsidRDefault="00852F6A" w:rsidP="001568B2">
            <w:pPr>
              <w:spacing w:line="276" w:lineRule="auto"/>
              <w:rPr>
                <w:rFonts w:asciiTheme="majorHAnsi" w:hAnsiTheme="majorHAnsi"/>
              </w:rPr>
            </w:pPr>
          </w:p>
        </w:tc>
        <w:tc>
          <w:tcPr>
            <w:tcW w:w="3080" w:type="dxa"/>
          </w:tcPr>
          <w:p w:rsidR="00D66F4A" w:rsidRDefault="00D66F4A" w:rsidP="00A57F04">
            <w:pPr>
              <w:pStyle w:val="ListParagraph"/>
              <w:spacing w:line="276" w:lineRule="auto"/>
              <w:ind w:left="507" w:hanging="435"/>
              <w:rPr>
                <w:rFonts w:asciiTheme="majorHAnsi" w:hAnsiTheme="majorHAnsi"/>
                <w:sz w:val="24"/>
                <w:szCs w:val="24"/>
              </w:rPr>
            </w:pPr>
          </w:p>
          <w:p w:rsidR="00852F6A" w:rsidRDefault="00852F6A" w:rsidP="00A57F04">
            <w:pPr>
              <w:pStyle w:val="ListParagraph"/>
              <w:spacing w:line="276" w:lineRule="auto"/>
              <w:ind w:left="507" w:hanging="435"/>
              <w:rPr>
                <w:rFonts w:asciiTheme="majorHAnsi" w:hAnsiTheme="majorHAnsi"/>
                <w:sz w:val="24"/>
                <w:szCs w:val="24"/>
              </w:rPr>
            </w:pPr>
            <w:r>
              <w:rPr>
                <w:rFonts w:asciiTheme="majorHAnsi" w:hAnsiTheme="majorHAnsi"/>
                <w:sz w:val="24"/>
                <w:szCs w:val="24"/>
              </w:rPr>
              <w:t xml:space="preserve">7.1  Fully utilization of </w:t>
            </w:r>
            <w:r w:rsidR="00A57F04">
              <w:rPr>
                <w:rFonts w:asciiTheme="majorHAnsi" w:hAnsiTheme="majorHAnsi"/>
                <w:sz w:val="24"/>
                <w:szCs w:val="24"/>
              </w:rPr>
              <w:t xml:space="preserve">  </w:t>
            </w:r>
            <w:r>
              <w:rPr>
                <w:rFonts w:asciiTheme="majorHAnsi" w:hAnsiTheme="majorHAnsi"/>
                <w:sz w:val="24"/>
                <w:szCs w:val="24"/>
              </w:rPr>
              <w:t>capital budget</w:t>
            </w: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DD635B" w:rsidP="001568B2">
            <w:pPr>
              <w:rPr>
                <w:rFonts w:asciiTheme="majorHAnsi" w:hAnsiTheme="majorHAnsi"/>
                <w:sz w:val="24"/>
                <w:szCs w:val="24"/>
              </w:rPr>
            </w:pPr>
            <w:r w:rsidRPr="00DD635B">
              <w:rPr>
                <w:rFonts w:asciiTheme="majorHAnsi" w:hAnsiTheme="majorHAnsi"/>
                <w:noProof/>
                <w:color w:val="002060"/>
              </w:rPr>
              <w:pict>
                <v:shape id="_x0000_s1077" type="#_x0000_t32" style="position:absolute;margin-left:-4.9pt;margin-top:11.15pt;width:629.2pt;height:.05pt;z-index:251770880" o:connectortype="straight"/>
              </w:pict>
            </w:r>
          </w:p>
          <w:p w:rsidR="001456CC" w:rsidRDefault="001456CC"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Pr="001C4E1D" w:rsidRDefault="00B83DC3" w:rsidP="00B83DC3">
            <w:pPr>
              <w:pStyle w:val="ListParagraph"/>
              <w:ind w:left="507" w:hanging="360"/>
              <w:rPr>
                <w:rFonts w:asciiTheme="majorHAnsi" w:hAnsiTheme="majorHAnsi"/>
                <w:sz w:val="24"/>
                <w:szCs w:val="24"/>
              </w:rPr>
            </w:pPr>
            <w:r>
              <w:rPr>
                <w:rFonts w:asciiTheme="majorHAnsi" w:hAnsiTheme="majorHAnsi"/>
                <w:sz w:val="24"/>
                <w:szCs w:val="24"/>
              </w:rPr>
              <w:t xml:space="preserve">7.2 </w:t>
            </w:r>
            <w:r w:rsidR="00502103">
              <w:rPr>
                <w:rFonts w:asciiTheme="majorHAnsi" w:hAnsiTheme="majorHAnsi"/>
                <w:sz w:val="24"/>
                <w:szCs w:val="24"/>
              </w:rPr>
              <w:t>I</w:t>
            </w:r>
            <w:r w:rsidR="00852F6A" w:rsidRPr="001C4E1D">
              <w:rPr>
                <w:rFonts w:asciiTheme="majorHAnsi" w:hAnsiTheme="majorHAnsi"/>
                <w:sz w:val="24"/>
                <w:szCs w:val="24"/>
              </w:rPr>
              <w:t>mprove the efficiency  and effectiveness of finance</w:t>
            </w:r>
            <w:r w:rsidR="00852F6A">
              <w:rPr>
                <w:rFonts w:asciiTheme="majorHAnsi" w:hAnsiTheme="majorHAnsi"/>
                <w:sz w:val="24"/>
                <w:szCs w:val="24"/>
              </w:rPr>
              <w:t xml:space="preserve"> division</w:t>
            </w: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852F6A" w:rsidP="001568B2">
            <w:pPr>
              <w:rPr>
                <w:rFonts w:asciiTheme="majorHAnsi" w:hAnsiTheme="majorHAnsi"/>
                <w:sz w:val="24"/>
                <w:szCs w:val="24"/>
              </w:rPr>
            </w:pPr>
          </w:p>
          <w:p w:rsidR="00852F6A" w:rsidRDefault="00DD635B" w:rsidP="001568B2">
            <w:pPr>
              <w:rPr>
                <w:rFonts w:asciiTheme="majorHAnsi" w:hAnsiTheme="majorHAnsi"/>
                <w:sz w:val="24"/>
                <w:szCs w:val="24"/>
              </w:rPr>
            </w:pPr>
            <w:r>
              <w:rPr>
                <w:rFonts w:asciiTheme="majorHAnsi" w:hAnsiTheme="majorHAnsi"/>
                <w:noProof/>
                <w:sz w:val="24"/>
                <w:szCs w:val="24"/>
              </w:rPr>
              <w:pict>
                <v:shape id="_x0000_s1083" type="#_x0000_t32" style="position:absolute;margin-left:-4.9pt;margin-top:6.45pt;width:628.45pt;height:.05pt;z-index:251776000" o:connectortype="straight"/>
              </w:pict>
            </w:r>
          </w:p>
          <w:p w:rsidR="00852F6A" w:rsidRDefault="00852F6A" w:rsidP="001568B2">
            <w:pPr>
              <w:rPr>
                <w:rFonts w:asciiTheme="majorHAnsi" w:hAnsiTheme="majorHAnsi"/>
                <w:sz w:val="24"/>
                <w:szCs w:val="24"/>
              </w:rPr>
            </w:pPr>
          </w:p>
          <w:p w:rsidR="00852F6A" w:rsidRPr="008C6874" w:rsidRDefault="00101E4F" w:rsidP="00101E4F">
            <w:pPr>
              <w:ind w:left="417" w:hanging="417"/>
              <w:rPr>
                <w:rFonts w:asciiTheme="majorHAnsi" w:hAnsiTheme="majorHAnsi"/>
                <w:sz w:val="24"/>
                <w:szCs w:val="24"/>
              </w:rPr>
            </w:pPr>
            <w:r>
              <w:rPr>
                <w:rFonts w:asciiTheme="majorHAnsi" w:hAnsiTheme="majorHAnsi"/>
                <w:sz w:val="24"/>
                <w:szCs w:val="24"/>
              </w:rPr>
              <w:t xml:space="preserve">7.3  </w:t>
            </w:r>
            <w:r w:rsidR="00852F6A" w:rsidRPr="008C6874">
              <w:rPr>
                <w:rFonts w:asciiTheme="majorHAnsi" w:hAnsiTheme="majorHAnsi"/>
                <w:sz w:val="24"/>
                <w:szCs w:val="24"/>
              </w:rPr>
              <w:t xml:space="preserve">Strengthen generated </w:t>
            </w:r>
            <w:r>
              <w:rPr>
                <w:rFonts w:asciiTheme="majorHAnsi" w:hAnsiTheme="majorHAnsi"/>
                <w:sz w:val="24"/>
                <w:szCs w:val="24"/>
              </w:rPr>
              <w:t xml:space="preserve">  </w:t>
            </w:r>
            <w:r w:rsidR="00852F6A" w:rsidRPr="008C6874">
              <w:rPr>
                <w:rFonts w:asciiTheme="majorHAnsi" w:hAnsiTheme="majorHAnsi"/>
                <w:sz w:val="24"/>
                <w:szCs w:val="24"/>
              </w:rPr>
              <w:t>funds</w:t>
            </w:r>
          </w:p>
        </w:tc>
        <w:tc>
          <w:tcPr>
            <w:tcW w:w="3533" w:type="dxa"/>
          </w:tcPr>
          <w:p w:rsidR="00852F6A" w:rsidRPr="001C4E1D" w:rsidRDefault="00852F6A" w:rsidP="001568B2">
            <w:pPr>
              <w:spacing w:line="276" w:lineRule="auto"/>
              <w:jc w:val="center"/>
              <w:rPr>
                <w:rFonts w:asciiTheme="majorHAnsi" w:hAnsiTheme="majorHAnsi"/>
                <w:color w:val="002060"/>
              </w:rPr>
            </w:pPr>
          </w:p>
          <w:p w:rsidR="00852F6A" w:rsidRPr="001C4E1D" w:rsidRDefault="00852F6A" w:rsidP="001568B2">
            <w:pPr>
              <w:spacing w:line="276" w:lineRule="auto"/>
              <w:ind w:left="481" w:hanging="450"/>
              <w:rPr>
                <w:rFonts w:asciiTheme="majorHAnsi" w:hAnsiTheme="majorHAnsi"/>
                <w:color w:val="002060"/>
              </w:rPr>
            </w:pPr>
            <w:r w:rsidRPr="001C4E1D">
              <w:rPr>
                <w:rFonts w:asciiTheme="majorHAnsi" w:hAnsiTheme="majorHAnsi"/>
                <w:color w:val="002060"/>
              </w:rPr>
              <w:t>7.1.1 Implement</w:t>
            </w:r>
            <w:r>
              <w:rPr>
                <w:rFonts w:asciiTheme="majorHAnsi" w:hAnsiTheme="majorHAnsi"/>
                <w:color w:val="002060"/>
              </w:rPr>
              <w:t xml:space="preserve">ation of </w:t>
            </w:r>
            <w:r w:rsidRPr="001C4E1D">
              <w:rPr>
                <w:rFonts w:asciiTheme="majorHAnsi" w:hAnsiTheme="majorHAnsi"/>
                <w:color w:val="002060"/>
              </w:rPr>
              <w:t xml:space="preserve"> proposed </w:t>
            </w:r>
            <w:r w:rsidR="004E2E87">
              <w:rPr>
                <w:rFonts w:asciiTheme="majorHAnsi" w:hAnsiTheme="majorHAnsi"/>
                <w:color w:val="002060"/>
              </w:rPr>
              <w:t xml:space="preserve">   </w:t>
            </w:r>
            <w:r w:rsidRPr="001C4E1D">
              <w:rPr>
                <w:rFonts w:asciiTheme="majorHAnsi" w:hAnsiTheme="majorHAnsi"/>
                <w:color w:val="002060"/>
              </w:rPr>
              <w:t>project development programs</w:t>
            </w:r>
          </w:p>
          <w:p w:rsidR="00852F6A" w:rsidRPr="001C4E1D" w:rsidRDefault="00852F6A" w:rsidP="001568B2">
            <w:pPr>
              <w:spacing w:line="276" w:lineRule="auto"/>
              <w:jc w:val="center"/>
              <w:rPr>
                <w:rFonts w:asciiTheme="majorHAnsi" w:hAnsiTheme="majorHAnsi"/>
                <w:color w:val="002060"/>
              </w:rPr>
            </w:pPr>
          </w:p>
          <w:p w:rsidR="00852F6A" w:rsidRPr="001C4E1D" w:rsidRDefault="00852F6A" w:rsidP="001568B2">
            <w:pPr>
              <w:spacing w:line="276" w:lineRule="auto"/>
              <w:jc w:val="center"/>
              <w:rPr>
                <w:rFonts w:asciiTheme="majorHAnsi" w:hAnsiTheme="majorHAnsi"/>
                <w:color w:val="002060"/>
              </w:rPr>
            </w:pPr>
          </w:p>
          <w:p w:rsidR="00852F6A" w:rsidRPr="001C4E1D" w:rsidRDefault="00852F6A" w:rsidP="001568B2">
            <w:pPr>
              <w:spacing w:line="276" w:lineRule="auto"/>
              <w:jc w:val="center"/>
              <w:rPr>
                <w:rFonts w:asciiTheme="majorHAnsi" w:hAnsiTheme="majorHAnsi"/>
                <w:color w:val="002060"/>
              </w:rPr>
            </w:pPr>
          </w:p>
          <w:p w:rsidR="00852F6A" w:rsidRDefault="00852F6A" w:rsidP="001568B2">
            <w:pPr>
              <w:spacing w:line="276" w:lineRule="auto"/>
              <w:rPr>
                <w:rFonts w:asciiTheme="majorHAnsi" w:hAnsiTheme="majorHAnsi"/>
                <w:color w:val="002060"/>
              </w:rPr>
            </w:pPr>
          </w:p>
          <w:p w:rsidR="001456CC" w:rsidRPr="001C4E1D" w:rsidRDefault="001456CC" w:rsidP="001568B2">
            <w:pPr>
              <w:spacing w:line="276" w:lineRule="auto"/>
              <w:rPr>
                <w:rFonts w:asciiTheme="majorHAnsi" w:hAnsiTheme="majorHAnsi"/>
                <w:color w:val="002060"/>
              </w:rPr>
            </w:pPr>
          </w:p>
          <w:p w:rsidR="00D66F4A" w:rsidRDefault="00D66F4A" w:rsidP="00D66F4A">
            <w:pPr>
              <w:pStyle w:val="ListParagraph"/>
              <w:ind w:left="577"/>
              <w:rPr>
                <w:rFonts w:asciiTheme="majorHAnsi" w:hAnsiTheme="majorHAnsi"/>
                <w:color w:val="002060"/>
              </w:rPr>
            </w:pPr>
          </w:p>
          <w:p w:rsidR="00852F6A" w:rsidRPr="005A1C86" w:rsidRDefault="005A1C86" w:rsidP="005A1C86">
            <w:pPr>
              <w:ind w:left="360" w:hanging="323"/>
              <w:rPr>
                <w:rFonts w:asciiTheme="majorHAnsi" w:hAnsiTheme="majorHAnsi"/>
                <w:color w:val="002060"/>
              </w:rPr>
            </w:pPr>
            <w:r>
              <w:rPr>
                <w:rFonts w:asciiTheme="majorHAnsi" w:hAnsiTheme="majorHAnsi"/>
                <w:color w:val="002060"/>
              </w:rPr>
              <w:t xml:space="preserve">7.2.1  </w:t>
            </w:r>
            <w:r w:rsidR="00852F6A" w:rsidRPr="005A1C86">
              <w:rPr>
                <w:rFonts w:asciiTheme="majorHAnsi" w:hAnsiTheme="majorHAnsi"/>
                <w:color w:val="002060"/>
              </w:rPr>
              <w:t xml:space="preserve">Adopt nationally accepted </w:t>
            </w:r>
          </w:p>
          <w:p w:rsidR="00852F6A" w:rsidRPr="001C4E1D" w:rsidRDefault="00852F6A" w:rsidP="005A1C86">
            <w:pPr>
              <w:pStyle w:val="ListParagraph"/>
              <w:ind w:left="577"/>
              <w:rPr>
                <w:rFonts w:asciiTheme="majorHAnsi" w:hAnsiTheme="majorHAnsi"/>
                <w:color w:val="002060"/>
              </w:rPr>
            </w:pPr>
            <w:r w:rsidRPr="001C4E1D">
              <w:rPr>
                <w:rFonts w:asciiTheme="majorHAnsi" w:hAnsiTheme="majorHAnsi"/>
                <w:color w:val="002060"/>
              </w:rPr>
              <w:t>procedures, practices and standards to deliver the financial services to IIM</w:t>
            </w:r>
          </w:p>
          <w:p w:rsidR="00852F6A" w:rsidRPr="001C4E1D" w:rsidRDefault="00852F6A" w:rsidP="001568B2">
            <w:pPr>
              <w:spacing w:line="276" w:lineRule="auto"/>
              <w:jc w:val="center"/>
              <w:rPr>
                <w:rFonts w:asciiTheme="majorHAnsi" w:hAnsiTheme="majorHAnsi"/>
                <w:color w:val="002060"/>
              </w:rPr>
            </w:pPr>
          </w:p>
          <w:p w:rsidR="00852F6A" w:rsidRPr="001C4E1D" w:rsidRDefault="00852F6A" w:rsidP="001568B2">
            <w:pPr>
              <w:spacing w:line="276" w:lineRule="auto"/>
              <w:jc w:val="center"/>
              <w:rPr>
                <w:rFonts w:asciiTheme="majorHAnsi" w:hAnsiTheme="majorHAnsi"/>
                <w:color w:val="002060"/>
              </w:rPr>
            </w:pPr>
          </w:p>
          <w:p w:rsidR="00852F6A" w:rsidRPr="001C4E1D" w:rsidRDefault="00852F6A" w:rsidP="001568B2">
            <w:pPr>
              <w:spacing w:line="276" w:lineRule="auto"/>
              <w:jc w:val="center"/>
              <w:rPr>
                <w:rFonts w:asciiTheme="majorHAnsi" w:hAnsiTheme="majorHAnsi"/>
                <w:color w:val="002060"/>
              </w:rPr>
            </w:pPr>
          </w:p>
          <w:p w:rsidR="00852F6A" w:rsidRPr="001C4E1D" w:rsidRDefault="00852F6A" w:rsidP="001568B2">
            <w:pPr>
              <w:spacing w:line="276" w:lineRule="auto"/>
              <w:jc w:val="center"/>
              <w:rPr>
                <w:rFonts w:asciiTheme="majorHAnsi" w:hAnsiTheme="majorHAnsi"/>
                <w:color w:val="002060"/>
              </w:rPr>
            </w:pPr>
          </w:p>
          <w:p w:rsidR="00852F6A" w:rsidRPr="001C4E1D" w:rsidRDefault="00852F6A" w:rsidP="001568B2">
            <w:pPr>
              <w:spacing w:line="276" w:lineRule="auto"/>
              <w:jc w:val="center"/>
              <w:rPr>
                <w:rFonts w:asciiTheme="majorHAnsi" w:hAnsiTheme="majorHAnsi"/>
                <w:color w:val="002060"/>
              </w:rPr>
            </w:pPr>
          </w:p>
          <w:p w:rsidR="00852F6A" w:rsidRPr="001C4E1D" w:rsidRDefault="00852F6A" w:rsidP="001568B2">
            <w:pPr>
              <w:spacing w:line="276" w:lineRule="auto"/>
              <w:jc w:val="center"/>
              <w:rPr>
                <w:rFonts w:asciiTheme="majorHAnsi" w:hAnsiTheme="majorHAnsi"/>
                <w:color w:val="002060"/>
              </w:rPr>
            </w:pPr>
          </w:p>
          <w:p w:rsidR="00852F6A" w:rsidRPr="001C4E1D" w:rsidRDefault="00852F6A" w:rsidP="001568B2">
            <w:pPr>
              <w:spacing w:line="276" w:lineRule="auto"/>
              <w:jc w:val="center"/>
              <w:rPr>
                <w:rFonts w:asciiTheme="majorHAnsi" w:hAnsiTheme="majorHAnsi"/>
                <w:color w:val="002060"/>
              </w:rPr>
            </w:pPr>
          </w:p>
          <w:p w:rsidR="00852F6A" w:rsidRDefault="00852F6A" w:rsidP="001568B2">
            <w:pPr>
              <w:spacing w:line="276" w:lineRule="auto"/>
              <w:jc w:val="center"/>
              <w:rPr>
                <w:rFonts w:asciiTheme="majorHAnsi" w:hAnsiTheme="majorHAnsi"/>
                <w:color w:val="002060"/>
              </w:rPr>
            </w:pPr>
            <w:r>
              <w:rPr>
                <w:rFonts w:asciiTheme="majorHAnsi" w:hAnsiTheme="majorHAnsi"/>
                <w:color w:val="002060"/>
              </w:rPr>
              <w:t xml:space="preserve">7.3.1 </w:t>
            </w:r>
            <w:r w:rsidR="003577B0">
              <w:rPr>
                <w:rFonts w:asciiTheme="majorHAnsi" w:hAnsiTheme="majorHAnsi"/>
                <w:color w:val="002060"/>
              </w:rPr>
              <w:t xml:space="preserve"> </w:t>
            </w:r>
            <w:r w:rsidRPr="001C4E1D">
              <w:rPr>
                <w:rFonts w:asciiTheme="majorHAnsi" w:hAnsiTheme="majorHAnsi"/>
                <w:color w:val="002060"/>
              </w:rPr>
              <w:t xml:space="preserve">Formation of postgraduate </w:t>
            </w:r>
            <w:r w:rsidR="003577B0">
              <w:rPr>
                <w:rFonts w:asciiTheme="majorHAnsi" w:hAnsiTheme="majorHAnsi"/>
                <w:color w:val="002060"/>
              </w:rPr>
              <w:t xml:space="preserve"> </w:t>
            </w:r>
            <w:r w:rsidRPr="001C4E1D">
              <w:rPr>
                <w:rFonts w:asciiTheme="majorHAnsi" w:hAnsiTheme="majorHAnsi"/>
                <w:color w:val="002060"/>
              </w:rPr>
              <w:t xml:space="preserve">and external courses </w:t>
            </w:r>
          </w:p>
          <w:p w:rsidR="00D66F4A" w:rsidRDefault="00D66F4A" w:rsidP="001568B2">
            <w:pPr>
              <w:spacing w:line="276" w:lineRule="auto"/>
              <w:jc w:val="center"/>
              <w:rPr>
                <w:rFonts w:asciiTheme="majorHAnsi" w:hAnsiTheme="majorHAnsi"/>
                <w:color w:val="002060"/>
              </w:rPr>
            </w:pPr>
          </w:p>
          <w:p w:rsidR="001456CC" w:rsidRDefault="001456CC" w:rsidP="001568B2">
            <w:pPr>
              <w:spacing w:line="276" w:lineRule="auto"/>
              <w:jc w:val="center"/>
              <w:rPr>
                <w:rFonts w:asciiTheme="majorHAnsi" w:hAnsiTheme="majorHAnsi"/>
                <w:color w:val="002060"/>
              </w:rPr>
            </w:pPr>
          </w:p>
          <w:p w:rsidR="008B68B4" w:rsidRDefault="008B68B4" w:rsidP="001568B2">
            <w:pPr>
              <w:spacing w:line="276" w:lineRule="auto"/>
              <w:jc w:val="center"/>
              <w:rPr>
                <w:rFonts w:asciiTheme="majorHAnsi" w:hAnsiTheme="majorHAnsi"/>
                <w:color w:val="002060"/>
              </w:rPr>
            </w:pPr>
          </w:p>
          <w:p w:rsidR="003577B0" w:rsidRDefault="00852F6A" w:rsidP="001568B2">
            <w:pPr>
              <w:spacing w:line="276" w:lineRule="auto"/>
              <w:jc w:val="center"/>
              <w:rPr>
                <w:rFonts w:asciiTheme="majorHAnsi" w:hAnsiTheme="majorHAnsi"/>
                <w:color w:val="002060"/>
              </w:rPr>
            </w:pPr>
            <w:r>
              <w:rPr>
                <w:rFonts w:asciiTheme="majorHAnsi" w:hAnsiTheme="majorHAnsi"/>
                <w:color w:val="002060"/>
              </w:rPr>
              <w:t xml:space="preserve">7.3.2 </w:t>
            </w:r>
            <w:r w:rsidR="003577B0">
              <w:rPr>
                <w:rFonts w:asciiTheme="majorHAnsi" w:hAnsiTheme="majorHAnsi"/>
                <w:color w:val="002060"/>
              </w:rPr>
              <w:t xml:space="preserve"> Contribution from donors</w:t>
            </w:r>
          </w:p>
          <w:p w:rsidR="00852F6A" w:rsidRPr="001C4E1D" w:rsidRDefault="00852F6A" w:rsidP="001568B2">
            <w:pPr>
              <w:spacing w:line="276" w:lineRule="auto"/>
              <w:ind w:left="-329" w:hanging="180"/>
              <w:jc w:val="center"/>
              <w:rPr>
                <w:rFonts w:asciiTheme="majorHAnsi" w:hAnsiTheme="majorHAnsi"/>
                <w:color w:val="002060"/>
              </w:rPr>
            </w:pPr>
            <w:r w:rsidRPr="001C4E1D">
              <w:rPr>
                <w:rFonts w:asciiTheme="majorHAnsi" w:hAnsiTheme="majorHAnsi"/>
                <w:color w:val="002060"/>
              </w:rPr>
              <w:t>and industries</w:t>
            </w:r>
          </w:p>
        </w:tc>
        <w:tc>
          <w:tcPr>
            <w:tcW w:w="4257" w:type="dxa"/>
          </w:tcPr>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r w:rsidRPr="001C4E1D">
              <w:rPr>
                <w:rFonts w:asciiTheme="majorHAnsi" w:hAnsiTheme="majorHAnsi"/>
                <w:color w:val="002060"/>
              </w:rPr>
              <w:t>7.1.1.1  Construct of 8</w:t>
            </w:r>
            <w:r w:rsidR="00BA15F7">
              <w:rPr>
                <w:rFonts w:asciiTheme="majorHAnsi" w:hAnsiTheme="majorHAnsi"/>
                <w:color w:val="002060"/>
              </w:rPr>
              <w:t xml:space="preserve"> </w:t>
            </w:r>
            <w:r w:rsidRPr="001C4E1D">
              <w:rPr>
                <w:rFonts w:asciiTheme="majorHAnsi" w:hAnsiTheme="majorHAnsi"/>
                <w:color w:val="002060"/>
              </w:rPr>
              <w:t>storied building</w:t>
            </w:r>
          </w:p>
          <w:p w:rsidR="004E2E87" w:rsidRDefault="00852F6A" w:rsidP="00831459">
            <w:pPr>
              <w:spacing w:line="276" w:lineRule="auto"/>
              <w:ind w:left="638" w:hanging="638"/>
              <w:rPr>
                <w:rFonts w:asciiTheme="majorHAnsi" w:hAnsiTheme="majorHAnsi"/>
                <w:color w:val="002060"/>
              </w:rPr>
            </w:pPr>
            <w:r w:rsidRPr="001C4E1D">
              <w:rPr>
                <w:rFonts w:asciiTheme="majorHAnsi" w:hAnsiTheme="majorHAnsi"/>
                <w:color w:val="002060"/>
              </w:rPr>
              <w:t>7.1.1.2 Construct of boys hostels with multipurpose centers)</w:t>
            </w:r>
          </w:p>
          <w:p w:rsidR="00852F6A" w:rsidRPr="001C4E1D" w:rsidRDefault="00852F6A" w:rsidP="001568B2">
            <w:pPr>
              <w:spacing w:line="276" w:lineRule="auto"/>
              <w:ind w:left="638" w:hanging="638"/>
              <w:rPr>
                <w:rFonts w:asciiTheme="majorHAnsi" w:hAnsiTheme="majorHAnsi"/>
                <w:color w:val="002060"/>
              </w:rPr>
            </w:pPr>
            <w:r w:rsidRPr="001C4E1D">
              <w:rPr>
                <w:rFonts w:asciiTheme="majorHAnsi" w:hAnsiTheme="majorHAnsi"/>
                <w:color w:val="002060"/>
              </w:rPr>
              <w:t xml:space="preserve">7.1.1.3 Construction of gymnasium to </w:t>
            </w:r>
            <w:r w:rsidR="004E2E87">
              <w:rPr>
                <w:rFonts w:asciiTheme="majorHAnsi" w:hAnsiTheme="majorHAnsi"/>
                <w:color w:val="002060"/>
              </w:rPr>
              <w:t xml:space="preserve"> </w:t>
            </w:r>
            <w:r w:rsidRPr="001C4E1D">
              <w:rPr>
                <w:rFonts w:asciiTheme="majorHAnsi" w:hAnsiTheme="majorHAnsi"/>
                <w:color w:val="002060"/>
              </w:rPr>
              <w:t>support  sport facilities</w:t>
            </w:r>
          </w:p>
          <w:p w:rsidR="00852F6A" w:rsidRPr="001C4E1D" w:rsidRDefault="00852F6A" w:rsidP="001568B2">
            <w:pPr>
              <w:spacing w:line="276" w:lineRule="auto"/>
              <w:rPr>
                <w:rFonts w:asciiTheme="majorHAnsi" w:hAnsiTheme="majorHAnsi"/>
                <w:color w:val="002060"/>
              </w:rPr>
            </w:pPr>
          </w:p>
          <w:p w:rsidR="00852F6A" w:rsidRDefault="00852F6A" w:rsidP="001568B2">
            <w:pPr>
              <w:spacing w:line="276" w:lineRule="auto"/>
              <w:rPr>
                <w:rFonts w:asciiTheme="majorHAnsi" w:hAnsiTheme="majorHAnsi"/>
                <w:color w:val="002060"/>
              </w:rPr>
            </w:pPr>
          </w:p>
          <w:p w:rsidR="001456CC" w:rsidRPr="001C4E1D" w:rsidRDefault="001456CC" w:rsidP="001568B2">
            <w:pPr>
              <w:spacing w:line="276" w:lineRule="auto"/>
              <w:rPr>
                <w:rFonts w:asciiTheme="majorHAnsi" w:hAnsiTheme="majorHAnsi"/>
                <w:color w:val="002060"/>
              </w:rPr>
            </w:pPr>
          </w:p>
          <w:p w:rsidR="00D66F4A" w:rsidRDefault="00D66F4A" w:rsidP="00D66F4A">
            <w:pPr>
              <w:pStyle w:val="ListParagraph"/>
              <w:ind w:left="728"/>
              <w:rPr>
                <w:rFonts w:asciiTheme="majorHAnsi" w:hAnsiTheme="majorHAnsi"/>
                <w:color w:val="002060"/>
              </w:rPr>
            </w:pPr>
          </w:p>
          <w:p w:rsidR="00852F6A" w:rsidRPr="00753BF1" w:rsidRDefault="00753BF1" w:rsidP="001568B2">
            <w:pPr>
              <w:pStyle w:val="ListParagraph"/>
              <w:numPr>
                <w:ilvl w:val="3"/>
                <w:numId w:val="45"/>
              </w:numPr>
              <w:ind w:left="728" w:hanging="728"/>
              <w:rPr>
                <w:rFonts w:asciiTheme="majorHAnsi" w:hAnsiTheme="majorHAnsi"/>
                <w:color w:val="002060"/>
              </w:rPr>
            </w:pPr>
            <w:r>
              <w:rPr>
                <w:rFonts w:asciiTheme="majorHAnsi" w:hAnsiTheme="majorHAnsi"/>
                <w:color w:val="002060"/>
              </w:rPr>
              <w:t xml:space="preserve"> </w:t>
            </w:r>
            <w:r w:rsidR="00852F6A" w:rsidRPr="008C6874">
              <w:rPr>
                <w:rFonts w:asciiTheme="majorHAnsi" w:hAnsiTheme="majorHAnsi"/>
                <w:color w:val="002060"/>
              </w:rPr>
              <w:t xml:space="preserve">In-house capacity </w:t>
            </w:r>
            <w:r w:rsidR="00852F6A">
              <w:rPr>
                <w:rFonts w:asciiTheme="majorHAnsi" w:hAnsiTheme="majorHAnsi"/>
                <w:color w:val="002060"/>
              </w:rPr>
              <w:t xml:space="preserve">development </w:t>
            </w:r>
            <w:r>
              <w:rPr>
                <w:rFonts w:asciiTheme="majorHAnsi" w:hAnsiTheme="majorHAnsi"/>
                <w:color w:val="002060"/>
              </w:rPr>
              <w:t xml:space="preserve">  </w:t>
            </w:r>
            <w:r w:rsidR="00852F6A" w:rsidRPr="008C6874">
              <w:rPr>
                <w:rFonts w:asciiTheme="majorHAnsi" w:hAnsiTheme="majorHAnsi"/>
                <w:color w:val="002060"/>
              </w:rPr>
              <w:t>program for  officers</w:t>
            </w:r>
          </w:p>
          <w:p w:rsidR="00852F6A" w:rsidRPr="00753BF1" w:rsidRDefault="00852F6A" w:rsidP="001568B2">
            <w:pPr>
              <w:pStyle w:val="ListParagraph"/>
              <w:numPr>
                <w:ilvl w:val="3"/>
                <w:numId w:val="45"/>
              </w:numPr>
              <w:ind w:left="728"/>
              <w:rPr>
                <w:rFonts w:asciiTheme="majorHAnsi" w:hAnsiTheme="majorHAnsi"/>
                <w:color w:val="002060"/>
              </w:rPr>
            </w:pPr>
            <w:r w:rsidRPr="008C6874">
              <w:rPr>
                <w:rFonts w:asciiTheme="majorHAnsi" w:hAnsiTheme="majorHAnsi"/>
                <w:color w:val="002060"/>
              </w:rPr>
              <w:t xml:space="preserve">Hold Finance Committee and  </w:t>
            </w:r>
            <w:r w:rsidR="00753BF1">
              <w:rPr>
                <w:rFonts w:asciiTheme="majorHAnsi" w:hAnsiTheme="majorHAnsi"/>
                <w:color w:val="002060"/>
              </w:rPr>
              <w:t xml:space="preserve"> </w:t>
            </w:r>
            <w:r w:rsidRPr="008C6874">
              <w:rPr>
                <w:rFonts w:asciiTheme="majorHAnsi" w:hAnsiTheme="majorHAnsi"/>
                <w:color w:val="002060"/>
              </w:rPr>
              <w:t>procurement committee</w:t>
            </w:r>
            <w:r>
              <w:rPr>
                <w:rFonts w:asciiTheme="majorHAnsi" w:hAnsiTheme="majorHAnsi"/>
                <w:color w:val="002060"/>
              </w:rPr>
              <w:t xml:space="preserve"> regularly</w:t>
            </w:r>
          </w:p>
          <w:p w:rsidR="00852F6A" w:rsidRPr="00753BF1" w:rsidRDefault="00753BF1" w:rsidP="001568B2">
            <w:pPr>
              <w:pStyle w:val="ListParagraph"/>
              <w:numPr>
                <w:ilvl w:val="3"/>
                <w:numId w:val="45"/>
              </w:numPr>
              <w:ind w:left="728" w:hanging="728"/>
              <w:rPr>
                <w:rFonts w:asciiTheme="majorHAnsi" w:hAnsiTheme="majorHAnsi"/>
                <w:color w:val="002060"/>
              </w:rPr>
            </w:pPr>
            <w:r>
              <w:rPr>
                <w:rFonts w:asciiTheme="majorHAnsi" w:hAnsiTheme="majorHAnsi"/>
                <w:color w:val="002060"/>
              </w:rPr>
              <w:t xml:space="preserve"> </w:t>
            </w:r>
            <w:r w:rsidR="00852F6A">
              <w:rPr>
                <w:rFonts w:asciiTheme="majorHAnsi" w:hAnsiTheme="majorHAnsi"/>
                <w:color w:val="002060"/>
              </w:rPr>
              <w:t>Adhere to</w:t>
            </w:r>
            <w:r w:rsidR="00852F6A" w:rsidRPr="008C6874">
              <w:rPr>
                <w:rFonts w:asciiTheme="majorHAnsi" w:hAnsiTheme="majorHAnsi"/>
                <w:color w:val="002060"/>
              </w:rPr>
              <w:t xml:space="preserve"> Finance regulations  </w:t>
            </w:r>
            <w:r>
              <w:rPr>
                <w:rFonts w:asciiTheme="majorHAnsi" w:hAnsiTheme="majorHAnsi"/>
                <w:color w:val="002060"/>
              </w:rPr>
              <w:t xml:space="preserve">  </w:t>
            </w:r>
            <w:r w:rsidR="00852F6A" w:rsidRPr="008C6874">
              <w:rPr>
                <w:rFonts w:asciiTheme="majorHAnsi" w:hAnsiTheme="majorHAnsi"/>
                <w:color w:val="002060"/>
              </w:rPr>
              <w:t>applied to university system</w:t>
            </w:r>
          </w:p>
          <w:p w:rsidR="00852F6A" w:rsidRPr="008C6874" w:rsidRDefault="00753BF1" w:rsidP="001568B2">
            <w:pPr>
              <w:pStyle w:val="ListParagraph"/>
              <w:numPr>
                <w:ilvl w:val="3"/>
                <w:numId w:val="45"/>
              </w:numPr>
              <w:ind w:left="728"/>
              <w:rPr>
                <w:rFonts w:asciiTheme="majorHAnsi" w:hAnsiTheme="majorHAnsi"/>
                <w:color w:val="002060"/>
              </w:rPr>
            </w:pPr>
            <w:r>
              <w:rPr>
                <w:rFonts w:asciiTheme="majorHAnsi" w:hAnsiTheme="majorHAnsi"/>
                <w:color w:val="002060"/>
              </w:rPr>
              <w:t xml:space="preserve"> </w:t>
            </w:r>
            <w:r w:rsidR="00852F6A">
              <w:rPr>
                <w:rFonts w:asciiTheme="majorHAnsi" w:hAnsiTheme="majorHAnsi"/>
                <w:color w:val="002060"/>
              </w:rPr>
              <w:t>A</w:t>
            </w:r>
            <w:r w:rsidR="00852F6A" w:rsidRPr="008C6874">
              <w:rPr>
                <w:rFonts w:asciiTheme="majorHAnsi" w:hAnsiTheme="majorHAnsi"/>
                <w:color w:val="002060"/>
              </w:rPr>
              <w:t xml:space="preserve">dopt Finance regulations </w:t>
            </w:r>
          </w:p>
          <w:p w:rsidR="00852F6A" w:rsidRDefault="00753BF1" w:rsidP="001568B2">
            <w:pPr>
              <w:ind w:left="638"/>
              <w:rPr>
                <w:rFonts w:asciiTheme="majorHAnsi" w:hAnsiTheme="majorHAnsi"/>
                <w:color w:val="002060"/>
              </w:rPr>
            </w:pPr>
            <w:r>
              <w:rPr>
                <w:rFonts w:asciiTheme="majorHAnsi" w:hAnsiTheme="majorHAnsi"/>
                <w:color w:val="002060"/>
              </w:rPr>
              <w:t xml:space="preserve">   </w:t>
            </w:r>
            <w:r w:rsidR="00852F6A" w:rsidRPr="008C6874">
              <w:rPr>
                <w:rFonts w:asciiTheme="majorHAnsi" w:hAnsiTheme="majorHAnsi"/>
                <w:color w:val="002060"/>
              </w:rPr>
              <w:t xml:space="preserve">introduced by UGC to all </w:t>
            </w:r>
          </w:p>
          <w:p w:rsidR="00852F6A" w:rsidRPr="008C6874" w:rsidRDefault="00753BF1" w:rsidP="001568B2">
            <w:pPr>
              <w:ind w:left="638" w:hanging="638"/>
              <w:rPr>
                <w:rFonts w:asciiTheme="majorHAnsi" w:hAnsiTheme="majorHAnsi"/>
                <w:color w:val="002060"/>
              </w:rPr>
            </w:pPr>
            <w:r>
              <w:rPr>
                <w:rFonts w:asciiTheme="majorHAnsi" w:hAnsiTheme="majorHAnsi"/>
                <w:color w:val="002060"/>
              </w:rPr>
              <w:t xml:space="preserve">                </w:t>
            </w:r>
            <w:r w:rsidR="00852F6A" w:rsidRPr="008C6874">
              <w:rPr>
                <w:rFonts w:asciiTheme="majorHAnsi" w:hAnsiTheme="majorHAnsi"/>
                <w:color w:val="002060"/>
              </w:rPr>
              <w:t>procurement activities</w:t>
            </w: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p>
          <w:p w:rsidR="00852F6A" w:rsidRPr="001C4E1D" w:rsidRDefault="00852F6A" w:rsidP="001568B2">
            <w:pPr>
              <w:spacing w:line="276" w:lineRule="auto"/>
              <w:rPr>
                <w:rFonts w:asciiTheme="majorHAnsi" w:hAnsiTheme="majorHAnsi"/>
                <w:color w:val="002060"/>
              </w:rPr>
            </w:pPr>
            <w:r>
              <w:rPr>
                <w:rFonts w:asciiTheme="majorHAnsi" w:hAnsiTheme="majorHAnsi"/>
                <w:color w:val="002060"/>
              </w:rPr>
              <w:t xml:space="preserve">7.3.1.1 </w:t>
            </w:r>
            <w:r w:rsidR="007D716D">
              <w:rPr>
                <w:rFonts w:asciiTheme="majorHAnsi" w:hAnsiTheme="majorHAnsi"/>
                <w:color w:val="002060"/>
              </w:rPr>
              <w:t xml:space="preserve"> </w:t>
            </w:r>
            <w:r>
              <w:rPr>
                <w:rFonts w:asciiTheme="majorHAnsi" w:hAnsiTheme="majorHAnsi"/>
                <w:color w:val="002060"/>
              </w:rPr>
              <w:t>I</w:t>
            </w:r>
            <w:r w:rsidRPr="001C4E1D">
              <w:rPr>
                <w:rFonts w:asciiTheme="majorHAnsi" w:hAnsiTheme="majorHAnsi"/>
                <w:color w:val="002060"/>
              </w:rPr>
              <w:t xml:space="preserve">ncrease enrolment </w:t>
            </w:r>
          </w:p>
          <w:p w:rsidR="00852F6A" w:rsidRDefault="00852F6A" w:rsidP="001568B2">
            <w:pPr>
              <w:spacing w:line="276" w:lineRule="auto"/>
              <w:rPr>
                <w:rFonts w:asciiTheme="majorHAnsi" w:hAnsiTheme="majorHAnsi"/>
                <w:color w:val="002060"/>
              </w:rPr>
            </w:pPr>
            <w:r>
              <w:rPr>
                <w:rFonts w:asciiTheme="majorHAnsi" w:hAnsiTheme="majorHAnsi"/>
                <w:color w:val="002060"/>
              </w:rPr>
              <w:t xml:space="preserve">7.3.1.2 </w:t>
            </w:r>
            <w:r w:rsidR="007D716D">
              <w:rPr>
                <w:rFonts w:asciiTheme="majorHAnsi" w:hAnsiTheme="majorHAnsi"/>
                <w:color w:val="002060"/>
              </w:rPr>
              <w:t xml:space="preserve"> </w:t>
            </w:r>
            <w:r>
              <w:rPr>
                <w:rFonts w:asciiTheme="majorHAnsi" w:hAnsiTheme="majorHAnsi"/>
                <w:color w:val="002060"/>
              </w:rPr>
              <w:t>M</w:t>
            </w:r>
            <w:r w:rsidRPr="001C4E1D">
              <w:rPr>
                <w:rFonts w:asciiTheme="majorHAnsi" w:hAnsiTheme="majorHAnsi"/>
                <w:color w:val="002060"/>
              </w:rPr>
              <w:t xml:space="preserve">odify the course content to meet </w:t>
            </w:r>
          </w:p>
          <w:p w:rsidR="00852F6A" w:rsidRDefault="00852F6A" w:rsidP="001568B2">
            <w:pPr>
              <w:spacing w:line="276" w:lineRule="auto"/>
              <w:rPr>
                <w:rFonts w:asciiTheme="majorHAnsi" w:hAnsiTheme="majorHAnsi"/>
                <w:color w:val="002060"/>
              </w:rPr>
            </w:pPr>
            <w:r>
              <w:rPr>
                <w:rFonts w:asciiTheme="majorHAnsi" w:hAnsiTheme="majorHAnsi"/>
                <w:color w:val="002060"/>
              </w:rPr>
              <w:t xml:space="preserve">               wider au</w:t>
            </w:r>
            <w:r w:rsidRPr="001C4E1D">
              <w:rPr>
                <w:rFonts w:asciiTheme="majorHAnsi" w:hAnsiTheme="majorHAnsi"/>
                <w:color w:val="002060"/>
              </w:rPr>
              <w:t>di</w:t>
            </w:r>
            <w:r>
              <w:rPr>
                <w:rFonts w:asciiTheme="majorHAnsi" w:hAnsiTheme="majorHAnsi"/>
                <w:color w:val="002060"/>
              </w:rPr>
              <w:t>e</w:t>
            </w:r>
            <w:r w:rsidRPr="001C4E1D">
              <w:rPr>
                <w:rFonts w:asciiTheme="majorHAnsi" w:hAnsiTheme="majorHAnsi"/>
                <w:color w:val="002060"/>
              </w:rPr>
              <w:t>nce of students</w:t>
            </w:r>
          </w:p>
          <w:p w:rsidR="005A1C86" w:rsidRDefault="005A1C86" w:rsidP="001568B2">
            <w:pPr>
              <w:spacing w:line="276" w:lineRule="auto"/>
              <w:rPr>
                <w:rFonts w:asciiTheme="majorHAnsi" w:hAnsiTheme="majorHAnsi"/>
                <w:color w:val="002060"/>
              </w:rPr>
            </w:pPr>
          </w:p>
          <w:p w:rsidR="008B68B4" w:rsidRDefault="008B68B4" w:rsidP="001568B2">
            <w:pPr>
              <w:spacing w:line="276" w:lineRule="auto"/>
              <w:rPr>
                <w:rFonts w:asciiTheme="majorHAnsi" w:hAnsiTheme="majorHAnsi"/>
                <w:color w:val="002060"/>
              </w:rPr>
            </w:pPr>
          </w:p>
          <w:p w:rsidR="00852F6A" w:rsidRDefault="00852F6A" w:rsidP="001568B2">
            <w:pPr>
              <w:spacing w:line="276" w:lineRule="auto"/>
              <w:rPr>
                <w:rFonts w:asciiTheme="majorHAnsi" w:hAnsiTheme="majorHAnsi"/>
                <w:color w:val="002060"/>
              </w:rPr>
            </w:pPr>
            <w:r>
              <w:rPr>
                <w:rFonts w:asciiTheme="majorHAnsi" w:hAnsiTheme="majorHAnsi"/>
                <w:color w:val="002060"/>
              </w:rPr>
              <w:t>7.3.2.1  O</w:t>
            </w:r>
            <w:r w:rsidRPr="001C4E1D">
              <w:rPr>
                <w:rFonts w:asciiTheme="majorHAnsi" w:hAnsiTheme="majorHAnsi"/>
                <w:color w:val="002060"/>
              </w:rPr>
              <w:t xml:space="preserve">rganize donors </w:t>
            </w:r>
            <w:r>
              <w:rPr>
                <w:rFonts w:asciiTheme="majorHAnsi" w:hAnsiTheme="majorHAnsi"/>
                <w:color w:val="002060"/>
              </w:rPr>
              <w:t xml:space="preserve"> and </w:t>
            </w:r>
            <w:r w:rsidRPr="001C4E1D">
              <w:rPr>
                <w:rFonts w:asciiTheme="majorHAnsi" w:hAnsiTheme="majorHAnsi"/>
                <w:color w:val="002060"/>
              </w:rPr>
              <w:t xml:space="preserve"> well wishers</w:t>
            </w:r>
          </w:p>
          <w:p w:rsidR="00A3723F" w:rsidRPr="001C4E1D" w:rsidRDefault="00852F6A" w:rsidP="005A1C86">
            <w:pPr>
              <w:spacing w:line="276" w:lineRule="auto"/>
              <w:rPr>
                <w:rFonts w:asciiTheme="majorHAnsi" w:hAnsiTheme="majorHAnsi"/>
                <w:color w:val="002060"/>
              </w:rPr>
            </w:pPr>
            <w:r w:rsidRPr="001C4E1D">
              <w:rPr>
                <w:rFonts w:asciiTheme="majorHAnsi" w:hAnsiTheme="majorHAnsi"/>
                <w:color w:val="002060"/>
              </w:rPr>
              <w:t xml:space="preserve"> </w:t>
            </w:r>
            <w:r w:rsidR="007D716D">
              <w:rPr>
                <w:rFonts w:asciiTheme="majorHAnsi" w:hAnsiTheme="majorHAnsi"/>
                <w:color w:val="002060"/>
              </w:rPr>
              <w:t xml:space="preserve">              </w:t>
            </w:r>
            <w:r w:rsidRPr="001C4E1D">
              <w:rPr>
                <w:rFonts w:asciiTheme="majorHAnsi" w:hAnsiTheme="majorHAnsi"/>
                <w:color w:val="002060"/>
              </w:rPr>
              <w:t>meeting</w:t>
            </w:r>
          </w:p>
          <w:p w:rsidR="00852F6A" w:rsidRDefault="00852F6A" w:rsidP="001568B2">
            <w:pPr>
              <w:rPr>
                <w:rFonts w:asciiTheme="majorHAnsi" w:hAnsiTheme="majorHAnsi"/>
                <w:color w:val="002060"/>
              </w:rPr>
            </w:pPr>
            <w:r>
              <w:rPr>
                <w:rFonts w:asciiTheme="majorHAnsi" w:hAnsiTheme="majorHAnsi"/>
                <w:color w:val="002060"/>
              </w:rPr>
              <w:t>7.3.2.2 I</w:t>
            </w:r>
            <w:r w:rsidRPr="001C4E1D">
              <w:rPr>
                <w:rFonts w:asciiTheme="majorHAnsi" w:hAnsiTheme="majorHAnsi"/>
                <w:color w:val="002060"/>
              </w:rPr>
              <w:t>nvestment of funds in pro</w:t>
            </w:r>
            <w:r>
              <w:rPr>
                <w:rFonts w:asciiTheme="majorHAnsi" w:hAnsiTheme="majorHAnsi"/>
                <w:color w:val="002060"/>
              </w:rPr>
              <w:t xml:space="preserve">fits </w:t>
            </w:r>
          </w:p>
          <w:p w:rsidR="00852F6A" w:rsidRPr="001C4E1D" w:rsidRDefault="00A3723F" w:rsidP="001568B2">
            <w:pPr>
              <w:ind w:left="638"/>
              <w:rPr>
                <w:rFonts w:asciiTheme="majorHAnsi" w:hAnsiTheme="majorHAnsi"/>
                <w:color w:val="002060"/>
              </w:rPr>
            </w:pPr>
            <w:r>
              <w:rPr>
                <w:rFonts w:asciiTheme="majorHAnsi" w:hAnsiTheme="majorHAnsi"/>
                <w:color w:val="002060"/>
              </w:rPr>
              <w:t xml:space="preserve"> </w:t>
            </w:r>
            <w:r w:rsidR="00852F6A" w:rsidRPr="001C4E1D">
              <w:rPr>
                <w:rFonts w:asciiTheme="majorHAnsi" w:hAnsiTheme="majorHAnsi"/>
                <w:color w:val="002060"/>
              </w:rPr>
              <w:t>generating programs</w:t>
            </w:r>
          </w:p>
          <w:p w:rsidR="00852F6A" w:rsidRDefault="00852F6A" w:rsidP="001568B2">
            <w:pPr>
              <w:rPr>
                <w:rFonts w:asciiTheme="majorHAnsi" w:hAnsiTheme="majorHAnsi"/>
                <w:color w:val="002060"/>
              </w:rPr>
            </w:pPr>
            <w:r>
              <w:rPr>
                <w:rFonts w:asciiTheme="majorHAnsi" w:hAnsiTheme="majorHAnsi"/>
                <w:color w:val="002060"/>
              </w:rPr>
              <w:t>7.3.2.3 I</w:t>
            </w:r>
            <w:r w:rsidRPr="001C4E1D">
              <w:rPr>
                <w:rFonts w:asciiTheme="majorHAnsi" w:hAnsiTheme="majorHAnsi"/>
                <w:color w:val="002060"/>
              </w:rPr>
              <w:t>ncre</w:t>
            </w:r>
            <w:r>
              <w:rPr>
                <w:rFonts w:asciiTheme="majorHAnsi" w:hAnsiTheme="majorHAnsi"/>
                <w:color w:val="002060"/>
              </w:rPr>
              <w:t xml:space="preserve">ase </w:t>
            </w:r>
            <w:r w:rsidRPr="001C4E1D">
              <w:rPr>
                <w:rFonts w:asciiTheme="majorHAnsi" w:hAnsiTheme="majorHAnsi"/>
                <w:color w:val="002060"/>
              </w:rPr>
              <w:t xml:space="preserve"> contribution from </w:t>
            </w:r>
          </w:p>
          <w:p w:rsidR="00852F6A" w:rsidRDefault="00A3723F" w:rsidP="00D66F4A">
            <w:pPr>
              <w:ind w:left="728" w:hanging="728"/>
              <w:rPr>
                <w:rFonts w:asciiTheme="majorHAnsi" w:hAnsiTheme="majorHAnsi"/>
                <w:color w:val="002060"/>
              </w:rPr>
            </w:pPr>
            <w:r>
              <w:rPr>
                <w:rFonts w:asciiTheme="majorHAnsi" w:hAnsiTheme="majorHAnsi"/>
                <w:color w:val="002060"/>
              </w:rPr>
              <w:t xml:space="preserve">              </w:t>
            </w:r>
            <w:r w:rsidR="00852F6A" w:rsidRPr="001C4E1D">
              <w:rPr>
                <w:rFonts w:asciiTheme="majorHAnsi" w:hAnsiTheme="majorHAnsi"/>
                <w:color w:val="002060"/>
              </w:rPr>
              <w:t>cons</w:t>
            </w:r>
            <w:r w:rsidR="00852F6A">
              <w:rPr>
                <w:rFonts w:asciiTheme="majorHAnsi" w:hAnsiTheme="majorHAnsi"/>
                <w:color w:val="002060"/>
              </w:rPr>
              <w:t xml:space="preserve">ultancy </w:t>
            </w:r>
            <w:r w:rsidR="00852F6A" w:rsidRPr="001C4E1D">
              <w:rPr>
                <w:rFonts w:asciiTheme="majorHAnsi" w:hAnsiTheme="majorHAnsi"/>
                <w:color w:val="002060"/>
              </w:rPr>
              <w:t>program</w:t>
            </w:r>
          </w:p>
          <w:p w:rsidR="005A1C86" w:rsidRDefault="005A1C86" w:rsidP="00D66F4A">
            <w:pPr>
              <w:ind w:left="728" w:hanging="728"/>
              <w:rPr>
                <w:rFonts w:asciiTheme="majorHAnsi" w:hAnsiTheme="majorHAnsi"/>
                <w:color w:val="002060"/>
              </w:rPr>
            </w:pPr>
          </w:p>
          <w:p w:rsidR="005A1C86" w:rsidRDefault="005A1C86" w:rsidP="00D66F4A">
            <w:pPr>
              <w:ind w:left="728" w:hanging="728"/>
              <w:rPr>
                <w:rFonts w:asciiTheme="majorHAnsi" w:hAnsiTheme="majorHAnsi"/>
                <w:color w:val="002060"/>
              </w:rPr>
            </w:pPr>
          </w:p>
          <w:p w:rsidR="005A1C86" w:rsidRPr="001C4E1D" w:rsidRDefault="005A1C86" w:rsidP="00D66F4A">
            <w:pPr>
              <w:ind w:left="728" w:hanging="728"/>
              <w:rPr>
                <w:rFonts w:asciiTheme="majorHAnsi" w:hAnsiTheme="majorHAnsi"/>
                <w:color w:val="002060"/>
              </w:rPr>
            </w:pPr>
          </w:p>
        </w:tc>
        <w:tc>
          <w:tcPr>
            <w:tcW w:w="1721" w:type="dxa"/>
          </w:tcPr>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4E2E87" w:rsidRDefault="00852F6A" w:rsidP="001568B2">
            <w:pPr>
              <w:spacing w:line="276" w:lineRule="auto"/>
              <w:rPr>
                <w:rFonts w:asciiTheme="majorHAnsi" w:hAnsiTheme="majorHAnsi"/>
              </w:rPr>
            </w:pPr>
            <w:r>
              <w:rPr>
                <w:rFonts w:asciiTheme="majorHAnsi" w:hAnsiTheme="majorHAnsi"/>
              </w:rPr>
              <w:t>Planning stage</w:t>
            </w:r>
          </w:p>
          <w:p w:rsidR="007D716D" w:rsidRDefault="007D716D"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 stage</w:t>
            </w:r>
          </w:p>
          <w:p w:rsidR="004E2E87" w:rsidRDefault="004E2E87" w:rsidP="001568B2">
            <w:pPr>
              <w:spacing w:line="276" w:lineRule="auto"/>
              <w:rPr>
                <w:rFonts w:asciiTheme="majorHAnsi" w:hAnsiTheme="majorHAnsi"/>
              </w:rPr>
            </w:pPr>
          </w:p>
          <w:p w:rsidR="007D716D" w:rsidRDefault="007D716D" w:rsidP="001568B2">
            <w:pPr>
              <w:spacing w:line="276" w:lineRule="auto"/>
              <w:rPr>
                <w:rFonts w:asciiTheme="majorHAnsi" w:hAnsiTheme="majorHAnsi"/>
              </w:rPr>
            </w:pPr>
          </w:p>
          <w:p w:rsidR="007D716D" w:rsidRDefault="007D716D" w:rsidP="001568B2">
            <w:pPr>
              <w:spacing w:line="276" w:lineRule="auto"/>
              <w:rPr>
                <w:rFonts w:asciiTheme="majorHAnsi" w:hAnsiTheme="majorHAnsi"/>
              </w:rPr>
            </w:pPr>
          </w:p>
          <w:p w:rsidR="001456CC" w:rsidRDefault="001456CC" w:rsidP="001568B2">
            <w:pPr>
              <w:spacing w:line="276" w:lineRule="auto"/>
              <w:rPr>
                <w:rFonts w:asciiTheme="majorHAnsi" w:hAnsiTheme="majorHAnsi"/>
              </w:rPr>
            </w:pPr>
          </w:p>
          <w:p w:rsidR="005A1C86" w:rsidRDefault="005A1C86"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 xml:space="preserve">Continuing </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 xml:space="preserve">Continuing  </w:t>
            </w:r>
          </w:p>
          <w:p w:rsidR="003577B0" w:rsidRDefault="003577B0" w:rsidP="001568B2">
            <w:pPr>
              <w:spacing w:line="276" w:lineRule="auto"/>
              <w:rPr>
                <w:rFonts w:asciiTheme="majorHAnsi" w:hAnsiTheme="majorHAnsi"/>
              </w:rPr>
            </w:pPr>
          </w:p>
          <w:p w:rsidR="003577B0" w:rsidRDefault="003577B0" w:rsidP="001568B2">
            <w:pPr>
              <w:spacing w:line="276" w:lineRule="auto"/>
              <w:rPr>
                <w:rFonts w:asciiTheme="majorHAnsi" w:hAnsiTheme="majorHAnsi"/>
              </w:rPr>
            </w:pPr>
          </w:p>
          <w:p w:rsidR="003577B0" w:rsidRDefault="003577B0" w:rsidP="001568B2">
            <w:pPr>
              <w:spacing w:line="276" w:lineRule="auto"/>
              <w:rPr>
                <w:rFonts w:asciiTheme="majorHAnsi" w:hAnsiTheme="majorHAnsi"/>
              </w:rPr>
            </w:pPr>
          </w:p>
          <w:p w:rsidR="003577B0" w:rsidRDefault="003577B0"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Continuing</w:t>
            </w:r>
          </w:p>
          <w:p w:rsidR="00852F6A" w:rsidRDefault="00852F6A" w:rsidP="001568B2">
            <w:pPr>
              <w:spacing w:line="276" w:lineRule="auto"/>
              <w:rPr>
                <w:rFonts w:asciiTheme="majorHAnsi" w:hAnsiTheme="majorHAnsi"/>
              </w:rPr>
            </w:pPr>
            <w:r>
              <w:rPr>
                <w:rFonts w:asciiTheme="majorHAnsi" w:hAnsiTheme="majorHAnsi"/>
              </w:rPr>
              <w:t>Continuing</w:t>
            </w:r>
          </w:p>
          <w:p w:rsidR="00D66F4A" w:rsidRDefault="00D66F4A" w:rsidP="001568B2">
            <w:pPr>
              <w:spacing w:line="276" w:lineRule="auto"/>
              <w:rPr>
                <w:rFonts w:asciiTheme="majorHAnsi" w:hAnsiTheme="majorHAnsi"/>
              </w:rPr>
            </w:pPr>
          </w:p>
          <w:p w:rsidR="008B68B4" w:rsidRDefault="008B68B4"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Planning</w:t>
            </w:r>
          </w:p>
          <w:p w:rsidR="003577B0" w:rsidRDefault="003577B0" w:rsidP="001568B2">
            <w:pPr>
              <w:spacing w:line="276" w:lineRule="auto"/>
              <w:rPr>
                <w:rFonts w:asciiTheme="majorHAnsi" w:hAnsiTheme="majorHAnsi"/>
              </w:rPr>
            </w:pPr>
          </w:p>
          <w:p w:rsidR="00852F6A" w:rsidRDefault="00852F6A" w:rsidP="001568B2">
            <w:pPr>
              <w:spacing w:line="276" w:lineRule="auto"/>
              <w:rPr>
                <w:rFonts w:asciiTheme="majorHAnsi" w:hAnsiTheme="majorHAnsi"/>
              </w:rPr>
            </w:pPr>
            <w:r>
              <w:rPr>
                <w:rFonts w:asciiTheme="majorHAnsi" w:hAnsiTheme="majorHAnsi"/>
              </w:rPr>
              <w:t xml:space="preserve">Planning </w:t>
            </w:r>
          </w:p>
          <w:p w:rsidR="00852F6A" w:rsidRDefault="00852F6A" w:rsidP="001568B2">
            <w:pPr>
              <w:spacing w:line="276" w:lineRule="auto"/>
              <w:rPr>
                <w:rFonts w:asciiTheme="majorHAnsi" w:hAnsiTheme="majorHAnsi"/>
              </w:rPr>
            </w:pPr>
          </w:p>
          <w:p w:rsidR="00852F6A" w:rsidRPr="004F4989" w:rsidRDefault="00852F6A" w:rsidP="001568B2">
            <w:pPr>
              <w:spacing w:line="276" w:lineRule="auto"/>
              <w:rPr>
                <w:rFonts w:asciiTheme="majorHAnsi" w:hAnsiTheme="majorHAnsi"/>
              </w:rPr>
            </w:pPr>
            <w:r>
              <w:rPr>
                <w:rFonts w:asciiTheme="majorHAnsi" w:hAnsiTheme="majorHAnsi"/>
              </w:rPr>
              <w:t>planning</w:t>
            </w:r>
          </w:p>
        </w:tc>
      </w:tr>
      <w:tr w:rsidR="00852F6A" w:rsidTr="001568B2">
        <w:trPr>
          <w:trHeight w:val="146"/>
        </w:trPr>
        <w:tc>
          <w:tcPr>
            <w:tcW w:w="2283" w:type="dxa"/>
          </w:tcPr>
          <w:p w:rsidR="00437418" w:rsidRPr="00437418" w:rsidRDefault="00437418" w:rsidP="001568B2">
            <w:pPr>
              <w:pStyle w:val="ListParagraph"/>
              <w:ind w:left="444"/>
              <w:rPr>
                <w:rFonts w:asciiTheme="majorHAnsi" w:hAnsiTheme="majorHAnsi" w:cstheme="minorHAnsi"/>
                <w:sz w:val="24"/>
                <w:szCs w:val="24"/>
              </w:rPr>
            </w:pPr>
          </w:p>
          <w:p w:rsidR="00852F6A" w:rsidRPr="00437418" w:rsidRDefault="00437418" w:rsidP="001568B2">
            <w:pPr>
              <w:ind w:left="360" w:hanging="276"/>
              <w:rPr>
                <w:rFonts w:asciiTheme="majorHAnsi" w:hAnsiTheme="majorHAnsi" w:cstheme="minorHAnsi"/>
                <w:sz w:val="24"/>
                <w:szCs w:val="24"/>
              </w:rPr>
            </w:pPr>
            <w:r>
              <w:rPr>
                <w:rFonts w:asciiTheme="majorHAnsi" w:hAnsiTheme="majorHAnsi"/>
                <w:sz w:val="24"/>
                <w:szCs w:val="24"/>
              </w:rPr>
              <w:t xml:space="preserve">8.  </w:t>
            </w:r>
            <w:r w:rsidR="00852F6A" w:rsidRPr="00437418">
              <w:rPr>
                <w:rFonts w:asciiTheme="majorHAnsi" w:hAnsiTheme="majorHAnsi"/>
                <w:sz w:val="24"/>
                <w:szCs w:val="24"/>
              </w:rPr>
              <w:t>Improve the Quality &amp; capacity of IIM</w:t>
            </w:r>
          </w:p>
          <w:p w:rsidR="00852F6A" w:rsidRPr="004F4989" w:rsidRDefault="00852F6A" w:rsidP="001568B2">
            <w:pPr>
              <w:spacing w:line="276" w:lineRule="auto"/>
              <w:rPr>
                <w:rFonts w:asciiTheme="majorHAnsi" w:hAnsiTheme="majorHAnsi"/>
              </w:rPr>
            </w:pPr>
          </w:p>
        </w:tc>
        <w:tc>
          <w:tcPr>
            <w:tcW w:w="3080" w:type="dxa"/>
          </w:tcPr>
          <w:p w:rsidR="00852F6A" w:rsidRDefault="00852F6A" w:rsidP="001568B2">
            <w:pPr>
              <w:pStyle w:val="ListParagraph"/>
              <w:rPr>
                <w:rFonts w:asciiTheme="majorHAnsi" w:hAnsiTheme="majorHAnsi"/>
                <w:sz w:val="24"/>
                <w:szCs w:val="24"/>
              </w:rPr>
            </w:pPr>
          </w:p>
          <w:p w:rsidR="00852F6A" w:rsidRDefault="00DD635B" w:rsidP="001568B2">
            <w:pPr>
              <w:pStyle w:val="ListParagraph"/>
              <w:spacing w:line="276" w:lineRule="auto"/>
              <w:ind w:left="411" w:hanging="360"/>
              <w:rPr>
                <w:rFonts w:asciiTheme="majorHAnsi" w:hAnsiTheme="majorHAnsi"/>
                <w:sz w:val="24"/>
                <w:szCs w:val="24"/>
              </w:rPr>
            </w:pPr>
            <w:r w:rsidRPr="00DD635B">
              <w:rPr>
                <w:rFonts w:asciiTheme="majorHAnsi" w:hAnsiTheme="majorHAnsi"/>
                <w:noProof/>
                <w:color w:val="002060"/>
              </w:rPr>
              <w:pict>
                <v:shape id="_x0000_s1085" type="#_x0000_t32" style="position:absolute;left:0;text-align:left;margin-left:147.35pt;margin-top:66.8pt;width:474pt;height:0;z-index:251778048" o:connectortype="straight"/>
              </w:pict>
            </w:r>
            <w:r w:rsidR="00852F6A">
              <w:rPr>
                <w:rFonts w:asciiTheme="majorHAnsi" w:hAnsiTheme="majorHAnsi"/>
                <w:sz w:val="24"/>
                <w:szCs w:val="24"/>
              </w:rPr>
              <w:t>8.1 To improve administrative system,  process and practices and information delivery through  fully operated MIS by 2023</w:t>
            </w: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1505" w:rsidRDefault="00851505" w:rsidP="005A1C86">
            <w:pPr>
              <w:pStyle w:val="ListParagraph"/>
              <w:spacing w:line="276" w:lineRule="auto"/>
              <w:ind w:hanging="663"/>
              <w:rPr>
                <w:rFonts w:asciiTheme="majorHAnsi" w:hAnsiTheme="majorHAnsi"/>
                <w:sz w:val="24"/>
                <w:szCs w:val="24"/>
              </w:rPr>
            </w:pPr>
          </w:p>
          <w:p w:rsidR="00A1014C" w:rsidRDefault="00A1014C" w:rsidP="005A1C86">
            <w:pPr>
              <w:pStyle w:val="ListParagraph"/>
              <w:spacing w:line="276" w:lineRule="auto"/>
              <w:ind w:hanging="663"/>
              <w:rPr>
                <w:rFonts w:asciiTheme="majorHAnsi" w:hAnsiTheme="majorHAnsi"/>
                <w:sz w:val="24"/>
                <w:szCs w:val="24"/>
              </w:rPr>
            </w:pPr>
          </w:p>
          <w:p w:rsidR="00A1014C" w:rsidRDefault="00A1014C" w:rsidP="005A1C86">
            <w:pPr>
              <w:pStyle w:val="ListParagraph"/>
              <w:spacing w:line="276" w:lineRule="auto"/>
              <w:ind w:hanging="663"/>
              <w:rPr>
                <w:rFonts w:asciiTheme="majorHAnsi" w:hAnsiTheme="majorHAnsi"/>
                <w:sz w:val="24"/>
                <w:szCs w:val="24"/>
              </w:rPr>
            </w:pPr>
          </w:p>
          <w:p w:rsidR="00CE0E09" w:rsidRDefault="00CE0E09" w:rsidP="005A1C86">
            <w:pPr>
              <w:pStyle w:val="ListParagraph"/>
              <w:spacing w:line="276" w:lineRule="auto"/>
              <w:ind w:hanging="663"/>
              <w:rPr>
                <w:rFonts w:asciiTheme="majorHAnsi" w:hAnsiTheme="majorHAnsi"/>
                <w:sz w:val="24"/>
                <w:szCs w:val="24"/>
              </w:rPr>
            </w:pPr>
          </w:p>
          <w:p w:rsidR="00CE0E09" w:rsidRDefault="00DD635B" w:rsidP="005A1C86">
            <w:pPr>
              <w:pStyle w:val="ListParagraph"/>
              <w:spacing w:line="276" w:lineRule="auto"/>
              <w:ind w:hanging="663"/>
              <w:rPr>
                <w:rFonts w:asciiTheme="majorHAnsi" w:hAnsiTheme="majorHAnsi"/>
                <w:sz w:val="24"/>
                <w:szCs w:val="24"/>
              </w:rPr>
            </w:pPr>
            <w:r>
              <w:rPr>
                <w:rFonts w:asciiTheme="majorHAnsi" w:hAnsiTheme="majorHAnsi"/>
                <w:noProof/>
                <w:sz w:val="24"/>
                <w:szCs w:val="24"/>
              </w:rPr>
              <w:pict>
                <v:shape id="_x0000_s1081" type="#_x0000_t32" style="position:absolute;left:0;text-align:left;margin-left:-3.45pt;margin-top:5pt;width:627pt;height:0;z-index:251774976" o:connectortype="straight"/>
              </w:pict>
            </w:r>
          </w:p>
          <w:p w:rsidR="00CE0E09" w:rsidRDefault="00CE0E09" w:rsidP="005A1C86">
            <w:pPr>
              <w:pStyle w:val="ListParagraph"/>
              <w:spacing w:line="276" w:lineRule="auto"/>
              <w:ind w:hanging="663"/>
              <w:rPr>
                <w:rFonts w:asciiTheme="majorHAnsi" w:hAnsiTheme="majorHAnsi"/>
                <w:sz w:val="24"/>
                <w:szCs w:val="24"/>
              </w:rPr>
            </w:pPr>
          </w:p>
          <w:p w:rsidR="00852F6A" w:rsidRDefault="005A1C86" w:rsidP="005A1C86">
            <w:pPr>
              <w:pStyle w:val="ListParagraph"/>
              <w:spacing w:line="276" w:lineRule="auto"/>
              <w:ind w:hanging="663"/>
              <w:rPr>
                <w:rFonts w:asciiTheme="majorHAnsi" w:hAnsiTheme="majorHAnsi"/>
                <w:sz w:val="24"/>
                <w:szCs w:val="24"/>
              </w:rPr>
            </w:pPr>
            <w:r>
              <w:rPr>
                <w:rFonts w:asciiTheme="majorHAnsi" w:hAnsiTheme="majorHAnsi"/>
                <w:sz w:val="24"/>
                <w:szCs w:val="24"/>
              </w:rPr>
              <w:t xml:space="preserve">8.2 </w:t>
            </w:r>
            <w:r w:rsidR="00852F6A">
              <w:rPr>
                <w:rFonts w:asciiTheme="majorHAnsi" w:hAnsiTheme="majorHAnsi"/>
                <w:sz w:val="24"/>
                <w:szCs w:val="24"/>
              </w:rPr>
              <w:t xml:space="preserve">Development of </w:t>
            </w:r>
          </w:p>
          <w:p w:rsidR="00852F6A" w:rsidRPr="00B2727F" w:rsidRDefault="005A1C86" w:rsidP="001568B2">
            <w:pPr>
              <w:ind w:left="360"/>
              <w:rPr>
                <w:rFonts w:asciiTheme="majorHAnsi" w:hAnsiTheme="majorHAnsi"/>
                <w:sz w:val="24"/>
                <w:szCs w:val="24"/>
              </w:rPr>
            </w:pPr>
            <w:r>
              <w:rPr>
                <w:rFonts w:asciiTheme="majorHAnsi" w:hAnsiTheme="majorHAnsi"/>
                <w:sz w:val="24"/>
                <w:szCs w:val="24"/>
              </w:rPr>
              <w:t xml:space="preserve">  </w:t>
            </w:r>
            <w:r w:rsidR="00852F6A" w:rsidRPr="00B2727F">
              <w:rPr>
                <w:rFonts w:asciiTheme="majorHAnsi" w:hAnsiTheme="majorHAnsi"/>
                <w:sz w:val="24"/>
                <w:szCs w:val="24"/>
              </w:rPr>
              <w:t xml:space="preserve">master plan </w:t>
            </w: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Default="00852F6A" w:rsidP="001568B2">
            <w:pPr>
              <w:pStyle w:val="ListParagraph"/>
              <w:spacing w:line="276" w:lineRule="auto"/>
              <w:rPr>
                <w:rFonts w:asciiTheme="majorHAnsi" w:hAnsiTheme="majorHAnsi"/>
                <w:sz w:val="24"/>
                <w:szCs w:val="24"/>
              </w:rPr>
            </w:pPr>
          </w:p>
          <w:p w:rsidR="00852F6A" w:rsidRPr="00F04F7F" w:rsidRDefault="00852F6A" w:rsidP="001568B2">
            <w:pPr>
              <w:rPr>
                <w:rFonts w:asciiTheme="majorHAnsi" w:hAnsiTheme="majorHAnsi"/>
                <w:sz w:val="24"/>
                <w:szCs w:val="24"/>
              </w:rPr>
            </w:pPr>
          </w:p>
        </w:tc>
        <w:tc>
          <w:tcPr>
            <w:tcW w:w="3533" w:type="dxa"/>
          </w:tcPr>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r w:rsidRPr="00AE2FAA">
              <w:rPr>
                <w:rFonts w:asciiTheme="majorHAnsi" w:hAnsiTheme="majorHAnsi"/>
                <w:color w:val="002060"/>
              </w:rPr>
              <w:t xml:space="preserve">8.1.1  Establish and implement  </w:t>
            </w:r>
          </w:p>
          <w:p w:rsidR="00852F6A" w:rsidRDefault="00852F6A" w:rsidP="001568B2">
            <w:pPr>
              <w:pStyle w:val="ListParagraph"/>
              <w:ind w:left="522"/>
              <w:rPr>
                <w:rFonts w:asciiTheme="majorHAnsi" w:hAnsiTheme="majorHAnsi"/>
                <w:color w:val="002060"/>
              </w:rPr>
            </w:pPr>
            <w:r w:rsidRPr="00AE2FAA">
              <w:rPr>
                <w:rFonts w:asciiTheme="majorHAnsi" w:hAnsiTheme="majorHAnsi"/>
                <w:color w:val="002060"/>
              </w:rPr>
              <w:t>MIS covering all operational and administrative function of IIM.</w:t>
            </w:r>
          </w:p>
          <w:p w:rsidR="00A975E7" w:rsidRDefault="00A975E7" w:rsidP="001568B2">
            <w:pPr>
              <w:pStyle w:val="ListParagraph"/>
              <w:ind w:left="522"/>
              <w:rPr>
                <w:rFonts w:asciiTheme="majorHAnsi" w:hAnsiTheme="majorHAnsi"/>
                <w:color w:val="002060"/>
              </w:rPr>
            </w:pPr>
          </w:p>
          <w:p w:rsidR="001456CC" w:rsidRDefault="001456CC" w:rsidP="001568B2">
            <w:pPr>
              <w:pStyle w:val="ListParagraph"/>
              <w:ind w:left="522"/>
              <w:rPr>
                <w:rFonts w:asciiTheme="majorHAnsi" w:hAnsiTheme="majorHAnsi"/>
                <w:color w:val="002060"/>
              </w:rPr>
            </w:pPr>
          </w:p>
          <w:p w:rsidR="00CE0E09" w:rsidRPr="00AE2FAA" w:rsidRDefault="00CE0E09" w:rsidP="001568B2">
            <w:pPr>
              <w:pStyle w:val="ListParagraph"/>
              <w:ind w:left="522"/>
              <w:rPr>
                <w:rFonts w:asciiTheme="majorHAnsi" w:hAnsiTheme="majorHAnsi"/>
                <w:color w:val="002060"/>
              </w:rPr>
            </w:pPr>
          </w:p>
          <w:p w:rsidR="00852F6A" w:rsidRPr="00AE2FAA" w:rsidRDefault="00852F6A" w:rsidP="001568B2">
            <w:pPr>
              <w:rPr>
                <w:rFonts w:asciiTheme="majorHAnsi" w:hAnsiTheme="majorHAnsi"/>
                <w:color w:val="002060"/>
              </w:rPr>
            </w:pPr>
            <w:r w:rsidRPr="00AE2FAA">
              <w:rPr>
                <w:rFonts w:asciiTheme="majorHAnsi" w:hAnsiTheme="majorHAnsi"/>
                <w:color w:val="002060"/>
              </w:rPr>
              <w:t xml:space="preserve">8.1.2 Improve existing           </w:t>
            </w:r>
          </w:p>
          <w:p w:rsidR="00852F6A" w:rsidRPr="00AE2FAA" w:rsidRDefault="00852F6A" w:rsidP="001568B2">
            <w:pPr>
              <w:rPr>
                <w:rFonts w:asciiTheme="majorHAnsi" w:hAnsiTheme="majorHAnsi"/>
                <w:color w:val="002060"/>
              </w:rPr>
            </w:pPr>
            <w:r w:rsidRPr="00AE2FAA">
              <w:rPr>
                <w:rFonts w:asciiTheme="majorHAnsi" w:hAnsiTheme="majorHAnsi"/>
                <w:color w:val="002060"/>
              </w:rPr>
              <w:t xml:space="preserve">           administrative procedures </w:t>
            </w:r>
          </w:p>
          <w:p w:rsidR="00852F6A" w:rsidRPr="00AE2FAA" w:rsidRDefault="00852F6A" w:rsidP="001568B2">
            <w:pPr>
              <w:rPr>
                <w:rFonts w:asciiTheme="majorHAnsi" w:hAnsiTheme="majorHAnsi"/>
                <w:color w:val="002060"/>
              </w:rPr>
            </w:pPr>
            <w:r w:rsidRPr="00AE2FAA">
              <w:rPr>
                <w:rFonts w:asciiTheme="majorHAnsi" w:hAnsiTheme="majorHAnsi"/>
                <w:color w:val="002060"/>
              </w:rPr>
              <w:t xml:space="preserve">          </w:t>
            </w:r>
            <w:r w:rsidR="00F5626A">
              <w:rPr>
                <w:rFonts w:asciiTheme="majorHAnsi" w:hAnsiTheme="majorHAnsi"/>
                <w:color w:val="002060"/>
              </w:rPr>
              <w:t xml:space="preserve"> </w:t>
            </w:r>
            <w:r w:rsidRPr="00AE2FAA">
              <w:rPr>
                <w:rFonts w:asciiTheme="majorHAnsi" w:hAnsiTheme="majorHAnsi"/>
                <w:color w:val="002060"/>
              </w:rPr>
              <w:t xml:space="preserve">and practices </w:t>
            </w: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Default="00852F6A" w:rsidP="001568B2">
            <w:pPr>
              <w:rPr>
                <w:rFonts w:asciiTheme="majorHAnsi" w:hAnsiTheme="majorHAnsi"/>
                <w:color w:val="002060"/>
              </w:rPr>
            </w:pPr>
          </w:p>
          <w:p w:rsidR="002A7719" w:rsidRDefault="002A7719" w:rsidP="001568B2">
            <w:pPr>
              <w:rPr>
                <w:rFonts w:asciiTheme="majorHAnsi" w:hAnsiTheme="majorHAnsi"/>
                <w:color w:val="002060"/>
              </w:rPr>
            </w:pPr>
          </w:p>
          <w:p w:rsidR="002A7719" w:rsidRDefault="002A7719" w:rsidP="001568B2">
            <w:pPr>
              <w:rPr>
                <w:rFonts w:asciiTheme="majorHAnsi" w:hAnsiTheme="majorHAnsi"/>
                <w:color w:val="002060"/>
              </w:rPr>
            </w:pPr>
          </w:p>
          <w:p w:rsidR="002A7719" w:rsidRPr="00AE2FAA" w:rsidRDefault="002A7719" w:rsidP="001568B2">
            <w:pPr>
              <w:rPr>
                <w:rFonts w:asciiTheme="majorHAnsi" w:hAnsiTheme="majorHAnsi"/>
                <w:color w:val="002060"/>
              </w:rPr>
            </w:pPr>
          </w:p>
          <w:p w:rsidR="00852F6A" w:rsidRPr="00AE2FAA" w:rsidRDefault="00DD635B" w:rsidP="001568B2">
            <w:pPr>
              <w:rPr>
                <w:rFonts w:asciiTheme="majorHAnsi" w:hAnsiTheme="majorHAnsi"/>
                <w:color w:val="002060"/>
              </w:rPr>
            </w:pPr>
            <w:r>
              <w:rPr>
                <w:rFonts w:asciiTheme="majorHAnsi" w:hAnsiTheme="majorHAnsi"/>
                <w:noProof/>
                <w:color w:val="002060"/>
              </w:rPr>
              <w:pict>
                <v:shape id="_x0000_s1080" type="#_x0000_t32" style="position:absolute;margin-left:-4.45pt;margin-top:6.1pt;width:474pt;height:0;z-index:251773952" o:connectortype="straight"/>
              </w:pict>
            </w:r>
          </w:p>
          <w:p w:rsidR="00852F6A" w:rsidRDefault="00852F6A" w:rsidP="001568B2">
            <w:pPr>
              <w:rPr>
                <w:rFonts w:asciiTheme="majorHAnsi" w:hAnsiTheme="majorHAnsi"/>
                <w:color w:val="002060"/>
              </w:rPr>
            </w:pPr>
          </w:p>
          <w:p w:rsidR="008B68B4" w:rsidRPr="00AE2FAA" w:rsidRDefault="008B68B4" w:rsidP="001568B2">
            <w:pPr>
              <w:rPr>
                <w:rFonts w:asciiTheme="majorHAnsi" w:hAnsiTheme="majorHAnsi"/>
                <w:color w:val="002060"/>
              </w:rPr>
            </w:pPr>
          </w:p>
          <w:p w:rsidR="00852F6A" w:rsidRDefault="00852F6A" w:rsidP="001568B2">
            <w:pPr>
              <w:rPr>
                <w:rFonts w:asciiTheme="majorHAnsi" w:hAnsiTheme="majorHAnsi"/>
                <w:color w:val="002060"/>
              </w:rPr>
            </w:pPr>
            <w:r w:rsidRPr="00AE2FAA">
              <w:rPr>
                <w:rFonts w:asciiTheme="majorHAnsi" w:hAnsiTheme="majorHAnsi"/>
                <w:color w:val="002060"/>
              </w:rPr>
              <w:lastRenderedPageBreak/>
              <w:t>8.1.3</w:t>
            </w:r>
            <w:r w:rsidR="002A7719">
              <w:rPr>
                <w:rFonts w:asciiTheme="majorHAnsi" w:hAnsiTheme="majorHAnsi"/>
                <w:color w:val="002060"/>
              </w:rPr>
              <w:t xml:space="preserve">  </w:t>
            </w:r>
            <w:r w:rsidRPr="00AE2FAA">
              <w:rPr>
                <w:rFonts w:asciiTheme="majorHAnsi" w:hAnsiTheme="majorHAnsi"/>
                <w:color w:val="002060"/>
              </w:rPr>
              <w:t xml:space="preserve">Enhance  awareness on </w:t>
            </w:r>
          </w:p>
          <w:p w:rsidR="00852F6A" w:rsidRDefault="002A7719" w:rsidP="001568B2">
            <w:pPr>
              <w:rPr>
                <w:rFonts w:asciiTheme="majorHAnsi" w:hAnsiTheme="majorHAnsi"/>
                <w:color w:val="002060"/>
              </w:rPr>
            </w:pPr>
            <w:r>
              <w:rPr>
                <w:rFonts w:asciiTheme="majorHAnsi" w:hAnsiTheme="majorHAnsi"/>
                <w:color w:val="002060"/>
              </w:rPr>
              <w:t xml:space="preserve">           </w:t>
            </w:r>
            <w:r w:rsidR="00852F6A" w:rsidRPr="00AE2FAA">
              <w:rPr>
                <w:rFonts w:asciiTheme="majorHAnsi" w:hAnsiTheme="majorHAnsi"/>
                <w:color w:val="002060"/>
              </w:rPr>
              <w:t xml:space="preserve">administrative/ academic </w:t>
            </w:r>
          </w:p>
          <w:p w:rsidR="00852F6A" w:rsidRPr="00AE2FAA" w:rsidRDefault="002A7719" w:rsidP="001568B2">
            <w:pPr>
              <w:rPr>
                <w:rFonts w:asciiTheme="majorHAnsi" w:hAnsiTheme="majorHAnsi"/>
                <w:color w:val="002060"/>
              </w:rPr>
            </w:pPr>
            <w:r>
              <w:rPr>
                <w:rFonts w:asciiTheme="majorHAnsi" w:hAnsiTheme="majorHAnsi"/>
                <w:color w:val="002060"/>
              </w:rPr>
              <w:t xml:space="preserve">           </w:t>
            </w:r>
            <w:r w:rsidR="00852F6A" w:rsidRPr="00AE2FAA">
              <w:rPr>
                <w:rFonts w:asciiTheme="majorHAnsi" w:hAnsiTheme="majorHAnsi"/>
                <w:color w:val="002060"/>
              </w:rPr>
              <w:t xml:space="preserve">process, procedures  and MIS  </w:t>
            </w: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DD635B" w:rsidP="001568B2">
            <w:pPr>
              <w:rPr>
                <w:rFonts w:asciiTheme="majorHAnsi" w:hAnsiTheme="majorHAnsi"/>
                <w:color w:val="002060"/>
              </w:rPr>
            </w:pPr>
            <w:r>
              <w:rPr>
                <w:rFonts w:asciiTheme="majorHAnsi" w:hAnsiTheme="majorHAnsi"/>
                <w:noProof/>
                <w:color w:val="002060"/>
              </w:rPr>
              <w:pict>
                <v:shape id="_x0000_s1084" type="#_x0000_t32" style="position:absolute;margin-left:-4.45pt;margin-top:2.15pt;width:474pt;height:0;z-index:251777024" o:connectortype="straight"/>
              </w:pict>
            </w:r>
          </w:p>
          <w:p w:rsidR="00852F6A" w:rsidRPr="00AE2FAA" w:rsidRDefault="00852F6A" w:rsidP="00A57F04">
            <w:pPr>
              <w:ind w:left="487" w:hanging="487"/>
              <w:rPr>
                <w:rFonts w:asciiTheme="majorHAnsi" w:hAnsiTheme="majorHAnsi"/>
                <w:color w:val="002060"/>
              </w:rPr>
            </w:pPr>
            <w:r w:rsidRPr="00AE2FAA">
              <w:rPr>
                <w:rFonts w:asciiTheme="majorHAnsi" w:hAnsiTheme="majorHAnsi"/>
                <w:color w:val="002060"/>
              </w:rPr>
              <w:t>8.1.4</w:t>
            </w:r>
            <w:r w:rsidR="00A57F04">
              <w:rPr>
                <w:rFonts w:asciiTheme="majorHAnsi" w:hAnsiTheme="majorHAnsi"/>
                <w:color w:val="002060"/>
              </w:rPr>
              <w:t xml:space="preserve"> </w:t>
            </w:r>
            <w:r w:rsidR="008B68B4">
              <w:rPr>
                <w:rFonts w:asciiTheme="majorHAnsi" w:hAnsiTheme="majorHAnsi"/>
                <w:color w:val="002060"/>
              </w:rPr>
              <w:t>Impl</w:t>
            </w:r>
            <w:r w:rsidR="008B68B4" w:rsidRPr="00AE2FAA">
              <w:rPr>
                <w:rFonts w:asciiTheme="majorHAnsi" w:hAnsiTheme="majorHAnsi"/>
                <w:color w:val="002060"/>
              </w:rPr>
              <w:t>ement</w:t>
            </w:r>
            <w:r w:rsidRPr="00AE2FAA">
              <w:rPr>
                <w:rFonts w:asciiTheme="majorHAnsi" w:hAnsiTheme="majorHAnsi"/>
                <w:color w:val="002060"/>
              </w:rPr>
              <w:t xml:space="preserve">/Enhance positive </w:t>
            </w:r>
            <w:r w:rsidR="00A57F04">
              <w:rPr>
                <w:rFonts w:asciiTheme="majorHAnsi" w:hAnsiTheme="majorHAnsi"/>
                <w:color w:val="002060"/>
              </w:rPr>
              <w:t xml:space="preserve">             </w:t>
            </w:r>
            <w:r w:rsidRPr="00AE2FAA">
              <w:rPr>
                <w:rFonts w:asciiTheme="majorHAnsi" w:hAnsiTheme="majorHAnsi"/>
                <w:color w:val="002060"/>
              </w:rPr>
              <w:t xml:space="preserve">cooperate culture in the institute </w:t>
            </w: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A57F04" w:rsidRDefault="00A57F04" w:rsidP="00A57F04">
            <w:pPr>
              <w:pStyle w:val="ListParagraph"/>
              <w:ind w:left="577" w:hanging="540"/>
              <w:rPr>
                <w:rFonts w:asciiTheme="majorHAnsi" w:hAnsiTheme="majorHAnsi"/>
                <w:color w:val="002060"/>
              </w:rPr>
            </w:pPr>
          </w:p>
          <w:p w:rsidR="00A1014C" w:rsidRDefault="00A1014C" w:rsidP="00A57F04">
            <w:pPr>
              <w:pStyle w:val="ListParagraph"/>
              <w:ind w:left="577" w:hanging="540"/>
              <w:rPr>
                <w:rFonts w:asciiTheme="majorHAnsi" w:hAnsiTheme="majorHAnsi"/>
                <w:color w:val="002060"/>
              </w:rPr>
            </w:pPr>
          </w:p>
          <w:p w:rsidR="00852F6A" w:rsidRPr="008A363E" w:rsidRDefault="00A57F04" w:rsidP="00A57F04">
            <w:pPr>
              <w:pStyle w:val="ListParagraph"/>
              <w:ind w:left="577" w:hanging="540"/>
              <w:rPr>
                <w:rFonts w:asciiTheme="majorHAnsi" w:hAnsiTheme="majorHAnsi"/>
                <w:color w:val="002060"/>
              </w:rPr>
            </w:pPr>
            <w:r>
              <w:rPr>
                <w:rFonts w:asciiTheme="majorHAnsi" w:hAnsiTheme="majorHAnsi"/>
                <w:color w:val="002060"/>
              </w:rPr>
              <w:t xml:space="preserve">8.2.1 </w:t>
            </w:r>
            <w:r w:rsidR="00852F6A" w:rsidRPr="008A363E">
              <w:rPr>
                <w:rFonts w:asciiTheme="majorHAnsi" w:hAnsiTheme="majorHAnsi"/>
                <w:color w:val="002060"/>
              </w:rPr>
              <w:t>Appoint an expert external consultant</w:t>
            </w: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p>
        </w:tc>
        <w:tc>
          <w:tcPr>
            <w:tcW w:w="4257" w:type="dxa"/>
          </w:tcPr>
          <w:p w:rsidR="00852F6A" w:rsidRPr="00AE2FAA" w:rsidRDefault="00852F6A" w:rsidP="001568B2">
            <w:pPr>
              <w:rPr>
                <w:rFonts w:asciiTheme="majorHAnsi" w:hAnsiTheme="majorHAnsi"/>
                <w:color w:val="002060"/>
              </w:rPr>
            </w:pPr>
          </w:p>
          <w:p w:rsidR="00852F6A" w:rsidRPr="00AE2FAA" w:rsidRDefault="00852F6A" w:rsidP="001568B2">
            <w:pPr>
              <w:rPr>
                <w:rFonts w:asciiTheme="majorHAnsi" w:hAnsiTheme="majorHAnsi"/>
                <w:color w:val="002060"/>
              </w:rPr>
            </w:pPr>
            <w:r w:rsidRPr="00AE2FAA">
              <w:rPr>
                <w:rFonts w:asciiTheme="majorHAnsi" w:hAnsiTheme="majorHAnsi"/>
                <w:color w:val="002060"/>
              </w:rPr>
              <w:t xml:space="preserve">8.1.1.1 </w:t>
            </w:r>
            <w:r w:rsidR="00F5626A">
              <w:rPr>
                <w:rFonts w:asciiTheme="majorHAnsi" w:hAnsiTheme="majorHAnsi"/>
                <w:color w:val="002060"/>
              </w:rPr>
              <w:t xml:space="preserve"> </w:t>
            </w:r>
            <w:r w:rsidRPr="00AE2FAA">
              <w:rPr>
                <w:rFonts w:asciiTheme="majorHAnsi" w:hAnsiTheme="majorHAnsi"/>
                <w:color w:val="002060"/>
              </w:rPr>
              <w:t xml:space="preserve">Start system investigation, analyze, </w:t>
            </w:r>
          </w:p>
          <w:p w:rsidR="00852F6A" w:rsidRDefault="00852F6A" w:rsidP="001568B2">
            <w:pPr>
              <w:pStyle w:val="ListParagraph"/>
              <w:ind w:left="702"/>
              <w:rPr>
                <w:rFonts w:asciiTheme="majorHAnsi" w:hAnsiTheme="majorHAnsi"/>
                <w:color w:val="002060"/>
              </w:rPr>
            </w:pPr>
            <w:r w:rsidRPr="00AE2FAA">
              <w:rPr>
                <w:rFonts w:asciiTheme="majorHAnsi" w:hAnsiTheme="majorHAnsi"/>
                <w:color w:val="002060"/>
              </w:rPr>
              <w:t xml:space="preserve"> Design and  implementation of MIS</w:t>
            </w:r>
          </w:p>
          <w:p w:rsidR="00A975E7" w:rsidRDefault="00A975E7" w:rsidP="001568B2">
            <w:pPr>
              <w:pStyle w:val="ListParagraph"/>
              <w:ind w:left="702"/>
              <w:rPr>
                <w:rFonts w:asciiTheme="majorHAnsi" w:hAnsiTheme="majorHAnsi"/>
                <w:color w:val="002060"/>
              </w:rPr>
            </w:pPr>
          </w:p>
          <w:p w:rsidR="00A975E7" w:rsidRDefault="00A975E7" w:rsidP="001568B2">
            <w:pPr>
              <w:pStyle w:val="ListParagraph"/>
              <w:ind w:left="702"/>
              <w:rPr>
                <w:rFonts w:asciiTheme="majorHAnsi" w:hAnsiTheme="majorHAnsi"/>
                <w:color w:val="002060"/>
              </w:rPr>
            </w:pPr>
          </w:p>
          <w:p w:rsidR="00A975E7" w:rsidRDefault="00A975E7" w:rsidP="001568B2">
            <w:pPr>
              <w:pStyle w:val="ListParagraph"/>
              <w:ind w:left="702"/>
              <w:rPr>
                <w:rFonts w:asciiTheme="majorHAnsi" w:hAnsiTheme="majorHAnsi"/>
                <w:color w:val="002060"/>
              </w:rPr>
            </w:pPr>
          </w:p>
          <w:p w:rsidR="001456CC" w:rsidRDefault="001456CC" w:rsidP="001568B2">
            <w:pPr>
              <w:pStyle w:val="ListParagraph"/>
              <w:ind w:left="702"/>
              <w:rPr>
                <w:rFonts w:asciiTheme="majorHAnsi" w:hAnsiTheme="majorHAnsi"/>
                <w:color w:val="002060"/>
              </w:rPr>
            </w:pPr>
          </w:p>
          <w:p w:rsidR="00CE0E09" w:rsidRPr="00AE2FAA" w:rsidRDefault="00CE0E09" w:rsidP="001568B2">
            <w:pPr>
              <w:pStyle w:val="ListParagraph"/>
              <w:ind w:left="702"/>
              <w:rPr>
                <w:rFonts w:asciiTheme="majorHAnsi" w:hAnsiTheme="majorHAnsi"/>
                <w:color w:val="002060"/>
              </w:rPr>
            </w:pPr>
          </w:p>
          <w:p w:rsidR="00852F6A" w:rsidRPr="00AE2FAA" w:rsidRDefault="00852F6A" w:rsidP="001568B2">
            <w:pPr>
              <w:rPr>
                <w:rFonts w:asciiTheme="majorHAnsi" w:hAnsiTheme="majorHAnsi"/>
                <w:color w:val="002060"/>
              </w:rPr>
            </w:pPr>
            <w:r w:rsidRPr="00AE2FAA">
              <w:rPr>
                <w:rFonts w:asciiTheme="majorHAnsi" w:hAnsiTheme="majorHAnsi"/>
                <w:color w:val="002060"/>
              </w:rPr>
              <w:t xml:space="preserve">8.1.2.1   Review </w:t>
            </w:r>
            <w:r>
              <w:rPr>
                <w:rFonts w:asciiTheme="majorHAnsi" w:hAnsiTheme="majorHAnsi"/>
                <w:color w:val="002060"/>
              </w:rPr>
              <w:t>the</w:t>
            </w:r>
            <w:r w:rsidRPr="00AE2FAA">
              <w:rPr>
                <w:rFonts w:asciiTheme="majorHAnsi" w:hAnsiTheme="majorHAnsi"/>
                <w:color w:val="002060"/>
              </w:rPr>
              <w:t xml:space="preserve"> existing process and </w:t>
            </w:r>
          </w:p>
          <w:p w:rsidR="00852F6A" w:rsidRPr="00AE2FAA" w:rsidRDefault="00852F6A" w:rsidP="001568B2">
            <w:pPr>
              <w:rPr>
                <w:rFonts w:asciiTheme="majorHAnsi" w:hAnsiTheme="majorHAnsi"/>
                <w:color w:val="002060"/>
              </w:rPr>
            </w:pPr>
            <w:r w:rsidRPr="00AE2FAA">
              <w:rPr>
                <w:rFonts w:asciiTheme="majorHAnsi" w:hAnsiTheme="majorHAnsi"/>
                <w:color w:val="002060"/>
              </w:rPr>
              <w:t xml:space="preserve">                categories as required with all </w:t>
            </w:r>
          </w:p>
          <w:p w:rsidR="00852F6A" w:rsidRPr="00AE2FAA" w:rsidRDefault="00852F6A" w:rsidP="001568B2">
            <w:pPr>
              <w:rPr>
                <w:rFonts w:asciiTheme="majorHAnsi" w:hAnsiTheme="majorHAnsi"/>
                <w:color w:val="002060"/>
              </w:rPr>
            </w:pPr>
            <w:r w:rsidRPr="00AE2FAA">
              <w:rPr>
                <w:rFonts w:asciiTheme="majorHAnsi" w:hAnsiTheme="majorHAnsi"/>
                <w:color w:val="002060"/>
              </w:rPr>
              <w:t xml:space="preserve">                administrative functions </w:t>
            </w:r>
          </w:p>
          <w:p w:rsidR="00852F6A" w:rsidRPr="00AE2FAA" w:rsidRDefault="00F5626A" w:rsidP="001568B2">
            <w:pPr>
              <w:rPr>
                <w:rFonts w:asciiTheme="majorHAnsi" w:hAnsiTheme="majorHAnsi"/>
                <w:color w:val="002060"/>
              </w:rPr>
            </w:pPr>
            <w:r>
              <w:rPr>
                <w:rFonts w:asciiTheme="majorHAnsi" w:hAnsiTheme="majorHAnsi"/>
                <w:color w:val="002060"/>
              </w:rPr>
              <w:t>8.1.2.2   In</w:t>
            </w:r>
            <w:r w:rsidRPr="00AE2FAA">
              <w:rPr>
                <w:rFonts w:asciiTheme="majorHAnsi" w:hAnsiTheme="majorHAnsi"/>
                <w:color w:val="002060"/>
              </w:rPr>
              <w:t>crease</w:t>
            </w:r>
            <w:r w:rsidR="00852F6A" w:rsidRPr="00AE2FAA">
              <w:rPr>
                <w:rFonts w:asciiTheme="majorHAnsi" w:hAnsiTheme="majorHAnsi"/>
                <w:color w:val="002060"/>
              </w:rPr>
              <w:t xml:space="preserve">  training opportunities to</w:t>
            </w:r>
          </w:p>
          <w:p w:rsidR="00852F6A" w:rsidRPr="00AE2FAA" w:rsidRDefault="00852F6A" w:rsidP="001568B2">
            <w:pPr>
              <w:ind w:left="188" w:hanging="188"/>
              <w:rPr>
                <w:rFonts w:asciiTheme="majorHAnsi" w:hAnsiTheme="majorHAnsi"/>
                <w:color w:val="002060"/>
              </w:rPr>
            </w:pPr>
            <w:r w:rsidRPr="00AE2FAA">
              <w:rPr>
                <w:rFonts w:asciiTheme="majorHAnsi" w:hAnsiTheme="majorHAnsi"/>
                <w:color w:val="002060"/>
              </w:rPr>
              <w:t xml:space="preserve">              </w:t>
            </w:r>
            <w:r w:rsidR="00F5626A">
              <w:rPr>
                <w:rFonts w:asciiTheme="majorHAnsi" w:hAnsiTheme="majorHAnsi"/>
                <w:color w:val="002060"/>
              </w:rPr>
              <w:t xml:space="preserve">  </w:t>
            </w:r>
            <w:r w:rsidRPr="00AE2FAA">
              <w:rPr>
                <w:rFonts w:asciiTheme="majorHAnsi" w:hAnsiTheme="majorHAnsi"/>
                <w:color w:val="002060"/>
              </w:rPr>
              <w:t xml:space="preserve">administrators </w:t>
            </w:r>
          </w:p>
          <w:p w:rsidR="00852F6A" w:rsidRDefault="00852F6A" w:rsidP="001568B2">
            <w:pPr>
              <w:rPr>
                <w:rFonts w:asciiTheme="majorHAnsi" w:hAnsiTheme="majorHAnsi"/>
                <w:color w:val="002060"/>
              </w:rPr>
            </w:pPr>
            <w:r w:rsidRPr="00AE2FAA">
              <w:rPr>
                <w:rFonts w:asciiTheme="majorHAnsi" w:hAnsiTheme="majorHAnsi"/>
                <w:color w:val="002060"/>
              </w:rPr>
              <w:t xml:space="preserve">8.1.2.3 </w:t>
            </w:r>
            <w:r w:rsidR="00F5626A">
              <w:rPr>
                <w:rFonts w:asciiTheme="majorHAnsi" w:hAnsiTheme="majorHAnsi"/>
                <w:color w:val="002060"/>
              </w:rPr>
              <w:t xml:space="preserve"> </w:t>
            </w:r>
            <w:r w:rsidRPr="00AE2FAA">
              <w:rPr>
                <w:rFonts w:asciiTheme="majorHAnsi" w:hAnsiTheme="majorHAnsi"/>
                <w:color w:val="002060"/>
              </w:rPr>
              <w:t xml:space="preserve"> </w:t>
            </w:r>
            <w:r w:rsidR="00F5626A">
              <w:rPr>
                <w:rFonts w:asciiTheme="majorHAnsi" w:hAnsiTheme="majorHAnsi"/>
                <w:color w:val="002060"/>
              </w:rPr>
              <w:t>C</w:t>
            </w:r>
            <w:r>
              <w:rPr>
                <w:rFonts w:asciiTheme="majorHAnsi" w:hAnsiTheme="majorHAnsi"/>
                <w:color w:val="002060"/>
              </w:rPr>
              <w:t>reate</w:t>
            </w:r>
            <w:r w:rsidRPr="00AE2FAA">
              <w:rPr>
                <w:rFonts w:asciiTheme="majorHAnsi" w:hAnsiTheme="majorHAnsi"/>
                <w:color w:val="002060"/>
              </w:rPr>
              <w:t xml:space="preserve"> opportunities to have </w:t>
            </w:r>
          </w:p>
          <w:p w:rsidR="00852F6A" w:rsidRDefault="00F5626A" w:rsidP="001568B2">
            <w:pPr>
              <w:rPr>
                <w:rFonts w:asciiTheme="majorHAnsi" w:hAnsiTheme="majorHAnsi"/>
                <w:color w:val="002060"/>
              </w:rPr>
            </w:pPr>
            <w:r>
              <w:rPr>
                <w:rFonts w:asciiTheme="majorHAnsi" w:hAnsiTheme="majorHAnsi"/>
                <w:color w:val="002060"/>
              </w:rPr>
              <w:t xml:space="preserve">                </w:t>
            </w:r>
            <w:r w:rsidR="00852F6A" w:rsidRPr="00AE2FAA">
              <w:rPr>
                <w:rFonts w:asciiTheme="majorHAnsi" w:hAnsiTheme="majorHAnsi"/>
                <w:color w:val="002060"/>
              </w:rPr>
              <w:t xml:space="preserve">exposures with good </w:t>
            </w:r>
          </w:p>
          <w:p w:rsidR="00852F6A" w:rsidRPr="00AE2FAA" w:rsidRDefault="00F5626A" w:rsidP="001568B2">
            <w:pPr>
              <w:rPr>
                <w:rFonts w:asciiTheme="majorHAnsi" w:hAnsiTheme="majorHAnsi"/>
                <w:color w:val="002060"/>
              </w:rPr>
            </w:pPr>
            <w:r>
              <w:rPr>
                <w:rFonts w:asciiTheme="majorHAnsi" w:hAnsiTheme="majorHAnsi"/>
                <w:color w:val="002060"/>
              </w:rPr>
              <w:t xml:space="preserve">                </w:t>
            </w:r>
            <w:r w:rsidR="00852F6A" w:rsidRPr="00AE2FAA">
              <w:rPr>
                <w:rFonts w:asciiTheme="majorHAnsi" w:hAnsiTheme="majorHAnsi"/>
                <w:color w:val="002060"/>
              </w:rPr>
              <w:t>organizations</w:t>
            </w:r>
          </w:p>
          <w:p w:rsidR="00852F6A" w:rsidRDefault="00852F6A" w:rsidP="001568B2">
            <w:pPr>
              <w:rPr>
                <w:rFonts w:asciiTheme="majorHAnsi" w:hAnsiTheme="majorHAnsi"/>
                <w:color w:val="002060"/>
              </w:rPr>
            </w:pPr>
            <w:r w:rsidRPr="00AE2FAA">
              <w:rPr>
                <w:rFonts w:asciiTheme="majorHAnsi" w:hAnsiTheme="majorHAnsi"/>
                <w:color w:val="002060"/>
              </w:rPr>
              <w:t xml:space="preserve">8.1.2.4 </w:t>
            </w:r>
            <w:r w:rsidR="00A975E7">
              <w:rPr>
                <w:rFonts w:asciiTheme="majorHAnsi" w:hAnsiTheme="majorHAnsi"/>
                <w:color w:val="002060"/>
              </w:rPr>
              <w:t xml:space="preserve">  </w:t>
            </w:r>
            <w:r w:rsidRPr="00AE2FAA">
              <w:rPr>
                <w:rFonts w:asciiTheme="majorHAnsi" w:hAnsiTheme="majorHAnsi"/>
                <w:color w:val="002060"/>
              </w:rPr>
              <w:t xml:space="preserve">Introduce job rotation </w:t>
            </w:r>
          </w:p>
          <w:p w:rsidR="00CE0E09" w:rsidRPr="00AE2FAA" w:rsidRDefault="00CE0E09" w:rsidP="001568B2">
            <w:pPr>
              <w:rPr>
                <w:rFonts w:asciiTheme="majorHAnsi" w:hAnsiTheme="majorHAnsi"/>
                <w:color w:val="002060"/>
              </w:rPr>
            </w:pPr>
          </w:p>
          <w:p w:rsidR="00852F6A" w:rsidRDefault="00852F6A" w:rsidP="001568B2">
            <w:pPr>
              <w:ind w:left="728" w:hanging="728"/>
              <w:rPr>
                <w:rFonts w:asciiTheme="majorHAnsi" w:hAnsiTheme="majorHAnsi"/>
                <w:color w:val="002060"/>
              </w:rPr>
            </w:pPr>
            <w:r w:rsidRPr="00AE2FAA">
              <w:rPr>
                <w:rFonts w:asciiTheme="majorHAnsi" w:hAnsiTheme="majorHAnsi"/>
                <w:color w:val="002060"/>
              </w:rPr>
              <w:t>8.1.2.5</w:t>
            </w:r>
            <w:r w:rsidR="00A975E7">
              <w:rPr>
                <w:rFonts w:asciiTheme="majorHAnsi" w:hAnsiTheme="majorHAnsi"/>
                <w:color w:val="002060"/>
              </w:rPr>
              <w:t xml:space="preserve">   </w:t>
            </w:r>
            <w:r w:rsidRPr="00AE2FAA">
              <w:rPr>
                <w:rFonts w:asciiTheme="majorHAnsi" w:hAnsiTheme="majorHAnsi"/>
                <w:color w:val="002060"/>
              </w:rPr>
              <w:t xml:space="preserve">To take steps to formulate </w:t>
            </w:r>
            <w:r w:rsidR="00A975E7">
              <w:rPr>
                <w:rFonts w:asciiTheme="majorHAnsi" w:hAnsiTheme="majorHAnsi"/>
                <w:color w:val="002060"/>
              </w:rPr>
              <w:t xml:space="preserve">      </w:t>
            </w:r>
            <w:r w:rsidRPr="00AE2FAA">
              <w:rPr>
                <w:rFonts w:asciiTheme="majorHAnsi" w:hAnsiTheme="majorHAnsi"/>
                <w:color w:val="002060"/>
              </w:rPr>
              <w:t xml:space="preserve">strategic </w:t>
            </w:r>
          </w:p>
          <w:p w:rsidR="00852F6A" w:rsidRDefault="00A975E7" w:rsidP="001568B2">
            <w:pPr>
              <w:rPr>
                <w:rFonts w:asciiTheme="majorHAnsi" w:hAnsiTheme="majorHAnsi"/>
                <w:color w:val="002060"/>
              </w:rPr>
            </w:pPr>
            <w:r>
              <w:rPr>
                <w:rFonts w:asciiTheme="majorHAnsi" w:hAnsiTheme="majorHAnsi"/>
                <w:color w:val="002060"/>
              </w:rPr>
              <w:t xml:space="preserve">               </w:t>
            </w:r>
            <w:r w:rsidR="00852F6A" w:rsidRPr="00AE2FAA">
              <w:rPr>
                <w:rFonts w:asciiTheme="majorHAnsi" w:hAnsiTheme="majorHAnsi"/>
                <w:color w:val="002060"/>
              </w:rPr>
              <w:t xml:space="preserve">management planning unit </w:t>
            </w:r>
          </w:p>
          <w:p w:rsidR="00852F6A" w:rsidRDefault="00852F6A" w:rsidP="001568B2">
            <w:pPr>
              <w:rPr>
                <w:rFonts w:asciiTheme="majorHAnsi" w:hAnsiTheme="majorHAnsi"/>
                <w:color w:val="002060"/>
              </w:rPr>
            </w:pPr>
            <w:r>
              <w:rPr>
                <w:rFonts w:asciiTheme="majorHAnsi" w:hAnsiTheme="majorHAnsi"/>
                <w:color w:val="002060"/>
              </w:rPr>
              <w:t xml:space="preserve">              </w:t>
            </w:r>
            <w:r w:rsidR="00A975E7">
              <w:rPr>
                <w:rFonts w:asciiTheme="majorHAnsi" w:hAnsiTheme="majorHAnsi"/>
                <w:color w:val="002060"/>
              </w:rPr>
              <w:t xml:space="preserve"> </w:t>
            </w:r>
            <w:r>
              <w:rPr>
                <w:rFonts w:asciiTheme="majorHAnsi" w:hAnsiTheme="majorHAnsi"/>
                <w:color w:val="002060"/>
              </w:rPr>
              <w:t>(to monitor M</w:t>
            </w:r>
            <w:r w:rsidRPr="00AE2FAA">
              <w:rPr>
                <w:rFonts w:asciiTheme="majorHAnsi" w:hAnsiTheme="majorHAnsi"/>
                <w:color w:val="002060"/>
              </w:rPr>
              <w:t>/C/A</w:t>
            </w:r>
            <w:r>
              <w:rPr>
                <w:rFonts w:asciiTheme="majorHAnsi" w:hAnsiTheme="majorHAnsi"/>
                <w:color w:val="002060"/>
              </w:rPr>
              <w:t xml:space="preserve"> plans)</w:t>
            </w:r>
          </w:p>
          <w:p w:rsidR="00852F6A" w:rsidRDefault="00852F6A" w:rsidP="001568B2">
            <w:pPr>
              <w:rPr>
                <w:rFonts w:asciiTheme="majorHAnsi" w:hAnsiTheme="majorHAnsi"/>
                <w:color w:val="002060"/>
              </w:rPr>
            </w:pPr>
          </w:p>
          <w:p w:rsidR="002A7719" w:rsidRDefault="002A7719" w:rsidP="001568B2">
            <w:pPr>
              <w:rPr>
                <w:rFonts w:asciiTheme="majorHAnsi" w:hAnsiTheme="majorHAnsi"/>
                <w:color w:val="002060"/>
              </w:rPr>
            </w:pPr>
          </w:p>
          <w:p w:rsidR="002A7719" w:rsidRPr="00AE2FAA" w:rsidRDefault="002A7719" w:rsidP="001568B2">
            <w:pPr>
              <w:rPr>
                <w:rFonts w:asciiTheme="majorHAnsi" w:hAnsiTheme="majorHAnsi"/>
                <w:color w:val="002060"/>
              </w:rPr>
            </w:pPr>
          </w:p>
          <w:p w:rsidR="00852F6A" w:rsidRDefault="00852F6A" w:rsidP="001568B2">
            <w:pPr>
              <w:rPr>
                <w:rFonts w:asciiTheme="majorHAnsi" w:hAnsiTheme="majorHAnsi"/>
                <w:color w:val="002060"/>
              </w:rPr>
            </w:pPr>
            <w:r w:rsidRPr="00AE2FAA">
              <w:rPr>
                <w:rFonts w:asciiTheme="majorHAnsi" w:hAnsiTheme="majorHAnsi"/>
                <w:color w:val="002060"/>
              </w:rPr>
              <w:lastRenderedPageBreak/>
              <w:t>8.1.3</w:t>
            </w:r>
            <w:r>
              <w:rPr>
                <w:rFonts w:asciiTheme="majorHAnsi" w:hAnsiTheme="majorHAnsi"/>
                <w:color w:val="002060"/>
              </w:rPr>
              <w:t>.</w:t>
            </w:r>
            <w:r w:rsidR="002A7719">
              <w:rPr>
                <w:rFonts w:asciiTheme="majorHAnsi" w:hAnsiTheme="majorHAnsi"/>
                <w:color w:val="002060"/>
              </w:rPr>
              <w:t xml:space="preserve">1 </w:t>
            </w:r>
            <w:r w:rsidRPr="00AE2FAA">
              <w:rPr>
                <w:rFonts w:asciiTheme="majorHAnsi" w:hAnsiTheme="majorHAnsi"/>
                <w:color w:val="002060"/>
              </w:rPr>
              <w:t xml:space="preserve">Implement awareness </w:t>
            </w:r>
          </w:p>
          <w:p w:rsidR="00852F6A" w:rsidRDefault="002A7719" w:rsidP="001568B2">
            <w:pPr>
              <w:rPr>
                <w:rFonts w:asciiTheme="majorHAnsi" w:hAnsiTheme="majorHAnsi"/>
                <w:color w:val="002060"/>
              </w:rPr>
            </w:pPr>
            <w:r>
              <w:rPr>
                <w:rFonts w:asciiTheme="majorHAnsi" w:hAnsiTheme="majorHAnsi"/>
                <w:color w:val="002060"/>
              </w:rPr>
              <w:t xml:space="preserve">              </w:t>
            </w:r>
            <w:r w:rsidRPr="00AE2FAA">
              <w:rPr>
                <w:rFonts w:asciiTheme="majorHAnsi" w:hAnsiTheme="majorHAnsi"/>
                <w:color w:val="002060"/>
              </w:rPr>
              <w:t>P</w:t>
            </w:r>
            <w:r w:rsidR="00852F6A" w:rsidRPr="00AE2FAA">
              <w:rPr>
                <w:rFonts w:asciiTheme="majorHAnsi" w:hAnsiTheme="majorHAnsi"/>
                <w:color w:val="002060"/>
              </w:rPr>
              <w:t>rogramme</w:t>
            </w:r>
            <w:r w:rsidR="00852F6A">
              <w:rPr>
                <w:rFonts w:asciiTheme="majorHAnsi" w:hAnsiTheme="majorHAnsi"/>
                <w:color w:val="002060"/>
              </w:rPr>
              <w:t>s</w:t>
            </w:r>
            <w:r>
              <w:rPr>
                <w:rFonts w:asciiTheme="majorHAnsi" w:hAnsiTheme="majorHAnsi"/>
                <w:color w:val="002060"/>
              </w:rPr>
              <w:t xml:space="preserve"> </w:t>
            </w:r>
            <w:r w:rsidR="00852F6A" w:rsidRPr="00AE2FAA">
              <w:rPr>
                <w:rFonts w:asciiTheme="majorHAnsi" w:hAnsiTheme="majorHAnsi"/>
                <w:color w:val="002060"/>
              </w:rPr>
              <w:t>on administrative</w:t>
            </w:r>
          </w:p>
          <w:p w:rsidR="00852F6A" w:rsidRDefault="00852F6A" w:rsidP="001568B2">
            <w:pPr>
              <w:rPr>
                <w:rFonts w:asciiTheme="majorHAnsi" w:hAnsiTheme="majorHAnsi"/>
                <w:color w:val="002060"/>
              </w:rPr>
            </w:pPr>
            <w:r>
              <w:rPr>
                <w:rFonts w:asciiTheme="majorHAnsi" w:hAnsiTheme="majorHAnsi"/>
                <w:color w:val="002060"/>
              </w:rPr>
              <w:t xml:space="preserve">               and</w:t>
            </w:r>
            <w:r w:rsidRPr="00AE2FAA">
              <w:rPr>
                <w:rFonts w:asciiTheme="majorHAnsi" w:hAnsiTheme="majorHAnsi"/>
                <w:color w:val="002060"/>
              </w:rPr>
              <w:t xml:space="preserve"> academic process, </w:t>
            </w:r>
          </w:p>
          <w:p w:rsidR="00852F6A" w:rsidRDefault="00852F6A" w:rsidP="001568B2">
            <w:pPr>
              <w:rPr>
                <w:rFonts w:asciiTheme="majorHAnsi" w:hAnsiTheme="majorHAnsi"/>
                <w:color w:val="002060"/>
              </w:rPr>
            </w:pPr>
            <w:r>
              <w:rPr>
                <w:rFonts w:asciiTheme="majorHAnsi" w:hAnsiTheme="majorHAnsi"/>
                <w:color w:val="002060"/>
              </w:rPr>
              <w:t xml:space="preserve">               Pro</w:t>
            </w:r>
            <w:r w:rsidRPr="00AE2FAA">
              <w:rPr>
                <w:rFonts w:asciiTheme="majorHAnsi" w:hAnsiTheme="majorHAnsi"/>
                <w:color w:val="002060"/>
              </w:rPr>
              <w:t xml:space="preserve">cedures to relevant staff </w:t>
            </w:r>
          </w:p>
          <w:p w:rsidR="00852F6A" w:rsidRPr="00AE2FAA" w:rsidRDefault="002A7719" w:rsidP="001568B2">
            <w:pPr>
              <w:rPr>
                <w:rFonts w:asciiTheme="majorHAnsi" w:hAnsiTheme="majorHAnsi"/>
                <w:color w:val="002060"/>
              </w:rPr>
            </w:pPr>
            <w:r>
              <w:rPr>
                <w:rFonts w:asciiTheme="majorHAnsi" w:hAnsiTheme="majorHAnsi"/>
                <w:color w:val="002060"/>
              </w:rPr>
              <w:t xml:space="preserve">               </w:t>
            </w:r>
            <w:r w:rsidR="00852F6A" w:rsidRPr="00AE2FAA">
              <w:rPr>
                <w:rFonts w:asciiTheme="majorHAnsi" w:hAnsiTheme="majorHAnsi"/>
                <w:color w:val="002060"/>
              </w:rPr>
              <w:t xml:space="preserve">categories </w:t>
            </w:r>
          </w:p>
          <w:p w:rsidR="00852F6A" w:rsidRDefault="00852F6A" w:rsidP="001568B2">
            <w:pPr>
              <w:rPr>
                <w:rFonts w:asciiTheme="majorHAnsi" w:hAnsiTheme="majorHAnsi"/>
                <w:color w:val="002060"/>
              </w:rPr>
            </w:pPr>
            <w:r w:rsidRPr="00AE2FAA">
              <w:rPr>
                <w:rFonts w:asciiTheme="majorHAnsi" w:hAnsiTheme="majorHAnsi"/>
                <w:color w:val="002060"/>
              </w:rPr>
              <w:t>8.1.3.2</w:t>
            </w:r>
            <w:r w:rsidR="002A7719">
              <w:rPr>
                <w:rFonts w:asciiTheme="majorHAnsi" w:hAnsiTheme="majorHAnsi"/>
                <w:color w:val="002060"/>
              </w:rPr>
              <w:t xml:space="preserve"> </w:t>
            </w:r>
            <w:r w:rsidR="005A1C86">
              <w:rPr>
                <w:rFonts w:asciiTheme="majorHAnsi" w:hAnsiTheme="majorHAnsi"/>
                <w:color w:val="002060"/>
              </w:rPr>
              <w:t xml:space="preserve"> </w:t>
            </w:r>
            <w:r w:rsidRPr="00AE2FAA">
              <w:rPr>
                <w:rFonts w:asciiTheme="majorHAnsi" w:hAnsiTheme="majorHAnsi"/>
                <w:color w:val="002060"/>
              </w:rPr>
              <w:t>Increase awareness programme</w:t>
            </w:r>
          </w:p>
          <w:p w:rsidR="00852F6A" w:rsidRDefault="002A7719" w:rsidP="001568B2">
            <w:pPr>
              <w:rPr>
                <w:rFonts w:asciiTheme="majorHAnsi" w:hAnsiTheme="majorHAnsi"/>
                <w:color w:val="002060"/>
              </w:rPr>
            </w:pPr>
            <w:r>
              <w:rPr>
                <w:rFonts w:asciiTheme="majorHAnsi" w:hAnsiTheme="majorHAnsi"/>
                <w:color w:val="002060"/>
              </w:rPr>
              <w:t xml:space="preserve">              </w:t>
            </w:r>
            <w:r w:rsidR="005A1C86">
              <w:rPr>
                <w:rFonts w:asciiTheme="majorHAnsi" w:hAnsiTheme="majorHAnsi"/>
                <w:color w:val="002060"/>
              </w:rPr>
              <w:t xml:space="preserve"> </w:t>
            </w:r>
            <w:r w:rsidR="00852F6A" w:rsidRPr="00AE2FAA">
              <w:rPr>
                <w:rFonts w:asciiTheme="majorHAnsi" w:hAnsiTheme="majorHAnsi"/>
                <w:color w:val="002060"/>
              </w:rPr>
              <w:t xml:space="preserve">on organizational changes to the </w:t>
            </w:r>
          </w:p>
          <w:p w:rsidR="00852F6A" w:rsidRPr="00AE2FAA" w:rsidRDefault="002A7719" w:rsidP="001568B2">
            <w:pPr>
              <w:rPr>
                <w:rFonts w:asciiTheme="majorHAnsi" w:hAnsiTheme="majorHAnsi"/>
                <w:color w:val="002060"/>
              </w:rPr>
            </w:pPr>
            <w:r>
              <w:rPr>
                <w:rFonts w:asciiTheme="majorHAnsi" w:hAnsiTheme="majorHAnsi"/>
                <w:color w:val="002060"/>
              </w:rPr>
              <w:t xml:space="preserve">              </w:t>
            </w:r>
            <w:r w:rsidR="005A1C86">
              <w:rPr>
                <w:rFonts w:asciiTheme="majorHAnsi" w:hAnsiTheme="majorHAnsi"/>
                <w:color w:val="002060"/>
              </w:rPr>
              <w:t xml:space="preserve"> </w:t>
            </w:r>
            <w:r w:rsidR="00852F6A" w:rsidRPr="00AE2FAA">
              <w:rPr>
                <w:rFonts w:asciiTheme="majorHAnsi" w:hAnsiTheme="majorHAnsi"/>
                <w:color w:val="002060"/>
              </w:rPr>
              <w:t>community of IIM</w:t>
            </w:r>
          </w:p>
          <w:p w:rsidR="00852F6A" w:rsidRDefault="00852F6A" w:rsidP="001568B2">
            <w:pPr>
              <w:rPr>
                <w:rFonts w:asciiTheme="majorHAnsi" w:hAnsiTheme="majorHAnsi"/>
                <w:color w:val="002060"/>
              </w:rPr>
            </w:pPr>
            <w:r w:rsidRPr="00AE2FAA">
              <w:rPr>
                <w:rFonts w:asciiTheme="majorHAnsi" w:hAnsiTheme="majorHAnsi"/>
                <w:color w:val="002060"/>
              </w:rPr>
              <w:t>8.1.3.</w:t>
            </w:r>
            <w:r w:rsidR="00DA319B">
              <w:rPr>
                <w:rFonts w:asciiTheme="majorHAnsi" w:hAnsiTheme="majorHAnsi"/>
                <w:color w:val="002060"/>
              </w:rPr>
              <w:t xml:space="preserve">3  </w:t>
            </w:r>
            <w:r w:rsidRPr="00AE2FAA">
              <w:rPr>
                <w:rFonts w:asciiTheme="majorHAnsi" w:hAnsiTheme="majorHAnsi"/>
                <w:color w:val="002060"/>
              </w:rPr>
              <w:t xml:space="preserve">Introduce and recruit   carder with </w:t>
            </w:r>
          </w:p>
          <w:p w:rsidR="00852F6A" w:rsidRPr="00AE2FAA" w:rsidRDefault="00DA319B" w:rsidP="001568B2">
            <w:pPr>
              <w:rPr>
                <w:rFonts w:asciiTheme="majorHAnsi" w:hAnsiTheme="majorHAnsi"/>
                <w:color w:val="002060"/>
              </w:rPr>
            </w:pPr>
            <w:r>
              <w:rPr>
                <w:rFonts w:asciiTheme="majorHAnsi" w:hAnsiTheme="majorHAnsi"/>
                <w:color w:val="002060"/>
              </w:rPr>
              <w:t xml:space="preserve">               </w:t>
            </w:r>
            <w:r w:rsidR="00852F6A" w:rsidRPr="00AE2FAA">
              <w:rPr>
                <w:rFonts w:asciiTheme="majorHAnsi" w:hAnsiTheme="majorHAnsi"/>
                <w:color w:val="002060"/>
              </w:rPr>
              <w:t xml:space="preserve">required skills </w:t>
            </w:r>
          </w:p>
          <w:p w:rsidR="00852F6A" w:rsidRPr="00AE2FAA" w:rsidRDefault="00852F6A" w:rsidP="001568B2">
            <w:pPr>
              <w:rPr>
                <w:rFonts w:asciiTheme="majorHAnsi" w:hAnsiTheme="majorHAnsi"/>
                <w:color w:val="002060"/>
              </w:rPr>
            </w:pPr>
          </w:p>
          <w:p w:rsidR="001568B2" w:rsidRDefault="001568B2" w:rsidP="001568B2">
            <w:pPr>
              <w:rPr>
                <w:rFonts w:asciiTheme="majorHAnsi" w:hAnsiTheme="majorHAnsi"/>
                <w:color w:val="002060"/>
              </w:rPr>
            </w:pPr>
          </w:p>
          <w:p w:rsidR="00852F6A" w:rsidRDefault="00852F6A" w:rsidP="001568B2">
            <w:pPr>
              <w:rPr>
                <w:rFonts w:asciiTheme="majorHAnsi" w:hAnsiTheme="majorHAnsi"/>
                <w:color w:val="002060"/>
              </w:rPr>
            </w:pPr>
            <w:r w:rsidRPr="00AE2FAA">
              <w:rPr>
                <w:rFonts w:asciiTheme="majorHAnsi" w:hAnsiTheme="majorHAnsi"/>
                <w:color w:val="002060"/>
              </w:rPr>
              <w:t>8.1.4.1</w:t>
            </w:r>
            <w:r w:rsidR="001568B2">
              <w:rPr>
                <w:rFonts w:asciiTheme="majorHAnsi" w:hAnsiTheme="majorHAnsi"/>
                <w:color w:val="002060"/>
              </w:rPr>
              <w:t xml:space="preserve"> </w:t>
            </w:r>
            <w:r w:rsidR="008B68B4" w:rsidRPr="00AE2FAA">
              <w:rPr>
                <w:rFonts w:asciiTheme="majorHAnsi" w:hAnsiTheme="majorHAnsi"/>
                <w:color w:val="002060"/>
              </w:rPr>
              <w:t>introduce</w:t>
            </w:r>
            <w:r w:rsidRPr="00AE2FAA">
              <w:rPr>
                <w:rFonts w:asciiTheme="majorHAnsi" w:hAnsiTheme="majorHAnsi"/>
                <w:color w:val="002060"/>
              </w:rPr>
              <w:t xml:space="preserve"> IIM value system to the </w:t>
            </w:r>
          </w:p>
          <w:p w:rsidR="00852F6A" w:rsidRDefault="00A65C2E" w:rsidP="001568B2">
            <w:pPr>
              <w:rPr>
                <w:rFonts w:asciiTheme="majorHAnsi" w:hAnsiTheme="majorHAnsi"/>
                <w:color w:val="002060"/>
              </w:rPr>
            </w:pPr>
            <w:r>
              <w:rPr>
                <w:rFonts w:asciiTheme="majorHAnsi" w:hAnsiTheme="majorHAnsi"/>
                <w:color w:val="002060"/>
              </w:rPr>
              <w:t xml:space="preserve">            </w:t>
            </w:r>
            <w:r w:rsidR="001568B2">
              <w:rPr>
                <w:rFonts w:asciiTheme="majorHAnsi" w:hAnsiTheme="majorHAnsi"/>
                <w:color w:val="002060"/>
              </w:rPr>
              <w:t xml:space="preserve"> </w:t>
            </w:r>
            <w:r>
              <w:rPr>
                <w:rFonts w:asciiTheme="majorHAnsi" w:hAnsiTheme="majorHAnsi"/>
                <w:color w:val="002060"/>
              </w:rPr>
              <w:t xml:space="preserve"> </w:t>
            </w:r>
            <w:r w:rsidR="00852F6A" w:rsidRPr="00AE2FAA">
              <w:rPr>
                <w:rFonts w:asciiTheme="majorHAnsi" w:hAnsiTheme="majorHAnsi"/>
                <w:color w:val="002060"/>
              </w:rPr>
              <w:t xml:space="preserve">staff of IIM in accordance </w:t>
            </w:r>
            <w:r w:rsidR="00852F6A">
              <w:rPr>
                <w:rFonts w:asciiTheme="majorHAnsi" w:hAnsiTheme="majorHAnsi"/>
                <w:color w:val="002060"/>
              </w:rPr>
              <w:t xml:space="preserve">with </w:t>
            </w:r>
            <w:r w:rsidR="00852F6A" w:rsidRPr="00AE2FAA">
              <w:rPr>
                <w:rFonts w:asciiTheme="majorHAnsi" w:hAnsiTheme="majorHAnsi"/>
                <w:color w:val="002060"/>
              </w:rPr>
              <w:t xml:space="preserve">the </w:t>
            </w:r>
          </w:p>
          <w:p w:rsidR="00852F6A" w:rsidRDefault="00A65C2E" w:rsidP="001568B2">
            <w:pPr>
              <w:rPr>
                <w:rFonts w:asciiTheme="majorHAnsi" w:hAnsiTheme="majorHAnsi"/>
                <w:color w:val="002060"/>
              </w:rPr>
            </w:pPr>
            <w:r>
              <w:rPr>
                <w:rFonts w:asciiTheme="majorHAnsi" w:hAnsiTheme="majorHAnsi"/>
                <w:color w:val="002060"/>
              </w:rPr>
              <w:t xml:space="preserve">            </w:t>
            </w:r>
            <w:r w:rsidR="001568B2">
              <w:rPr>
                <w:rFonts w:asciiTheme="majorHAnsi" w:hAnsiTheme="majorHAnsi"/>
                <w:color w:val="002060"/>
              </w:rPr>
              <w:t xml:space="preserve">  </w:t>
            </w:r>
            <w:r w:rsidR="00852F6A" w:rsidRPr="00AE2FAA">
              <w:rPr>
                <w:rFonts w:asciiTheme="majorHAnsi" w:hAnsiTheme="majorHAnsi"/>
                <w:color w:val="002060"/>
              </w:rPr>
              <w:t>strategic plan</w:t>
            </w:r>
          </w:p>
          <w:p w:rsidR="00852F6A" w:rsidRDefault="00852F6A" w:rsidP="001568B2">
            <w:pPr>
              <w:rPr>
                <w:rFonts w:asciiTheme="majorHAnsi" w:hAnsiTheme="majorHAnsi"/>
                <w:color w:val="002060"/>
              </w:rPr>
            </w:pPr>
            <w:r w:rsidRPr="00AE2FAA">
              <w:rPr>
                <w:rFonts w:asciiTheme="majorHAnsi" w:hAnsiTheme="majorHAnsi"/>
                <w:color w:val="002060"/>
              </w:rPr>
              <w:t>8.1.4.2</w:t>
            </w:r>
            <w:r w:rsidR="00A65C2E">
              <w:rPr>
                <w:rFonts w:asciiTheme="majorHAnsi" w:hAnsiTheme="majorHAnsi"/>
                <w:color w:val="002060"/>
              </w:rPr>
              <w:t xml:space="preserve">  </w:t>
            </w:r>
            <w:r w:rsidRPr="00AE2FAA">
              <w:rPr>
                <w:rFonts w:asciiTheme="majorHAnsi" w:hAnsiTheme="majorHAnsi"/>
                <w:color w:val="002060"/>
              </w:rPr>
              <w:t>Introduce</w:t>
            </w:r>
            <w:r>
              <w:rPr>
                <w:rFonts w:asciiTheme="majorHAnsi" w:hAnsiTheme="majorHAnsi"/>
                <w:color w:val="002060"/>
              </w:rPr>
              <w:t>,</w:t>
            </w:r>
            <w:r w:rsidRPr="00AE2FAA">
              <w:rPr>
                <w:rFonts w:asciiTheme="majorHAnsi" w:hAnsiTheme="majorHAnsi"/>
                <w:color w:val="002060"/>
              </w:rPr>
              <w:t xml:space="preserve"> inculcate</w:t>
            </w:r>
            <w:r>
              <w:rPr>
                <w:rFonts w:asciiTheme="majorHAnsi" w:hAnsiTheme="majorHAnsi"/>
                <w:color w:val="002060"/>
              </w:rPr>
              <w:t>,</w:t>
            </w:r>
            <w:r w:rsidRPr="00AE2FAA">
              <w:rPr>
                <w:rFonts w:asciiTheme="majorHAnsi" w:hAnsiTheme="majorHAnsi"/>
                <w:color w:val="002060"/>
              </w:rPr>
              <w:t xml:space="preserve"> implement </w:t>
            </w:r>
          </w:p>
          <w:p w:rsidR="00852F6A" w:rsidRDefault="00852F6A" w:rsidP="001568B2">
            <w:pPr>
              <w:rPr>
                <w:rFonts w:asciiTheme="majorHAnsi" w:hAnsiTheme="majorHAnsi"/>
                <w:color w:val="002060"/>
              </w:rPr>
            </w:pPr>
            <w:r>
              <w:rPr>
                <w:rFonts w:asciiTheme="majorHAnsi" w:hAnsiTheme="majorHAnsi"/>
                <w:color w:val="002060"/>
              </w:rPr>
              <w:t xml:space="preserve">              </w:t>
            </w:r>
            <w:r w:rsidR="00A65C2E">
              <w:rPr>
                <w:rFonts w:asciiTheme="majorHAnsi" w:hAnsiTheme="majorHAnsi"/>
                <w:color w:val="002060"/>
              </w:rPr>
              <w:t xml:space="preserve"> </w:t>
            </w:r>
            <w:r>
              <w:rPr>
                <w:rFonts w:asciiTheme="majorHAnsi" w:hAnsiTheme="majorHAnsi"/>
                <w:color w:val="002060"/>
              </w:rPr>
              <w:t xml:space="preserve">and adhere </w:t>
            </w:r>
            <w:r w:rsidRPr="00AE2FAA">
              <w:rPr>
                <w:rFonts w:asciiTheme="majorHAnsi" w:hAnsiTheme="majorHAnsi"/>
                <w:color w:val="002060"/>
              </w:rPr>
              <w:t xml:space="preserve">values and policy </w:t>
            </w:r>
          </w:p>
          <w:p w:rsidR="00852F6A" w:rsidRPr="00AE2FAA" w:rsidRDefault="00A65C2E" w:rsidP="001568B2">
            <w:pPr>
              <w:rPr>
                <w:rFonts w:asciiTheme="majorHAnsi" w:hAnsiTheme="majorHAnsi"/>
                <w:color w:val="002060"/>
              </w:rPr>
            </w:pPr>
            <w:r>
              <w:rPr>
                <w:rFonts w:asciiTheme="majorHAnsi" w:hAnsiTheme="majorHAnsi"/>
                <w:color w:val="002060"/>
              </w:rPr>
              <w:t xml:space="preserve">               </w:t>
            </w:r>
            <w:r w:rsidR="00852F6A" w:rsidRPr="00AE2FAA">
              <w:rPr>
                <w:rFonts w:asciiTheme="majorHAnsi" w:hAnsiTheme="majorHAnsi"/>
                <w:color w:val="002060"/>
              </w:rPr>
              <w:t>principles to institute community</w:t>
            </w:r>
          </w:p>
          <w:p w:rsidR="00851505" w:rsidRDefault="00851505" w:rsidP="001568B2">
            <w:pPr>
              <w:rPr>
                <w:rFonts w:asciiTheme="majorHAnsi" w:hAnsiTheme="majorHAnsi"/>
                <w:color w:val="002060"/>
              </w:rPr>
            </w:pPr>
          </w:p>
          <w:p w:rsidR="00852F6A" w:rsidRDefault="00852F6A" w:rsidP="001568B2">
            <w:pPr>
              <w:rPr>
                <w:rFonts w:asciiTheme="majorHAnsi" w:hAnsiTheme="majorHAnsi"/>
                <w:color w:val="002060"/>
              </w:rPr>
            </w:pPr>
            <w:r w:rsidRPr="00AE2FAA">
              <w:rPr>
                <w:rFonts w:asciiTheme="majorHAnsi" w:hAnsiTheme="majorHAnsi"/>
                <w:color w:val="002060"/>
              </w:rPr>
              <w:t>8.1.4.3</w:t>
            </w:r>
            <w:r w:rsidR="001568B2">
              <w:rPr>
                <w:rFonts w:asciiTheme="majorHAnsi" w:hAnsiTheme="majorHAnsi"/>
                <w:color w:val="002060"/>
              </w:rPr>
              <w:t xml:space="preserve">  </w:t>
            </w:r>
            <w:r w:rsidRPr="00AE2FAA">
              <w:rPr>
                <w:rFonts w:asciiTheme="majorHAnsi" w:hAnsiTheme="majorHAnsi"/>
                <w:color w:val="002060"/>
              </w:rPr>
              <w:t xml:space="preserve">Organize and encourage collective </w:t>
            </w:r>
          </w:p>
          <w:p w:rsidR="00852F6A" w:rsidRDefault="001568B2" w:rsidP="001568B2">
            <w:pPr>
              <w:rPr>
                <w:rFonts w:asciiTheme="majorHAnsi" w:hAnsiTheme="majorHAnsi"/>
                <w:color w:val="002060"/>
              </w:rPr>
            </w:pPr>
            <w:r>
              <w:rPr>
                <w:rFonts w:asciiTheme="majorHAnsi" w:hAnsiTheme="majorHAnsi"/>
                <w:color w:val="002060"/>
              </w:rPr>
              <w:t xml:space="preserve">               </w:t>
            </w:r>
            <w:r w:rsidR="00852F6A" w:rsidRPr="00AE2FAA">
              <w:rPr>
                <w:rFonts w:asciiTheme="majorHAnsi" w:hAnsiTheme="majorHAnsi"/>
                <w:color w:val="002060"/>
              </w:rPr>
              <w:t xml:space="preserve">cultural , social activities involving </w:t>
            </w:r>
          </w:p>
          <w:p w:rsidR="00852F6A" w:rsidRPr="00AE2FAA" w:rsidRDefault="001568B2" w:rsidP="001568B2">
            <w:pPr>
              <w:rPr>
                <w:rFonts w:asciiTheme="majorHAnsi" w:hAnsiTheme="majorHAnsi"/>
                <w:color w:val="002060"/>
              </w:rPr>
            </w:pPr>
            <w:r>
              <w:rPr>
                <w:rFonts w:asciiTheme="majorHAnsi" w:hAnsiTheme="majorHAnsi"/>
                <w:color w:val="002060"/>
              </w:rPr>
              <w:t xml:space="preserve">               </w:t>
            </w:r>
            <w:r w:rsidR="00852F6A" w:rsidRPr="00AE2FAA">
              <w:rPr>
                <w:rFonts w:asciiTheme="majorHAnsi" w:hAnsiTheme="majorHAnsi"/>
                <w:color w:val="002060"/>
              </w:rPr>
              <w:t xml:space="preserve">IIM community  </w:t>
            </w:r>
          </w:p>
          <w:p w:rsidR="00852F6A" w:rsidRPr="00AE2FAA" w:rsidRDefault="00852F6A" w:rsidP="001568B2">
            <w:pPr>
              <w:rPr>
                <w:rFonts w:asciiTheme="majorHAnsi" w:hAnsiTheme="majorHAnsi"/>
                <w:color w:val="002060"/>
              </w:rPr>
            </w:pPr>
          </w:p>
          <w:p w:rsidR="00A57F04" w:rsidRDefault="00A57F04" w:rsidP="001568B2">
            <w:pPr>
              <w:rPr>
                <w:rFonts w:asciiTheme="majorHAnsi" w:hAnsiTheme="majorHAnsi"/>
                <w:color w:val="002060"/>
              </w:rPr>
            </w:pPr>
          </w:p>
          <w:p w:rsidR="00852F6A" w:rsidRDefault="00852F6A" w:rsidP="001568B2">
            <w:pPr>
              <w:rPr>
                <w:rFonts w:asciiTheme="majorHAnsi" w:hAnsiTheme="majorHAnsi"/>
                <w:color w:val="002060"/>
              </w:rPr>
            </w:pPr>
            <w:r>
              <w:rPr>
                <w:rFonts w:asciiTheme="majorHAnsi" w:hAnsiTheme="majorHAnsi"/>
                <w:color w:val="002060"/>
              </w:rPr>
              <w:t>8.2.1.1</w:t>
            </w:r>
            <w:r w:rsidRPr="008A363E">
              <w:rPr>
                <w:rFonts w:asciiTheme="majorHAnsi" w:hAnsiTheme="majorHAnsi"/>
                <w:color w:val="002060"/>
              </w:rPr>
              <w:t xml:space="preserve">Appoint internal master plan  </w:t>
            </w:r>
          </w:p>
          <w:p w:rsidR="00852F6A" w:rsidRDefault="00A57F04" w:rsidP="001568B2">
            <w:pPr>
              <w:rPr>
                <w:rFonts w:asciiTheme="majorHAnsi" w:hAnsiTheme="majorHAnsi"/>
                <w:color w:val="002060"/>
              </w:rPr>
            </w:pPr>
            <w:r>
              <w:rPr>
                <w:rFonts w:asciiTheme="majorHAnsi" w:hAnsiTheme="majorHAnsi"/>
                <w:color w:val="002060"/>
              </w:rPr>
              <w:t xml:space="preserve">              </w:t>
            </w:r>
            <w:r w:rsidR="00852F6A" w:rsidRPr="008A363E">
              <w:rPr>
                <w:rFonts w:asciiTheme="majorHAnsi" w:hAnsiTheme="majorHAnsi"/>
                <w:color w:val="002060"/>
              </w:rPr>
              <w:t xml:space="preserve">committee for monitoring </w:t>
            </w:r>
          </w:p>
          <w:p w:rsidR="00852F6A" w:rsidRDefault="00852F6A" w:rsidP="001568B2">
            <w:pPr>
              <w:rPr>
                <w:rFonts w:asciiTheme="majorHAnsi" w:hAnsiTheme="majorHAnsi"/>
                <w:color w:val="002060"/>
              </w:rPr>
            </w:pPr>
            <w:r>
              <w:rPr>
                <w:rFonts w:asciiTheme="majorHAnsi" w:hAnsiTheme="majorHAnsi"/>
                <w:color w:val="002060"/>
              </w:rPr>
              <w:t xml:space="preserve">            </w:t>
            </w:r>
            <w:r w:rsidR="0014327D">
              <w:rPr>
                <w:rFonts w:asciiTheme="majorHAnsi" w:hAnsiTheme="majorHAnsi"/>
                <w:color w:val="002060"/>
              </w:rPr>
              <w:t xml:space="preserve"> </w:t>
            </w:r>
            <w:r>
              <w:rPr>
                <w:rFonts w:asciiTheme="majorHAnsi" w:hAnsiTheme="majorHAnsi"/>
                <w:color w:val="002060"/>
              </w:rPr>
              <w:t xml:space="preserve"> and </w:t>
            </w:r>
            <w:r w:rsidRPr="008A363E">
              <w:rPr>
                <w:rFonts w:asciiTheme="majorHAnsi" w:hAnsiTheme="majorHAnsi"/>
                <w:color w:val="002060"/>
              </w:rPr>
              <w:t>updating</w:t>
            </w:r>
            <w:r>
              <w:rPr>
                <w:rFonts w:asciiTheme="majorHAnsi" w:hAnsiTheme="majorHAnsi"/>
                <w:color w:val="002060"/>
              </w:rPr>
              <w:t xml:space="preserve"> the progress  of the </w:t>
            </w:r>
          </w:p>
          <w:p w:rsidR="00852F6A" w:rsidRPr="008A363E" w:rsidRDefault="00852F6A" w:rsidP="001568B2">
            <w:pPr>
              <w:rPr>
                <w:rFonts w:asciiTheme="majorHAnsi" w:hAnsiTheme="majorHAnsi"/>
                <w:color w:val="002060"/>
              </w:rPr>
            </w:pPr>
            <w:r>
              <w:rPr>
                <w:rFonts w:asciiTheme="majorHAnsi" w:hAnsiTheme="majorHAnsi"/>
                <w:color w:val="002060"/>
              </w:rPr>
              <w:t xml:space="preserve">             </w:t>
            </w:r>
            <w:r w:rsidR="0014327D">
              <w:rPr>
                <w:rFonts w:asciiTheme="majorHAnsi" w:hAnsiTheme="majorHAnsi"/>
                <w:color w:val="002060"/>
              </w:rPr>
              <w:t xml:space="preserve"> </w:t>
            </w:r>
            <w:r>
              <w:rPr>
                <w:rFonts w:asciiTheme="majorHAnsi" w:hAnsiTheme="majorHAnsi"/>
                <w:color w:val="002060"/>
              </w:rPr>
              <w:t>master plan</w:t>
            </w:r>
          </w:p>
          <w:p w:rsidR="00852F6A" w:rsidRDefault="00852F6A" w:rsidP="001568B2">
            <w:pPr>
              <w:rPr>
                <w:rFonts w:asciiTheme="majorHAnsi" w:hAnsiTheme="majorHAnsi"/>
                <w:color w:val="002060"/>
              </w:rPr>
            </w:pPr>
            <w:r w:rsidRPr="00AE2FAA">
              <w:rPr>
                <w:rFonts w:asciiTheme="majorHAnsi" w:hAnsiTheme="majorHAnsi"/>
                <w:color w:val="002060"/>
              </w:rPr>
              <w:t>8.2.1.2</w:t>
            </w:r>
            <w:r w:rsidR="0014327D">
              <w:rPr>
                <w:rFonts w:asciiTheme="majorHAnsi" w:hAnsiTheme="majorHAnsi"/>
                <w:color w:val="002060"/>
              </w:rPr>
              <w:t xml:space="preserve"> </w:t>
            </w:r>
            <w:r>
              <w:rPr>
                <w:rFonts w:asciiTheme="majorHAnsi" w:hAnsiTheme="majorHAnsi"/>
                <w:color w:val="002060"/>
              </w:rPr>
              <w:t xml:space="preserve">Conduct </w:t>
            </w:r>
            <w:r w:rsidRPr="00AE2FAA">
              <w:rPr>
                <w:rFonts w:asciiTheme="majorHAnsi" w:hAnsiTheme="majorHAnsi"/>
                <w:color w:val="002060"/>
              </w:rPr>
              <w:t xml:space="preserve"> regular workshop, </w:t>
            </w:r>
          </w:p>
          <w:p w:rsidR="00852F6A" w:rsidRDefault="00A57F04" w:rsidP="001568B2">
            <w:pPr>
              <w:rPr>
                <w:rFonts w:asciiTheme="majorHAnsi" w:hAnsiTheme="majorHAnsi"/>
                <w:color w:val="002060"/>
              </w:rPr>
            </w:pPr>
            <w:r>
              <w:rPr>
                <w:rFonts w:asciiTheme="majorHAnsi" w:hAnsiTheme="majorHAnsi"/>
                <w:color w:val="002060"/>
              </w:rPr>
              <w:t xml:space="preserve">             </w:t>
            </w:r>
            <w:r w:rsidR="0014327D">
              <w:rPr>
                <w:rFonts w:asciiTheme="majorHAnsi" w:hAnsiTheme="majorHAnsi"/>
                <w:color w:val="002060"/>
              </w:rPr>
              <w:t xml:space="preserve"> </w:t>
            </w:r>
            <w:r w:rsidRPr="00AE2FAA">
              <w:rPr>
                <w:rFonts w:asciiTheme="majorHAnsi" w:hAnsiTheme="majorHAnsi"/>
                <w:color w:val="002060"/>
              </w:rPr>
              <w:t>S</w:t>
            </w:r>
            <w:r w:rsidR="00852F6A" w:rsidRPr="00AE2FAA">
              <w:rPr>
                <w:rFonts w:asciiTheme="majorHAnsi" w:hAnsiTheme="majorHAnsi"/>
                <w:color w:val="002060"/>
              </w:rPr>
              <w:t xml:space="preserve">eminars  to update master plan in </w:t>
            </w:r>
          </w:p>
          <w:p w:rsidR="00852F6A" w:rsidRDefault="00A57F04" w:rsidP="001568B2">
            <w:pPr>
              <w:rPr>
                <w:rFonts w:asciiTheme="majorHAnsi" w:hAnsiTheme="majorHAnsi"/>
                <w:color w:val="002060"/>
              </w:rPr>
            </w:pPr>
            <w:r>
              <w:rPr>
                <w:rFonts w:asciiTheme="majorHAnsi" w:hAnsiTheme="majorHAnsi"/>
                <w:color w:val="002060"/>
              </w:rPr>
              <w:t xml:space="preserve">             </w:t>
            </w:r>
            <w:r w:rsidR="0014327D">
              <w:rPr>
                <w:rFonts w:asciiTheme="majorHAnsi" w:hAnsiTheme="majorHAnsi"/>
                <w:color w:val="002060"/>
              </w:rPr>
              <w:t xml:space="preserve"> </w:t>
            </w:r>
            <w:r w:rsidR="00852F6A" w:rsidRPr="00AE2FAA">
              <w:rPr>
                <w:rFonts w:asciiTheme="majorHAnsi" w:hAnsiTheme="majorHAnsi"/>
                <w:color w:val="002060"/>
              </w:rPr>
              <w:t>cooperating  changes</w:t>
            </w:r>
          </w:p>
          <w:p w:rsidR="00851505" w:rsidRPr="00AE2FAA" w:rsidRDefault="00851505" w:rsidP="001568B2">
            <w:pPr>
              <w:rPr>
                <w:rFonts w:asciiTheme="majorHAnsi" w:hAnsiTheme="majorHAnsi"/>
                <w:color w:val="002060"/>
              </w:rPr>
            </w:pPr>
          </w:p>
        </w:tc>
        <w:tc>
          <w:tcPr>
            <w:tcW w:w="1721" w:type="dxa"/>
          </w:tcPr>
          <w:p w:rsidR="00852F6A" w:rsidRDefault="00852F6A" w:rsidP="001568B2">
            <w:pPr>
              <w:rPr>
                <w:rFonts w:asciiTheme="majorHAnsi" w:hAnsiTheme="majorHAnsi"/>
              </w:rPr>
            </w:pPr>
          </w:p>
          <w:p w:rsidR="00852F6A" w:rsidRDefault="00852F6A" w:rsidP="001568B2">
            <w:pPr>
              <w:rPr>
                <w:rFonts w:asciiTheme="majorHAnsi" w:hAnsiTheme="majorHAnsi"/>
              </w:rPr>
            </w:pPr>
            <w:r>
              <w:rPr>
                <w:rFonts w:asciiTheme="majorHAnsi" w:hAnsiTheme="majorHAnsi"/>
              </w:rPr>
              <w:t>Planning stage</w:t>
            </w:r>
          </w:p>
          <w:p w:rsidR="00852F6A" w:rsidRDefault="00852F6A" w:rsidP="001568B2">
            <w:pPr>
              <w:rPr>
                <w:rFonts w:asciiTheme="majorHAnsi" w:hAnsiTheme="majorHAnsi"/>
              </w:rPr>
            </w:pPr>
          </w:p>
          <w:p w:rsidR="00A975E7" w:rsidRDefault="00A975E7" w:rsidP="001568B2">
            <w:pPr>
              <w:rPr>
                <w:rFonts w:asciiTheme="majorHAnsi" w:hAnsiTheme="majorHAnsi"/>
              </w:rPr>
            </w:pPr>
          </w:p>
          <w:p w:rsidR="00A975E7" w:rsidRDefault="00A975E7" w:rsidP="001568B2">
            <w:pPr>
              <w:rPr>
                <w:rFonts w:asciiTheme="majorHAnsi" w:hAnsiTheme="majorHAnsi"/>
              </w:rPr>
            </w:pPr>
          </w:p>
          <w:p w:rsidR="00CE0E09" w:rsidRDefault="00CE0E09" w:rsidP="001568B2">
            <w:pPr>
              <w:rPr>
                <w:rFonts w:asciiTheme="majorHAnsi" w:hAnsiTheme="majorHAnsi"/>
              </w:rPr>
            </w:pPr>
          </w:p>
          <w:p w:rsidR="00CE0E09" w:rsidRDefault="00CE0E09" w:rsidP="001568B2">
            <w:pPr>
              <w:rPr>
                <w:rFonts w:asciiTheme="majorHAnsi" w:hAnsiTheme="majorHAnsi"/>
              </w:rPr>
            </w:pPr>
          </w:p>
          <w:p w:rsidR="00A975E7" w:rsidRDefault="00A975E7" w:rsidP="001568B2">
            <w:pPr>
              <w:rPr>
                <w:rFonts w:asciiTheme="majorHAnsi" w:hAnsiTheme="majorHAnsi"/>
              </w:rPr>
            </w:pPr>
          </w:p>
          <w:p w:rsidR="00852F6A" w:rsidRDefault="00852F6A" w:rsidP="001568B2">
            <w:pPr>
              <w:rPr>
                <w:rFonts w:asciiTheme="majorHAnsi" w:hAnsiTheme="majorHAnsi"/>
              </w:rPr>
            </w:pPr>
            <w:r>
              <w:rPr>
                <w:rFonts w:asciiTheme="majorHAnsi" w:hAnsiTheme="majorHAnsi"/>
              </w:rPr>
              <w:t>Planning stage</w:t>
            </w:r>
          </w:p>
          <w:p w:rsidR="00852F6A" w:rsidRDefault="00852F6A" w:rsidP="001568B2">
            <w:pPr>
              <w:rPr>
                <w:rFonts w:asciiTheme="majorHAnsi" w:hAnsiTheme="majorHAnsi"/>
              </w:rPr>
            </w:pPr>
          </w:p>
          <w:p w:rsidR="00852F6A" w:rsidRDefault="00852F6A" w:rsidP="001568B2">
            <w:pPr>
              <w:rPr>
                <w:rFonts w:asciiTheme="majorHAnsi" w:hAnsiTheme="majorHAnsi"/>
              </w:rPr>
            </w:pPr>
          </w:p>
          <w:p w:rsidR="00852F6A" w:rsidRDefault="00852F6A" w:rsidP="001568B2">
            <w:pPr>
              <w:rPr>
                <w:rFonts w:asciiTheme="majorHAnsi" w:hAnsiTheme="majorHAnsi"/>
              </w:rPr>
            </w:pPr>
            <w:r>
              <w:rPr>
                <w:rFonts w:asciiTheme="majorHAnsi" w:hAnsiTheme="majorHAnsi"/>
              </w:rPr>
              <w:t>Continuing</w:t>
            </w:r>
          </w:p>
          <w:p w:rsidR="00852F6A" w:rsidRDefault="00852F6A" w:rsidP="001568B2">
            <w:pPr>
              <w:rPr>
                <w:rFonts w:asciiTheme="majorHAnsi" w:hAnsiTheme="majorHAnsi"/>
              </w:rPr>
            </w:pPr>
          </w:p>
          <w:p w:rsidR="00852F6A" w:rsidRDefault="00852F6A" w:rsidP="001568B2">
            <w:pPr>
              <w:rPr>
                <w:rFonts w:asciiTheme="majorHAnsi" w:hAnsiTheme="majorHAnsi"/>
              </w:rPr>
            </w:pPr>
            <w:r>
              <w:rPr>
                <w:rFonts w:asciiTheme="majorHAnsi" w:hAnsiTheme="majorHAnsi"/>
              </w:rPr>
              <w:t>Planning stage</w:t>
            </w:r>
          </w:p>
          <w:p w:rsidR="00852F6A" w:rsidRDefault="00852F6A" w:rsidP="001568B2">
            <w:pPr>
              <w:rPr>
                <w:rFonts w:asciiTheme="majorHAnsi" w:hAnsiTheme="majorHAnsi"/>
              </w:rPr>
            </w:pPr>
          </w:p>
          <w:p w:rsidR="00852F6A" w:rsidRDefault="00852F6A" w:rsidP="001568B2">
            <w:pPr>
              <w:rPr>
                <w:rFonts w:asciiTheme="majorHAnsi" w:hAnsiTheme="majorHAnsi"/>
              </w:rPr>
            </w:pPr>
          </w:p>
          <w:p w:rsidR="00852F6A" w:rsidRDefault="00852F6A" w:rsidP="001568B2">
            <w:pPr>
              <w:rPr>
                <w:rFonts w:asciiTheme="majorHAnsi" w:hAnsiTheme="majorHAnsi"/>
              </w:rPr>
            </w:pPr>
            <w:r>
              <w:rPr>
                <w:rFonts w:asciiTheme="majorHAnsi" w:hAnsiTheme="majorHAnsi"/>
              </w:rPr>
              <w:t>Continuing</w:t>
            </w:r>
          </w:p>
          <w:p w:rsidR="00852F6A" w:rsidRDefault="00852F6A" w:rsidP="001568B2">
            <w:pPr>
              <w:rPr>
                <w:rFonts w:asciiTheme="majorHAnsi" w:hAnsiTheme="majorHAnsi"/>
              </w:rPr>
            </w:pPr>
          </w:p>
          <w:p w:rsidR="00852F6A" w:rsidRDefault="00852F6A" w:rsidP="001568B2">
            <w:pPr>
              <w:rPr>
                <w:rFonts w:asciiTheme="majorHAnsi" w:hAnsiTheme="majorHAnsi"/>
              </w:rPr>
            </w:pPr>
            <w:r>
              <w:rPr>
                <w:rFonts w:asciiTheme="majorHAnsi" w:hAnsiTheme="majorHAnsi"/>
              </w:rPr>
              <w:t>Planning stage</w:t>
            </w:r>
          </w:p>
          <w:p w:rsidR="00852F6A" w:rsidRDefault="00852F6A" w:rsidP="001568B2">
            <w:pPr>
              <w:rPr>
                <w:rFonts w:asciiTheme="majorHAnsi" w:hAnsiTheme="majorHAnsi"/>
              </w:rPr>
            </w:pPr>
          </w:p>
          <w:p w:rsidR="00852F6A" w:rsidRDefault="00852F6A" w:rsidP="001568B2">
            <w:pPr>
              <w:rPr>
                <w:rFonts w:asciiTheme="majorHAnsi" w:hAnsiTheme="majorHAnsi"/>
              </w:rPr>
            </w:pPr>
          </w:p>
          <w:p w:rsidR="00852F6A" w:rsidRDefault="00852F6A" w:rsidP="001568B2">
            <w:pPr>
              <w:rPr>
                <w:rFonts w:asciiTheme="majorHAnsi" w:hAnsiTheme="majorHAnsi"/>
              </w:rPr>
            </w:pPr>
          </w:p>
          <w:p w:rsidR="00852F6A" w:rsidRDefault="00852F6A" w:rsidP="001568B2">
            <w:pPr>
              <w:rPr>
                <w:rFonts w:asciiTheme="majorHAnsi" w:hAnsiTheme="majorHAnsi"/>
              </w:rPr>
            </w:pPr>
          </w:p>
          <w:p w:rsidR="002A7719" w:rsidRDefault="002A7719" w:rsidP="001568B2">
            <w:pPr>
              <w:rPr>
                <w:rFonts w:asciiTheme="majorHAnsi" w:hAnsiTheme="majorHAnsi"/>
              </w:rPr>
            </w:pPr>
          </w:p>
          <w:p w:rsidR="008B68B4" w:rsidRDefault="008B68B4" w:rsidP="001568B2">
            <w:pPr>
              <w:rPr>
                <w:rFonts w:asciiTheme="majorHAnsi" w:hAnsiTheme="majorHAnsi"/>
              </w:rPr>
            </w:pPr>
          </w:p>
          <w:p w:rsidR="00852F6A" w:rsidRDefault="00852F6A" w:rsidP="001568B2">
            <w:pPr>
              <w:rPr>
                <w:rFonts w:asciiTheme="majorHAnsi" w:hAnsiTheme="majorHAnsi"/>
              </w:rPr>
            </w:pPr>
            <w:r>
              <w:rPr>
                <w:rFonts w:asciiTheme="majorHAnsi" w:hAnsiTheme="majorHAnsi"/>
              </w:rPr>
              <w:lastRenderedPageBreak/>
              <w:t xml:space="preserve">Continuing </w:t>
            </w:r>
          </w:p>
          <w:p w:rsidR="00852F6A" w:rsidRDefault="00852F6A" w:rsidP="001568B2">
            <w:pPr>
              <w:rPr>
                <w:rFonts w:asciiTheme="majorHAnsi" w:hAnsiTheme="majorHAnsi"/>
              </w:rPr>
            </w:pPr>
          </w:p>
          <w:p w:rsidR="005B1521" w:rsidRDefault="005B1521" w:rsidP="001568B2">
            <w:pPr>
              <w:rPr>
                <w:rFonts w:asciiTheme="majorHAnsi" w:hAnsiTheme="majorHAnsi"/>
              </w:rPr>
            </w:pPr>
          </w:p>
          <w:p w:rsidR="005B1521" w:rsidRDefault="005B1521" w:rsidP="001568B2">
            <w:pPr>
              <w:rPr>
                <w:rFonts w:asciiTheme="majorHAnsi" w:hAnsiTheme="majorHAnsi"/>
              </w:rPr>
            </w:pPr>
          </w:p>
          <w:p w:rsidR="005B1521" w:rsidRDefault="005B1521" w:rsidP="001568B2">
            <w:pPr>
              <w:rPr>
                <w:rFonts w:asciiTheme="majorHAnsi" w:hAnsiTheme="majorHAnsi"/>
              </w:rPr>
            </w:pPr>
          </w:p>
          <w:p w:rsidR="00852F6A" w:rsidRDefault="00852F6A" w:rsidP="001568B2">
            <w:pPr>
              <w:rPr>
                <w:rFonts w:asciiTheme="majorHAnsi" w:hAnsiTheme="majorHAnsi"/>
              </w:rPr>
            </w:pPr>
            <w:r>
              <w:rPr>
                <w:rFonts w:asciiTheme="majorHAnsi" w:hAnsiTheme="majorHAnsi"/>
              </w:rPr>
              <w:t>Planning stage</w:t>
            </w:r>
          </w:p>
          <w:p w:rsidR="00852F6A" w:rsidRDefault="00852F6A" w:rsidP="001568B2">
            <w:pPr>
              <w:rPr>
                <w:rFonts w:asciiTheme="majorHAnsi" w:hAnsiTheme="majorHAnsi"/>
              </w:rPr>
            </w:pPr>
          </w:p>
          <w:p w:rsidR="005B1521" w:rsidRDefault="005B1521" w:rsidP="001568B2">
            <w:pPr>
              <w:rPr>
                <w:rFonts w:asciiTheme="majorHAnsi" w:hAnsiTheme="majorHAnsi"/>
              </w:rPr>
            </w:pPr>
          </w:p>
          <w:p w:rsidR="00852F6A" w:rsidRDefault="00852F6A" w:rsidP="001568B2">
            <w:pPr>
              <w:rPr>
                <w:rFonts w:asciiTheme="majorHAnsi" w:hAnsiTheme="majorHAnsi"/>
              </w:rPr>
            </w:pPr>
            <w:r>
              <w:rPr>
                <w:rFonts w:asciiTheme="majorHAnsi" w:hAnsiTheme="majorHAnsi"/>
              </w:rPr>
              <w:t>Continuing</w:t>
            </w:r>
          </w:p>
          <w:p w:rsidR="00852F6A" w:rsidRDefault="00852F6A" w:rsidP="001568B2">
            <w:pPr>
              <w:rPr>
                <w:rFonts w:asciiTheme="majorHAnsi" w:hAnsiTheme="majorHAnsi"/>
              </w:rPr>
            </w:pPr>
          </w:p>
          <w:p w:rsidR="005B1521" w:rsidRDefault="005B1521" w:rsidP="001568B2">
            <w:pPr>
              <w:rPr>
                <w:rFonts w:asciiTheme="majorHAnsi" w:hAnsiTheme="majorHAnsi"/>
              </w:rPr>
            </w:pPr>
          </w:p>
          <w:p w:rsidR="001568B2" w:rsidRDefault="001568B2" w:rsidP="001568B2">
            <w:pPr>
              <w:rPr>
                <w:rFonts w:asciiTheme="majorHAnsi" w:hAnsiTheme="majorHAnsi"/>
              </w:rPr>
            </w:pPr>
          </w:p>
          <w:p w:rsidR="00852F6A" w:rsidRDefault="00852F6A" w:rsidP="001568B2">
            <w:pPr>
              <w:rPr>
                <w:rFonts w:asciiTheme="majorHAnsi" w:hAnsiTheme="majorHAnsi"/>
              </w:rPr>
            </w:pPr>
            <w:r>
              <w:rPr>
                <w:rFonts w:asciiTheme="majorHAnsi" w:hAnsiTheme="majorHAnsi"/>
              </w:rPr>
              <w:t>Planning  stage</w:t>
            </w:r>
          </w:p>
          <w:p w:rsidR="00852F6A" w:rsidRDefault="00852F6A" w:rsidP="001568B2">
            <w:pPr>
              <w:rPr>
                <w:rFonts w:asciiTheme="majorHAnsi" w:hAnsiTheme="majorHAnsi"/>
              </w:rPr>
            </w:pPr>
          </w:p>
          <w:p w:rsidR="001568B2" w:rsidRDefault="001568B2" w:rsidP="001568B2">
            <w:pPr>
              <w:rPr>
                <w:rFonts w:asciiTheme="majorHAnsi" w:hAnsiTheme="majorHAnsi"/>
              </w:rPr>
            </w:pPr>
          </w:p>
          <w:p w:rsidR="001568B2" w:rsidRDefault="001568B2" w:rsidP="001568B2">
            <w:pPr>
              <w:rPr>
                <w:rFonts w:asciiTheme="majorHAnsi" w:hAnsiTheme="majorHAnsi"/>
              </w:rPr>
            </w:pPr>
          </w:p>
          <w:p w:rsidR="00852F6A" w:rsidRDefault="00852F6A" w:rsidP="001568B2">
            <w:pPr>
              <w:rPr>
                <w:rFonts w:asciiTheme="majorHAnsi" w:hAnsiTheme="majorHAnsi"/>
              </w:rPr>
            </w:pPr>
            <w:r>
              <w:rPr>
                <w:rFonts w:asciiTheme="majorHAnsi" w:hAnsiTheme="majorHAnsi"/>
              </w:rPr>
              <w:t xml:space="preserve">Continuing </w:t>
            </w:r>
          </w:p>
          <w:p w:rsidR="00852F6A" w:rsidRDefault="00852F6A" w:rsidP="001568B2">
            <w:pPr>
              <w:rPr>
                <w:rFonts w:asciiTheme="majorHAnsi" w:hAnsiTheme="majorHAnsi"/>
              </w:rPr>
            </w:pPr>
          </w:p>
          <w:p w:rsidR="00852F6A" w:rsidRDefault="00852F6A" w:rsidP="001568B2">
            <w:pPr>
              <w:rPr>
                <w:rFonts w:asciiTheme="majorHAnsi" w:hAnsiTheme="majorHAnsi"/>
              </w:rPr>
            </w:pPr>
          </w:p>
          <w:p w:rsidR="00852F6A" w:rsidRDefault="00852F6A" w:rsidP="001568B2">
            <w:pPr>
              <w:rPr>
                <w:rFonts w:asciiTheme="majorHAnsi" w:hAnsiTheme="majorHAnsi"/>
              </w:rPr>
            </w:pPr>
            <w:r>
              <w:rPr>
                <w:rFonts w:asciiTheme="majorHAnsi" w:hAnsiTheme="majorHAnsi"/>
              </w:rPr>
              <w:t>Continuing</w:t>
            </w:r>
          </w:p>
          <w:p w:rsidR="00852F6A" w:rsidRDefault="00852F6A" w:rsidP="001568B2">
            <w:pPr>
              <w:rPr>
                <w:rFonts w:asciiTheme="majorHAnsi" w:hAnsiTheme="majorHAnsi"/>
              </w:rPr>
            </w:pPr>
          </w:p>
          <w:p w:rsidR="00852F6A" w:rsidRDefault="00852F6A" w:rsidP="001568B2">
            <w:pPr>
              <w:rPr>
                <w:rFonts w:asciiTheme="majorHAnsi" w:hAnsiTheme="majorHAnsi"/>
              </w:rPr>
            </w:pPr>
          </w:p>
          <w:p w:rsidR="00852F6A" w:rsidRDefault="00852F6A" w:rsidP="001568B2">
            <w:pPr>
              <w:rPr>
                <w:rFonts w:asciiTheme="majorHAnsi" w:hAnsiTheme="majorHAnsi"/>
              </w:rPr>
            </w:pPr>
          </w:p>
          <w:p w:rsidR="00852F6A" w:rsidRDefault="00852F6A" w:rsidP="001568B2">
            <w:pPr>
              <w:rPr>
                <w:rFonts w:asciiTheme="majorHAnsi" w:hAnsiTheme="majorHAnsi"/>
              </w:rPr>
            </w:pPr>
          </w:p>
          <w:p w:rsidR="00852F6A" w:rsidRDefault="00852F6A" w:rsidP="001568B2">
            <w:pPr>
              <w:rPr>
                <w:rFonts w:asciiTheme="majorHAnsi" w:hAnsiTheme="majorHAnsi"/>
              </w:rPr>
            </w:pPr>
          </w:p>
          <w:p w:rsidR="00852F6A" w:rsidRDefault="00852F6A" w:rsidP="001568B2">
            <w:pPr>
              <w:rPr>
                <w:rFonts w:asciiTheme="majorHAnsi" w:hAnsiTheme="majorHAnsi"/>
              </w:rPr>
            </w:pPr>
            <w:r>
              <w:rPr>
                <w:rFonts w:asciiTheme="majorHAnsi" w:hAnsiTheme="majorHAnsi"/>
              </w:rPr>
              <w:t>Planning stage</w:t>
            </w:r>
          </w:p>
          <w:p w:rsidR="00852F6A" w:rsidRDefault="00852F6A" w:rsidP="001568B2">
            <w:pPr>
              <w:rPr>
                <w:rFonts w:asciiTheme="majorHAnsi" w:hAnsiTheme="majorHAnsi"/>
              </w:rPr>
            </w:pPr>
          </w:p>
          <w:p w:rsidR="00852F6A" w:rsidRDefault="00852F6A" w:rsidP="001568B2">
            <w:pPr>
              <w:rPr>
                <w:rFonts w:asciiTheme="majorHAnsi" w:hAnsiTheme="majorHAnsi"/>
              </w:rPr>
            </w:pPr>
          </w:p>
          <w:p w:rsidR="00852F6A" w:rsidRDefault="00852F6A" w:rsidP="001568B2">
            <w:pPr>
              <w:rPr>
                <w:rFonts w:asciiTheme="majorHAnsi" w:hAnsiTheme="majorHAnsi"/>
              </w:rPr>
            </w:pPr>
          </w:p>
          <w:p w:rsidR="00852F6A" w:rsidRPr="004F4989" w:rsidRDefault="00852F6A" w:rsidP="001568B2">
            <w:pPr>
              <w:rPr>
                <w:rFonts w:asciiTheme="majorHAnsi" w:hAnsiTheme="majorHAnsi"/>
              </w:rPr>
            </w:pPr>
            <w:r>
              <w:rPr>
                <w:rFonts w:asciiTheme="majorHAnsi" w:hAnsiTheme="majorHAnsi"/>
              </w:rPr>
              <w:t>Panning stage</w:t>
            </w:r>
          </w:p>
        </w:tc>
      </w:tr>
    </w:tbl>
    <w:p w:rsidR="007572C4" w:rsidRDefault="007572C4">
      <w:pPr>
        <w:rPr>
          <w:rFonts w:asciiTheme="majorHAnsi" w:hAnsiTheme="majorHAnsi"/>
        </w:rPr>
      </w:pPr>
    </w:p>
    <w:tbl>
      <w:tblPr>
        <w:tblStyle w:val="TableGrid"/>
        <w:tblW w:w="0" w:type="auto"/>
        <w:tblLook w:val="04A0"/>
      </w:tblPr>
      <w:tblGrid>
        <w:gridCol w:w="15306"/>
      </w:tblGrid>
      <w:tr w:rsidR="006839E3" w:rsidTr="006839E3">
        <w:trPr>
          <w:trHeight w:val="464"/>
        </w:trPr>
        <w:tc>
          <w:tcPr>
            <w:tcW w:w="15306" w:type="dxa"/>
            <w:shd w:val="clear" w:color="auto" w:fill="000000" w:themeFill="text1"/>
          </w:tcPr>
          <w:p w:rsidR="006839E3" w:rsidRPr="006839E3" w:rsidRDefault="006839E3" w:rsidP="006839E3">
            <w:pPr>
              <w:jc w:val="center"/>
              <w:rPr>
                <w:rFonts w:asciiTheme="majorHAnsi" w:hAnsiTheme="majorHAnsi" w:cs="Times New Roman"/>
                <w:b/>
                <w:sz w:val="32"/>
                <w:szCs w:val="32"/>
              </w:rPr>
            </w:pPr>
            <w:r w:rsidRPr="001869A0">
              <w:rPr>
                <w:rFonts w:asciiTheme="majorHAnsi" w:hAnsiTheme="majorHAnsi" w:cs="Times New Roman"/>
                <w:b/>
                <w:sz w:val="32"/>
                <w:szCs w:val="32"/>
              </w:rPr>
              <w:lastRenderedPageBreak/>
              <w:t>KEY PERFORMANCE INDICATORS</w:t>
            </w:r>
          </w:p>
        </w:tc>
      </w:tr>
    </w:tbl>
    <w:p w:rsidR="00B01528" w:rsidRDefault="00B01528" w:rsidP="00B01528">
      <w:pPr>
        <w:rPr>
          <w:rFonts w:asciiTheme="majorHAnsi" w:hAnsiTheme="majorHAnsi"/>
          <w:b/>
          <w:bCs/>
          <w:sz w:val="24"/>
          <w:szCs w:val="24"/>
        </w:rPr>
      </w:pPr>
      <w:bookmarkStart w:id="0" w:name="_GoBack"/>
      <w:bookmarkEnd w:id="0"/>
    </w:p>
    <w:p w:rsidR="00B01528" w:rsidRPr="00053F8F" w:rsidRDefault="00B01528" w:rsidP="00B01528">
      <w:pPr>
        <w:pStyle w:val="ListParagraph1"/>
        <w:pBdr>
          <w:bottom w:val="single" w:sz="4" w:space="1" w:color="auto"/>
        </w:pBdr>
        <w:ind w:left="0"/>
        <w:jc w:val="left"/>
        <w:rPr>
          <w:rFonts w:asciiTheme="majorHAnsi" w:hAnsiTheme="majorHAnsi"/>
          <w:b/>
          <w:bCs/>
        </w:rPr>
      </w:pPr>
      <w:r w:rsidRPr="00BE711F">
        <w:rPr>
          <w:rFonts w:asciiTheme="majorHAnsi" w:hAnsiTheme="majorHAnsi"/>
          <w:b/>
          <w:bCs/>
        </w:rPr>
        <w:t>GOAL 1:</w:t>
      </w:r>
      <w:r w:rsidRPr="00BE711F">
        <w:rPr>
          <w:rFonts w:asciiTheme="majorHAnsi" w:hAnsiTheme="majorHAnsi"/>
          <w:b/>
          <w:bCs/>
        </w:rPr>
        <w:tab/>
      </w:r>
      <w:r>
        <w:rPr>
          <w:rFonts w:asciiTheme="majorHAnsi" w:hAnsiTheme="majorHAnsi"/>
          <w:b/>
          <w:bCs/>
        </w:rPr>
        <w:t xml:space="preserve"> To </w:t>
      </w:r>
      <w:r w:rsidRPr="004706FD">
        <w:rPr>
          <w:rFonts w:asciiTheme="majorHAnsi" w:hAnsiTheme="majorHAnsi"/>
          <w:b/>
          <w:bCs/>
        </w:rPr>
        <w:t xml:space="preserve">Increase Demand to higher Education in Indigenous Medicine </w:t>
      </w:r>
    </w:p>
    <w:p w:rsidR="00B01528" w:rsidRPr="00287BBF" w:rsidRDefault="00B01528" w:rsidP="00B01528">
      <w:pPr>
        <w:rPr>
          <w:rFonts w:asciiTheme="majorHAnsi" w:hAnsiTheme="majorHAnsi"/>
          <w:sz w:val="24"/>
          <w:szCs w:val="24"/>
        </w:rPr>
      </w:pPr>
    </w:p>
    <w:tbl>
      <w:tblPr>
        <w:tblStyle w:val="TableGrid"/>
        <w:tblW w:w="13986" w:type="dxa"/>
        <w:tblLook w:val="04A0"/>
      </w:tblPr>
      <w:tblGrid>
        <w:gridCol w:w="648"/>
        <w:gridCol w:w="5130"/>
        <w:gridCol w:w="2970"/>
        <w:gridCol w:w="1047"/>
        <w:gridCol w:w="1048"/>
        <w:gridCol w:w="1047"/>
        <w:gridCol w:w="1048"/>
        <w:gridCol w:w="1048"/>
      </w:tblGrid>
      <w:tr w:rsidR="00B01528" w:rsidRPr="00BE711F" w:rsidTr="00A24659">
        <w:trPr>
          <w:trHeight w:val="253"/>
        </w:trPr>
        <w:tc>
          <w:tcPr>
            <w:tcW w:w="648"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No</w:t>
            </w:r>
          </w:p>
        </w:tc>
        <w:tc>
          <w:tcPr>
            <w:tcW w:w="5130"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KPI</w:t>
            </w:r>
          </w:p>
        </w:tc>
        <w:tc>
          <w:tcPr>
            <w:tcW w:w="2970"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Responsibility</w:t>
            </w:r>
          </w:p>
        </w:tc>
        <w:tc>
          <w:tcPr>
            <w:tcW w:w="5238" w:type="dxa"/>
            <w:gridSpan w:val="5"/>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Performance Targets</w:t>
            </w:r>
          </w:p>
        </w:tc>
      </w:tr>
      <w:tr w:rsidR="00B01528" w:rsidRPr="00BE711F" w:rsidTr="00A24659">
        <w:trPr>
          <w:trHeight w:val="253"/>
        </w:trPr>
        <w:tc>
          <w:tcPr>
            <w:tcW w:w="648" w:type="dxa"/>
            <w:vMerge/>
            <w:vAlign w:val="center"/>
          </w:tcPr>
          <w:p w:rsidR="00B01528" w:rsidRPr="00BE711F" w:rsidRDefault="00B01528" w:rsidP="00A24659">
            <w:pPr>
              <w:jc w:val="center"/>
              <w:rPr>
                <w:rFonts w:asciiTheme="majorHAnsi" w:hAnsiTheme="majorHAnsi"/>
                <w:b/>
                <w:bCs/>
                <w:sz w:val="24"/>
                <w:szCs w:val="24"/>
              </w:rPr>
            </w:pPr>
          </w:p>
        </w:tc>
        <w:tc>
          <w:tcPr>
            <w:tcW w:w="5130" w:type="dxa"/>
            <w:vMerge/>
            <w:vAlign w:val="center"/>
          </w:tcPr>
          <w:p w:rsidR="00B01528" w:rsidRPr="00BE711F" w:rsidRDefault="00B01528" w:rsidP="00A24659">
            <w:pPr>
              <w:jc w:val="center"/>
              <w:rPr>
                <w:rFonts w:asciiTheme="majorHAnsi" w:hAnsiTheme="majorHAnsi"/>
                <w:b/>
                <w:bCs/>
                <w:sz w:val="24"/>
                <w:szCs w:val="24"/>
              </w:rPr>
            </w:pPr>
          </w:p>
        </w:tc>
        <w:tc>
          <w:tcPr>
            <w:tcW w:w="2970" w:type="dxa"/>
            <w:vMerge/>
            <w:vAlign w:val="center"/>
          </w:tcPr>
          <w:p w:rsidR="00B01528" w:rsidRPr="00BE711F" w:rsidRDefault="00B01528" w:rsidP="00A24659">
            <w:pPr>
              <w:jc w:val="center"/>
              <w:rPr>
                <w:rFonts w:asciiTheme="majorHAnsi" w:hAnsiTheme="majorHAnsi"/>
                <w:b/>
                <w:bCs/>
                <w:sz w:val="24"/>
                <w:szCs w:val="24"/>
              </w:rPr>
            </w:pPr>
          </w:p>
        </w:tc>
        <w:tc>
          <w:tcPr>
            <w:tcW w:w="1047"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2019</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2020</w:t>
            </w:r>
          </w:p>
        </w:tc>
        <w:tc>
          <w:tcPr>
            <w:tcW w:w="1047"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2021</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2022</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2023</w:t>
            </w:r>
          </w:p>
        </w:tc>
      </w:tr>
      <w:tr w:rsidR="00B01528" w:rsidRPr="00BE711F" w:rsidTr="00A24659">
        <w:trPr>
          <w:trHeight w:val="782"/>
        </w:trPr>
        <w:tc>
          <w:tcPr>
            <w:tcW w:w="648" w:type="dxa"/>
            <w:vAlign w:val="center"/>
          </w:tcPr>
          <w:p w:rsidR="00B01528" w:rsidRPr="00D0309B" w:rsidRDefault="00B01528" w:rsidP="00A24659">
            <w:pPr>
              <w:pStyle w:val="ListParagraph"/>
              <w:numPr>
                <w:ilvl w:val="0"/>
                <w:numId w:val="21"/>
              </w:numPr>
              <w:tabs>
                <w:tab w:val="left" w:pos="270"/>
              </w:tabs>
              <w:jc w:val="both"/>
              <w:rPr>
                <w:rFonts w:asciiTheme="majorHAnsi" w:hAnsiTheme="majorHAnsi"/>
                <w:sz w:val="24"/>
                <w:szCs w:val="24"/>
              </w:rPr>
            </w:pPr>
          </w:p>
        </w:tc>
        <w:tc>
          <w:tcPr>
            <w:tcW w:w="5130" w:type="dxa"/>
            <w:vAlign w:val="center"/>
          </w:tcPr>
          <w:p w:rsidR="00B01528" w:rsidRPr="001D7C18" w:rsidRDefault="00B01528" w:rsidP="00A24659">
            <w:pPr>
              <w:rPr>
                <w:rFonts w:asciiTheme="majorHAnsi" w:hAnsiTheme="majorHAnsi"/>
                <w:color w:val="002060"/>
                <w:sz w:val="24"/>
                <w:szCs w:val="24"/>
              </w:rPr>
            </w:pPr>
            <w:r w:rsidRPr="001D7C18">
              <w:rPr>
                <w:rFonts w:asciiTheme="majorHAnsi" w:hAnsiTheme="majorHAnsi"/>
                <w:color w:val="002060"/>
                <w:sz w:val="24"/>
                <w:szCs w:val="24"/>
              </w:rPr>
              <w:t xml:space="preserve">Enrollment Capacity Incensement (%)  </w:t>
            </w:r>
          </w:p>
        </w:tc>
        <w:tc>
          <w:tcPr>
            <w:tcW w:w="2970" w:type="dxa"/>
          </w:tcPr>
          <w:p w:rsidR="00B01528" w:rsidRDefault="00B01528" w:rsidP="00A24659">
            <w:pPr>
              <w:rPr>
                <w:rFonts w:asciiTheme="majorHAnsi" w:hAnsiTheme="majorHAnsi"/>
                <w:sz w:val="24"/>
                <w:szCs w:val="24"/>
              </w:rPr>
            </w:pPr>
          </w:p>
          <w:p w:rsidR="00B01528" w:rsidRDefault="00B01528" w:rsidP="00A24659">
            <w:pPr>
              <w:rPr>
                <w:rFonts w:asciiTheme="majorHAnsi" w:hAnsiTheme="majorHAnsi"/>
                <w:sz w:val="24"/>
                <w:szCs w:val="24"/>
              </w:rPr>
            </w:pPr>
            <w:r>
              <w:rPr>
                <w:rFonts w:asciiTheme="majorHAnsi" w:hAnsiTheme="majorHAnsi"/>
                <w:sz w:val="24"/>
                <w:szCs w:val="24"/>
              </w:rPr>
              <w:t>HOD/Ayu, HOD/Unani AR/SA,</w:t>
            </w:r>
          </w:p>
          <w:p w:rsidR="00B01528" w:rsidRPr="00BE711F" w:rsidRDefault="00B01528" w:rsidP="00A24659">
            <w:pPr>
              <w:rPr>
                <w:rFonts w:asciiTheme="majorHAnsi" w:hAnsiTheme="majorHAnsi"/>
                <w:sz w:val="24"/>
                <w:szCs w:val="24"/>
              </w:rPr>
            </w:pPr>
          </w:p>
        </w:tc>
        <w:tc>
          <w:tcPr>
            <w:tcW w:w="1047" w:type="dxa"/>
            <w:vAlign w:val="center"/>
          </w:tcPr>
          <w:p w:rsidR="00B01528" w:rsidRPr="00E64EDA" w:rsidRDefault="00B01528" w:rsidP="00A24659">
            <w:pPr>
              <w:rPr>
                <w:rFonts w:asciiTheme="majorHAnsi" w:hAnsiTheme="majorHAnsi"/>
                <w:sz w:val="24"/>
                <w:szCs w:val="24"/>
              </w:rPr>
            </w:pPr>
            <w:r w:rsidRPr="00E64EDA">
              <w:rPr>
                <w:rFonts w:asciiTheme="majorHAnsi" w:hAnsiTheme="majorHAnsi"/>
                <w:sz w:val="24"/>
                <w:szCs w:val="24"/>
              </w:rPr>
              <w:t>0%</w:t>
            </w:r>
          </w:p>
        </w:tc>
        <w:tc>
          <w:tcPr>
            <w:tcW w:w="1048" w:type="dxa"/>
            <w:vAlign w:val="center"/>
          </w:tcPr>
          <w:p w:rsidR="00B01528" w:rsidRPr="00E64EDA" w:rsidRDefault="00B01528" w:rsidP="00A24659">
            <w:pPr>
              <w:rPr>
                <w:rFonts w:asciiTheme="majorHAnsi" w:hAnsiTheme="majorHAnsi"/>
                <w:sz w:val="24"/>
                <w:szCs w:val="24"/>
              </w:rPr>
            </w:pPr>
            <w:r w:rsidRPr="00E64EDA">
              <w:rPr>
                <w:rFonts w:asciiTheme="majorHAnsi" w:hAnsiTheme="majorHAnsi"/>
                <w:sz w:val="24"/>
                <w:szCs w:val="24"/>
              </w:rPr>
              <w:t>0%</w:t>
            </w:r>
          </w:p>
        </w:tc>
        <w:tc>
          <w:tcPr>
            <w:tcW w:w="1047" w:type="dxa"/>
            <w:vAlign w:val="center"/>
          </w:tcPr>
          <w:p w:rsidR="00B01528" w:rsidRPr="00E64EDA" w:rsidRDefault="00B01528" w:rsidP="00A24659">
            <w:pPr>
              <w:rPr>
                <w:rFonts w:asciiTheme="majorHAnsi" w:hAnsiTheme="majorHAnsi"/>
                <w:sz w:val="24"/>
                <w:szCs w:val="24"/>
              </w:rPr>
            </w:pPr>
            <w:r>
              <w:rPr>
                <w:rFonts w:asciiTheme="majorHAnsi" w:hAnsiTheme="majorHAnsi"/>
                <w:sz w:val="24"/>
                <w:szCs w:val="24"/>
              </w:rPr>
              <w:t>10</w:t>
            </w:r>
            <w:r w:rsidRPr="00E64EDA">
              <w:rPr>
                <w:rFonts w:asciiTheme="majorHAnsi" w:hAnsiTheme="majorHAnsi"/>
                <w:sz w:val="24"/>
                <w:szCs w:val="24"/>
              </w:rPr>
              <w:t>%</w:t>
            </w:r>
          </w:p>
        </w:tc>
        <w:tc>
          <w:tcPr>
            <w:tcW w:w="1048" w:type="dxa"/>
            <w:vAlign w:val="center"/>
          </w:tcPr>
          <w:p w:rsidR="00B01528" w:rsidRPr="00E64EDA" w:rsidRDefault="00B01528" w:rsidP="00A24659">
            <w:pPr>
              <w:rPr>
                <w:rFonts w:asciiTheme="majorHAnsi" w:hAnsiTheme="majorHAnsi"/>
                <w:sz w:val="24"/>
                <w:szCs w:val="24"/>
              </w:rPr>
            </w:pPr>
            <w:r w:rsidRPr="00E64EDA">
              <w:rPr>
                <w:rFonts w:asciiTheme="majorHAnsi" w:hAnsiTheme="majorHAnsi"/>
                <w:sz w:val="24"/>
                <w:szCs w:val="24"/>
              </w:rPr>
              <w:t>1</w:t>
            </w:r>
            <w:r>
              <w:rPr>
                <w:rFonts w:asciiTheme="majorHAnsi" w:hAnsiTheme="majorHAnsi"/>
                <w:sz w:val="24"/>
                <w:szCs w:val="24"/>
              </w:rPr>
              <w:t>2</w:t>
            </w:r>
            <w:r w:rsidRPr="00E64EDA">
              <w:rPr>
                <w:rFonts w:asciiTheme="majorHAnsi" w:hAnsiTheme="majorHAnsi"/>
                <w:sz w:val="24"/>
                <w:szCs w:val="24"/>
              </w:rPr>
              <w:t>%</w:t>
            </w:r>
          </w:p>
        </w:tc>
        <w:tc>
          <w:tcPr>
            <w:tcW w:w="1048" w:type="dxa"/>
            <w:vAlign w:val="center"/>
          </w:tcPr>
          <w:p w:rsidR="00B01528" w:rsidRPr="00E64EDA" w:rsidRDefault="00B01528" w:rsidP="00A24659">
            <w:pPr>
              <w:rPr>
                <w:rFonts w:asciiTheme="majorHAnsi" w:hAnsiTheme="majorHAnsi"/>
                <w:sz w:val="24"/>
                <w:szCs w:val="24"/>
              </w:rPr>
            </w:pPr>
            <w:r w:rsidRPr="00E64EDA">
              <w:rPr>
                <w:rFonts w:asciiTheme="majorHAnsi" w:hAnsiTheme="majorHAnsi"/>
                <w:sz w:val="24"/>
                <w:szCs w:val="24"/>
              </w:rPr>
              <w:t>15%</w:t>
            </w:r>
          </w:p>
        </w:tc>
      </w:tr>
      <w:tr w:rsidR="00B01528" w:rsidRPr="00BE711F" w:rsidTr="00A24659">
        <w:trPr>
          <w:trHeight w:val="989"/>
        </w:trPr>
        <w:tc>
          <w:tcPr>
            <w:tcW w:w="648" w:type="dxa"/>
            <w:vAlign w:val="center"/>
          </w:tcPr>
          <w:p w:rsidR="00B01528" w:rsidRPr="00287BBF" w:rsidRDefault="00B01528" w:rsidP="00A24659">
            <w:pPr>
              <w:pStyle w:val="ListParagraph"/>
              <w:numPr>
                <w:ilvl w:val="0"/>
                <w:numId w:val="21"/>
              </w:numPr>
              <w:jc w:val="both"/>
              <w:rPr>
                <w:rFonts w:asciiTheme="majorHAnsi" w:hAnsiTheme="majorHAnsi"/>
                <w:sz w:val="24"/>
                <w:szCs w:val="24"/>
              </w:rPr>
            </w:pPr>
          </w:p>
        </w:tc>
        <w:tc>
          <w:tcPr>
            <w:tcW w:w="513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Introduce new teaching technology uplift the standard of the indigenous medicine  </w:t>
            </w:r>
          </w:p>
        </w:tc>
        <w:tc>
          <w:tcPr>
            <w:tcW w:w="2970" w:type="dxa"/>
          </w:tcPr>
          <w:p w:rsidR="00B01528" w:rsidRDefault="00B01528" w:rsidP="00A24659">
            <w:pPr>
              <w:rPr>
                <w:rFonts w:asciiTheme="majorHAnsi" w:hAnsiTheme="majorHAnsi"/>
                <w:sz w:val="24"/>
                <w:szCs w:val="24"/>
              </w:rPr>
            </w:pPr>
          </w:p>
          <w:p w:rsidR="00B01528" w:rsidRPr="00EE0403" w:rsidRDefault="00B01528" w:rsidP="00A24659">
            <w:pPr>
              <w:rPr>
                <w:rFonts w:asciiTheme="majorHAnsi" w:hAnsiTheme="majorHAnsi"/>
                <w:sz w:val="24"/>
                <w:szCs w:val="24"/>
              </w:rPr>
            </w:pPr>
            <w:r>
              <w:rPr>
                <w:rFonts w:asciiTheme="majorHAnsi" w:hAnsiTheme="majorHAnsi"/>
                <w:sz w:val="24"/>
                <w:szCs w:val="24"/>
              </w:rPr>
              <w:t>HODs/Ayu, HODs/Unani</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50%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60%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70%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75%</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r>
    </w:tbl>
    <w:p w:rsidR="00B01528" w:rsidRDefault="00B01528" w:rsidP="00B01528">
      <w:pPr>
        <w:rPr>
          <w:rFonts w:asciiTheme="majorHAnsi" w:hAnsiTheme="majorHAnsi"/>
          <w:sz w:val="24"/>
          <w:szCs w:val="24"/>
        </w:rPr>
      </w:pPr>
    </w:p>
    <w:p w:rsidR="00B01528" w:rsidRDefault="00B01528" w:rsidP="00B01528">
      <w:pPr>
        <w:rPr>
          <w:rFonts w:asciiTheme="majorHAnsi" w:hAnsiTheme="majorHAnsi"/>
          <w:sz w:val="24"/>
          <w:szCs w:val="24"/>
        </w:rPr>
      </w:pPr>
    </w:p>
    <w:p w:rsidR="00B01528" w:rsidRDefault="00B01528" w:rsidP="00B01528">
      <w:pPr>
        <w:rPr>
          <w:rFonts w:asciiTheme="majorHAnsi" w:hAnsiTheme="majorHAnsi"/>
          <w:sz w:val="24"/>
          <w:szCs w:val="24"/>
        </w:rPr>
      </w:pPr>
    </w:p>
    <w:p w:rsidR="00B01528" w:rsidRDefault="00B01528" w:rsidP="00B01528">
      <w:pPr>
        <w:jc w:val="center"/>
        <w:rPr>
          <w:rFonts w:asciiTheme="majorHAnsi" w:hAnsiTheme="majorHAnsi"/>
          <w:noProof/>
          <w:sz w:val="24"/>
          <w:szCs w:val="24"/>
        </w:rPr>
      </w:pPr>
    </w:p>
    <w:p w:rsidR="00B01528" w:rsidRDefault="00B01528" w:rsidP="00B01528">
      <w:pPr>
        <w:jc w:val="center"/>
        <w:rPr>
          <w:rFonts w:asciiTheme="majorHAnsi" w:hAnsiTheme="majorHAnsi"/>
          <w:noProof/>
          <w:sz w:val="24"/>
          <w:szCs w:val="24"/>
        </w:rPr>
      </w:pPr>
    </w:p>
    <w:p w:rsidR="00B01528" w:rsidRDefault="00B01528" w:rsidP="00B01528">
      <w:pPr>
        <w:jc w:val="center"/>
        <w:rPr>
          <w:rFonts w:asciiTheme="majorHAnsi" w:hAnsiTheme="majorHAnsi"/>
          <w:noProof/>
          <w:sz w:val="24"/>
          <w:szCs w:val="24"/>
        </w:rPr>
      </w:pPr>
    </w:p>
    <w:p w:rsidR="00B01528" w:rsidRDefault="00B01528" w:rsidP="00B01528">
      <w:pPr>
        <w:jc w:val="center"/>
        <w:rPr>
          <w:rFonts w:asciiTheme="majorHAnsi" w:hAnsiTheme="majorHAnsi"/>
          <w:noProof/>
          <w:sz w:val="24"/>
          <w:szCs w:val="24"/>
        </w:rPr>
      </w:pPr>
    </w:p>
    <w:p w:rsidR="007572C4" w:rsidRDefault="007572C4" w:rsidP="00B01528">
      <w:pPr>
        <w:jc w:val="center"/>
        <w:rPr>
          <w:rFonts w:asciiTheme="majorHAnsi" w:hAnsiTheme="majorHAnsi"/>
          <w:noProof/>
          <w:sz w:val="24"/>
          <w:szCs w:val="24"/>
        </w:rPr>
      </w:pPr>
    </w:p>
    <w:p w:rsidR="00B01528" w:rsidRDefault="00B01528" w:rsidP="00B01528">
      <w:pPr>
        <w:jc w:val="center"/>
        <w:rPr>
          <w:rFonts w:asciiTheme="majorHAnsi" w:hAnsiTheme="majorHAnsi"/>
          <w:sz w:val="24"/>
          <w:szCs w:val="24"/>
        </w:rPr>
      </w:pPr>
    </w:p>
    <w:p w:rsidR="00B01528" w:rsidRDefault="00B01528" w:rsidP="00B01528">
      <w:pPr>
        <w:pBdr>
          <w:bottom w:val="single" w:sz="12" w:space="1" w:color="auto"/>
        </w:pBdr>
        <w:tabs>
          <w:tab w:val="left" w:pos="1440"/>
        </w:tabs>
        <w:rPr>
          <w:rFonts w:asciiTheme="majorHAnsi" w:hAnsiTheme="majorHAnsi"/>
          <w:b/>
          <w:bCs/>
          <w:sz w:val="24"/>
          <w:szCs w:val="24"/>
        </w:rPr>
      </w:pPr>
      <w:r>
        <w:rPr>
          <w:rFonts w:asciiTheme="majorHAnsi" w:hAnsiTheme="majorHAnsi"/>
          <w:b/>
          <w:bCs/>
          <w:sz w:val="24"/>
          <w:szCs w:val="24"/>
        </w:rPr>
        <w:lastRenderedPageBreak/>
        <w:t>GOAL 2:</w:t>
      </w:r>
      <w:r>
        <w:rPr>
          <w:rFonts w:asciiTheme="majorHAnsi" w:hAnsiTheme="majorHAnsi"/>
          <w:b/>
          <w:bCs/>
          <w:sz w:val="24"/>
          <w:szCs w:val="24"/>
        </w:rPr>
        <w:tab/>
        <w:t xml:space="preserve"> To </w:t>
      </w:r>
      <w:r w:rsidRPr="00287BBF">
        <w:rPr>
          <w:rFonts w:asciiTheme="majorHAnsi" w:hAnsiTheme="majorHAnsi"/>
          <w:b/>
          <w:bCs/>
          <w:sz w:val="24"/>
          <w:szCs w:val="24"/>
        </w:rPr>
        <w:t>Improve Quality of Academic Programmes</w:t>
      </w:r>
    </w:p>
    <w:p w:rsidR="00B01528" w:rsidRPr="00287BBF" w:rsidRDefault="00B01528" w:rsidP="00B01528">
      <w:pPr>
        <w:tabs>
          <w:tab w:val="left" w:pos="13890"/>
        </w:tabs>
        <w:rPr>
          <w:rFonts w:asciiTheme="majorHAnsi" w:hAnsiTheme="majorHAnsi"/>
          <w:b/>
          <w:bCs/>
          <w:sz w:val="24"/>
          <w:szCs w:val="24"/>
        </w:rPr>
      </w:pPr>
      <w:r>
        <w:rPr>
          <w:rFonts w:asciiTheme="majorHAnsi" w:hAnsiTheme="majorHAnsi"/>
          <w:b/>
          <w:bCs/>
          <w:sz w:val="24"/>
          <w:szCs w:val="24"/>
        </w:rPr>
        <w:tab/>
      </w:r>
    </w:p>
    <w:tbl>
      <w:tblPr>
        <w:tblStyle w:val="TableGrid"/>
        <w:tblpPr w:leftFromText="180" w:rightFromText="180" w:vertAnchor="text" w:tblpY="1"/>
        <w:tblOverlap w:val="never"/>
        <w:tblW w:w="0" w:type="auto"/>
        <w:tblLook w:val="04A0"/>
      </w:tblPr>
      <w:tblGrid>
        <w:gridCol w:w="648"/>
        <w:gridCol w:w="5040"/>
        <w:gridCol w:w="2970"/>
        <w:gridCol w:w="1047"/>
        <w:gridCol w:w="1048"/>
        <w:gridCol w:w="1047"/>
        <w:gridCol w:w="1048"/>
        <w:gridCol w:w="1048"/>
      </w:tblGrid>
      <w:tr w:rsidR="00B01528" w:rsidRPr="00BE711F" w:rsidTr="00A24659">
        <w:trPr>
          <w:trHeight w:val="253"/>
        </w:trPr>
        <w:tc>
          <w:tcPr>
            <w:tcW w:w="648"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No</w:t>
            </w:r>
          </w:p>
        </w:tc>
        <w:tc>
          <w:tcPr>
            <w:tcW w:w="5040"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KPI</w:t>
            </w:r>
          </w:p>
        </w:tc>
        <w:tc>
          <w:tcPr>
            <w:tcW w:w="2970"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Responsibility</w:t>
            </w:r>
          </w:p>
        </w:tc>
        <w:tc>
          <w:tcPr>
            <w:tcW w:w="5238" w:type="dxa"/>
            <w:gridSpan w:val="5"/>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Performance Targets</w:t>
            </w:r>
          </w:p>
        </w:tc>
      </w:tr>
      <w:tr w:rsidR="00B01528" w:rsidRPr="00BE711F" w:rsidTr="00A24659">
        <w:trPr>
          <w:trHeight w:val="253"/>
        </w:trPr>
        <w:tc>
          <w:tcPr>
            <w:tcW w:w="648" w:type="dxa"/>
            <w:vMerge/>
            <w:vAlign w:val="center"/>
          </w:tcPr>
          <w:p w:rsidR="00B01528" w:rsidRPr="00BE711F" w:rsidRDefault="00B01528" w:rsidP="00A24659">
            <w:pPr>
              <w:jc w:val="center"/>
              <w:rPr>
                <w:rFonts w:asciiTheme="majorHAnsi" w:hAnsiTheme="majorHAnsi"/>
                <w:b/>
                <w:bCs/>
                <w:sz w:val="24"/>
                <w:szCs w:val="24"/>
              </w:rPr>
            </w:pPr>
          </w:p>
        </w:tc>
        <w:tc>
          <w:tcPr>
            <w:tcW w:w="5040" w:type="dxa"/>
            <w:vMerge/>
            <w:vAlign w:val="center"/>
          </w:tcPr>
          <w:p w:rsidR="00B01528" w:rsidRPr="00BE711F" w:rsidRDefault="00B01528" w:rsidP="00A24659">
            <w:pPr>
              <w:jc w:val="center"/>
              <w:rPr>
                <w:rFonts w:asciiTheme="majorHAnsi" w:hAnsiTheme="majorHAnsi"/>
                <w:b/>
                <w:bCs/>
                <w:sz w:val="24"/>
                <w:szCs w:val="24"/>
              </w:rPr>
            </w:pPr>
          </w:p>
        </w:tc>
        <w:tc>
          <w:tcPr>
            <w:tcW w:w="2970" w:type="dxa"/>
            <w:vMerge/>
            <w:vAlign w:val="center"/>
          </w:tcPr>
          <w:p w:rsidR="00B01528" w:rsidRPr="00BE711F" w:rsidRDefault="00B01528" w:rsidP="00A24659">
            <w:pPr>
              <w:jc w:val="center"/>
              <w:rPr>
                <w:rFonts w:asciiTheme="majorHAnsi" w:hAnsiTheme="majorHAnsi"/>
                <w:b/>
                <w:bCs/>
                <w:sz w:val="24"/>
                <w:szCs w:val="24"/>
              </w:rPr>
            </w:pPr>
          </w:p>
        </w:tc>
        <w:tc>
          <w:tcPr>
            <w:tcW w:w="1047"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2019</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2020</w:t>
            </w:r>
          </w:p>
        </w:tc>
        <w:tc>
          <w:tcPr>
            <w:tcW w:w="1047"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2021</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2022</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2023</w:t>
            </w:r>
          </w:p>
        </w:tc>
      </w:tr>
      <w:tr w:rsidR="00B01528" w:rsidRPr="00BE711F" w:rsidTr="00A24659">
        <w:trPr>
          <w:trHeight w:val="746"/>
        </w:trPr>
        <w:tc>
          <w:tcPr>
            <w:tcW w:w="648" w:type="dxa"/>
            <w:vAlign w:val="center"/>
          </w:tcPr>
          <w:p w:rsidR="00B01528" w:rsidRPr="00D0309B" w:rsidRDefault="00B01528" w:rsidP="00A24659">
            <w:pPr>
              <w:pStyle w:val="ListParagraph"/>
              <w:numPr>
                <w:ilvl w:val="0"/>
                <w:numId w:val="20"/>
              </w:numPr>
              <w:rPr>
                <w:rFonts w:asciiTheme="majorHAnsi" w:hAnsiTheme="majorHAnsi"/>
                <w:sz w:val="24"/>
                <w:szCs w:val="24"/>
              </w:rPr>
            </w:pPr>
          </w:p>
        </w:tc>
        <w:tc>
          <w:tcPr>
            <w:tcW w:w="504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Employability of Graduates  </w:t>
            </w:r>
          </w:p>
        </w:tc>
        <w:tc>
          <w:tcPr>
            <w:tcW w:w="297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 </w:t>
            </w:r>
          </w:p>
          <w:p w:rsidR="00B01528" w:rsidRDefault="00B01528" w:rsidP="00A24659">
            <w:pPr>
              <w:rPr>
                <w:rFonts w:asciiTheme="majorHAnsi" w:hAnsiTheme="majorHAnsi"/>
                <w:sz w:val="24"/>
                <w:szCs w:val="24"/>
              </w:rPr>
            </w:pPr>
            <w:r>
              <w:rPr>
                <w:rFonts w:asciiTheme="majorHAnsi" w:hAnsiTheme="majorHAnsi"/>
                <w:sz w:val="24"/>
                <w:szCs w:val="24"/>
              </w:rPr>
              <w:t>HODs/Ayu, HODs/Unani</w:t>
            </w:r>
          </w:p>
          <w:p w:rsidR="00B01528" w:rsidRPr="00BE711F" w:rsidRDefault="00B01528" w:rsidP="00A24659">
            <w:pPr>
              <w:rPr>
                <w:rFonts w:asciiTheme="majorHAnsi" w:hAnsiTheme="majorHAnsi"/>
                <w:sz w:val="24"/>
                <w:szCs w:val="24"/>
              </w:rPr>
            </w:pPr>
            <w:r>
              <w:rPr>
                <w:rFonts w:asciiTheme="majorHAnsi" w:hAnsiTheme="majorHAnsi"/>
                <w:sz w:val="24"/>
                <w:szCs w:val="24"/>
              </w:rPr>
              <w:t>Ministry of  Health</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70%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85%</w:t>
            </w:r>
            <w:r>
              <w:rPr>
                <w:rFonts w:ascii="FMBindumathi" w:hAnsi="FMBindumathi"/>
                <w:sz w:val="24"/>
                <w:szCs w:val="24"/>
              </w:rPr>
              <w:t>==</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90%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95%</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530"/>
        </w:trPr>
        <w:tc>
          <w:tcPr>
            <w:tcW w:w="648" w:type="dxa"/>
            <w:vAlign w:val="center"/>
          </w:tcPr>
          <w:p w:rsidR="00B01528" w:rsidRPr="00D0309B" w:rsidRDefault="00B01528" w:rsidP="00A24659">
            <w:pPr>
              <w:pStyle w:val="ListParagraph"/>
              <w:numPr>
                <w:ilvl w:val="0"/>
                <w:numId w:val="20"/>
              </w:numPr>
              <w:rPr>
                <w:rFonts w:asciiTheme="majorHAnsi" w:hAnsiTheme="majorHAnsi"/>
                <w:sz w:val="24"/>
                <w:szCs w:val="24"/>
              </w:rPr>
            </w:pPr>
          </w:p>
        </w:tc>
        <w:tc>
          <w:tcPr>
            <w:tcW w:w="504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Activities of QA &amp; Accreditation cell</w:t>
            </w:r>
          </w:p>
        </w:tc>
        <w:tc>
          <w:tcPr>
            <w:tcW w:w="297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 </w:t>
            </w:r>
          </w:p>
          <w:p w:rsidR="00B01528" w:rsidRDefault="00B01528" w:rsidP="00A24659">
            <w:pPr>
              <w:rPr>
                <w:rFonts w:asciiTheme="majorHAnsi" w:hAnsiTheme="majorHAnsi"/>
                <w:sz w:val="24"/>
                <w:szCs w:val="24"/>
              </w:rPr>
            </w:pPr>
            <w:r>
              <w:rPr>
                <w:rFonts w:asciiTheme="majorHAnsi" w:hAnsiTheme="majorHAnsi"/>
                <w:sz w:val="24"/>
                <w:szCs w:val="24"/>
              </w:rPr>
              <w:t xml:space="preserve">HODs/Ayu, HODs/Unani </w:t>
            </w:r>
          </w:p>
          <w:p w:rsidR="00B01528" w:rsidRPr="00BE711F" w:rsidRDefault="00B01528" w:rsidP="00A24659">
            <w:pPr>
              <w:rPr>
                <w:rFonts w:asciiTheme="majorHAnsi" w:hAnsiTheme="majorHAnsi"/>
                <w:sz w:val="24"/>
                <w:szCs w:val="24"/>
              </w:rPr>
            </w:pPr>
            <w:r w:rsidRPr="00A70AF7">
              <w:rPr>
                <w:rFonts w:asciiTheme="majorHAnsi" w:hAnsiTheme="majorHAnsi"/>
                <w:sz w:val="24"/>
                <w:szCs w:val="24"/>
              </w:rPr>
              <w:t>Head</w:t>
            </w:r>
            <w:r>
              <w:rPr>
                <w:rFonts w:asciiTheme="majorHAnsi" w:hAnsiTheme="majorHAnsi"/>
                <w:sz w:val="24"/>
                <w:szCs w:val="24"/>
              </w:rPr>
              <w:t>QA</w:t>
            </w:r>
          </w:p>
        </w:tc>
        <w:tc>
          <w:tcPr>
            <w:tcW w:w="1047" w:type="dxa"/>
            <w:vAlign w:val="center"/>
          </w:tcPr>
          <w:p w:rsidR="00B01528" w:rsidRPr="00BE711F" w:rsidRDefault="00B01528" w:rsidP="00A24659">
            <w:pPr>
              <w:spacing w:line="360" w:lineRule="auto"/>
              <w:rPr>
                <w:rFonts w:asciiTheme="majorHAnsi" w:hAnsiTheme="majorHAnsi"/>
                <w:sz w:val="24"/>
                <w:szCs w:val="24"/>
              </w:rPr>
            </w:pPr>
            <w:r>
              <w:rPr>
                <w:rFonts w:asciiTheme="majorHAnsi" w:hAnsiTheme="majorHAnsi"/>
                <w:sz w:val="24"/>
                <w:szCs w:val="24"/>
              </w:rPr>
              <w:t>50%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55%</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710"/>
        </w:trPr>
        <w:tc>
          <w:tcPr>
            <w:tcW w:w="648" w:type="dxa"/>
            <w:vAlign w:val="center"/>
          </w:tcPr>
          <w:p w:rsidR="00B01528" w:rsidRPr="00D0309B" w:rsidRDefault="00B01528" w:rsidP="00A24659">
            <w:pPr>
              <w:pStyle w:val="ListParagraph"/>
              <w:numPr>
                <w:ilvl w:val="0"/>
                <w:numId w:val="20"/>
              </w:numPr>
              <w:rPr>
                <w:rFonts w:asciiTheme="majorHAnsi" w:hAnsiTheme="majorHAnsi"/>
                <w:sz w:val="24"/>
                <w:szCs w:val="24"/>
              </w:rPr>
            </w:pPr>
          </w:p>
        </w:tc>
        <w:tc>
          <w:tcPr>
            <w:tcW w:w="504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Improve the quality &amp; relevance of curriculum </w:t>
            </w:r>
          </w:p>
        </w:tc>
        <w:tc>
          <w:tcPr>
            <w:tcW w:w="297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 </w:t>
            </w:r>
          </w:p>
          <w:p w:rsidR="00B01528" w:rsidRPr="00BE711F" w:rsidRDefault="00B01528" w:rsidP="00A24659">
            <w:pPr>
              <w:rPr>
                <w:rFonts w:asciiTheme="majorHAnsi" w:hAnsiTheme="majorHAnsi"/>
                <w:sz w:val="24"/>
                <w:szCs w:val="24"/>
              </w:rPr>
            </w:pPr>
            <w:r>
              <w:rPr>
                <w:rFonts w:asciiTheme="majorHAnsi" w:hAnsiTheme="majorHAnsi"/>
                <w:sz w:val="24"/>
                <w:szCs w:val="24"/>
              </w:rPr>
              <w:t>HODs/Ayu, HODs/Unani</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90%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620"/>
        </w:trPr>
        <w:tc>
          <w:tcPr>
            <w:tcW w:w="648" w:type="dxa"/>
            <w:vAlign w:val="center"/>
          </w:tcPr>
          <w:p w:rsidR="00B01528" w:rsidRPr="00D0309B" w:rsidRDefault="00B01528" w:rsidP="00A24659">
            <w:pPr>
              <w:pStyle w:val="ListParagraph"/>
              <w:numPr>
                <w:ilvl w:val="0"/>
                <w:numId w:val="20"/>
              </w:numPr>
              <w:rPr>
                <w:rFonts w:asciiTheme="majorHAnsi" w:hAnsiTheme="majorHAnsi"/>
                <w:sz w:val="24"/>
                <w:szCs w:val="24"/>
              </w:rPr>
            </w:pPr>
          </w:p>
        </w:tc>
        <w:tc>
          <w:tcPr>
            <w:tcW w:w="504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Use of LMS learning/ Blended learning </w:t>
            </w:r>
          </w:p>
        </w:tc>
        <w:tc>
          <w:tcPr>
            <w:tcW w:w="297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 </w:t>
            </w:r>
          </w:p>
          <w:p w:rsidR="00B01528" w:rsidRPr="00BE711F" w:rsidRDefault="00B01528" w:rsidP="00A24659">
            <w:pPr>
              <w:rPr>
                <w:rFonts w:asciiTheme="majorHAnsi" w:hAnsiTheme="majorHAnsi"/>
                <w:sz w:val="24"/>
                <w:szCs w:val="24"/>
              </w:rPr>
            </w:pPr>
            <w:r>
              <w:rPr>
                <w:rFonts w:asciiTheme="majorHAnsi" w:hAnsiTheme="majorHAnsi"/>
                <w:sz w:val="24"/>
                <w:szCs w:val="24"/>
              </w:rPr>
              <w:t>HODs/Ayu, HODs/Unani</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50%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70%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90%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548"/>
        </w:trPr>
        <w:tc>
          <w:tcPr>
            <w:tcW w:w="648" w:type="dxa"/>
            <w:vAlign w:val="center"/>
          </w:tcPr>
          <w:p w:rsidR="00B01528" w:rsidRPr="00D0309B" w:rsidRDefault="00B01528" w:rsidP="00A24659">
            <w:pPr>
              <w:pStyle w:val="ListParagraph"/>
              <w:numPr>
                <w:ilvl w:val="0"/>
                <w:numId w:val="20"/>
              </w:numPr>
              <w:rPr>
                <w:rFonts w:asciiTheme="majorHAnsi" w:hAnsiTheme="majorHAnsi"/>
                <w:sz w:val="24"/>
                <w:szCs w:val="24"/>
              </w:rPr>
            </w:pPr>
          </w:p>
        </w:tc>
        <w:tc>
          <w:tcPr>
            <w:tcW w:w="5040" w:type="dxa"/>
            <w:vAlign w:val="center"/>
          </w:tcPr>
          <w:p w:rsidR="00B01528" w:rsidRPr="000E37DC" w:rsidRDefault="00B01528" w:rsidP="00A24659">
            <w:pPr>
              <w:rPr>
                <w:rFonts w:asciiTheme="majorHAnsi" w:hAnsiTheme="majorHAnsi"/>
                <w:sz w:val="24"/>
                <w:szCs w:val="24"/>
                <w:highlight w:val="yellow"/>
              </w:rPr>
            </w:pPr>
            <w:r w:rsidRPr="00E64EDA">
              <w:rPr>
                <w:rFonts w:asciiTheme="majorHAnsi" w:hAnsiTheme="majorHAnsi"/>
                <w:sz w:val="24"/>
                <w:szCs w:val="24"/>
              </w:rPr>
              <w:t>Internship programme</w:t>
            </w:r>
          </w:p>
        </w:tc>
        <w:tc>
          <w:tcPr>
            <w:tcW w:w="297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 </w:t>
            </w:r>
          </w:p>
          <w:p w:rsidR="00B01528" w:rsidRDefault="00B01528" w:rsidP="00A24659">
            <w:pPr>
              <w:rPr>
                <w:rFonts w:asciiTheme="majorHAnsi" w:hAnsiTheme="majorHAnsi"/>
                <w:sz w:val="24"/>
                <w:szCs w:val="24"/>
              </w:rPr>
            </w:pPr>
            <w:r>
              <w:rPr>
                <w:rFonts w:asciiTheme="majorHAnsi" w:hAnsiTheme="majorHAnsi"/>
                <w:sz w:val="24"/>
                <w:szCs w:val="24"/>
              </w:rPr>
              <w:t>HODs/Ayu, HODs/Unani</w:t>
            </w:r>
          </w:p>
          <w:p w:rsidR="00B01528" w:rsidRPr="00BE711F" w:rsidRDefault="00B01528" w:rsidP="00A24659">
            <w:pPr>
              <w:rPr>
                <w:rFonts w:asciiTheme="majorHAnsi" w:hAnsiTheme="majorHAnsi"/>
                <w:sz w:val="24"/>
                <w:szCs w:val="24"/>
              </w:rPr>
            </w:pPr>
            <w:r>
              <w:rPr>
                <w:rFonts w:asciiTheme="majorHAnsi" w:hAnsiTheme="majorHAnsi"/>
                <w:sz w:val="24"/>
                <w:szCs w:val="24"/>
              </w:rPr>
              <w:t>Ministry of Health</w:t>
            </w:r>
          </w:p>
        </w:tc>
        <w:tc>
          <w:tcPr>
            <w:tcW w:w="1047" w:type="dxa"/>
            <w:vAlign w:val="center"/>
          </w:tcPr>
          <w:p w:rsidR="00B01528" w:rsidRDefault="00B01528" w:rsidP="00A24659">
            <w:r w:rsidRPr="0029010C">
              <w:rPr>
                <w:rFonts w:asciiTheme="majorHAnsi" w:hAnsiTheme="majorHAnsi"/>
                <w:sz w:val="24"/>
                <w:szCs w:val="24"/>
              </w:rPr>
              <w:t>100%</w:t>
            </w:r>
          </w:p>
        </w:tc>
        <w:tc>
          <w:tcPr>
            <w:tcW w:w="1048" w:type="dxa"/>
            <w:vAlign w:val="center"/>
          </w:tcPr>
          <w:p w:rsidR="00B01528" w:rsidRDefault="00B01528" w:rsidP="00A24659">
            <w:r w:rsidRPr="0029010C">
              <w:rPr>
                <w:rFonts w:asciiTheme="majorHAnsi" w:hAnsiTheme="majorHAnsi"/>
                <w:sz w:val="24"/>
                <w:szCs w:val="24"/>
              </w:rPr>
              <w:t>100%</w:t>
            </w:r>
          </w:p>
        </w:tc>
        <w:tc>
          <w:tcPr>
            <w:tcW w:w="1047" w:type="dxa"/>
            <w:vAlign w:val="center"/>
          </w:tcPr>
          <w:p w:rsidR="00B01528" w:rsidRDefault="00B01528" w:rsidP="00A24659">
            <w:r w:rsidRPr="0029010C">
              <w:rPr>
                <w:rFonts w:asciiTheme="majorHAnsi" w:hAnsiTheme="majorHAnsi"/>
                <w:sz w:val="24"/>
                <w:szCs w:val="24"/>
              </w:rPr>
              <w:t>100%</w:t>
            </w:r>
          </w:p>
        </w:tc>
        <w:tc>
          <w:tcPr>
            <w:tcW w:w="1048" w:type="dxa"/>
            <w:vAlign w:val="center"/>
          </w:tcPr>
          <w:p w:rsidR="00B01528" w:rsidRDefault="00B01528" w:rsidP="00A24659">
            <w:r w:rsidRPr="0029010C">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692"/>
        </w:trPr>
        <w:tc>
          <w:tcPr>
            <w:tcW w:w="648" w:type="dxa"/>
            <w:vAlign w:val="center"/>
          </w:tcPr>
          <w:p w:rsidR="00B01528" w:rsidRPr="00D0309B" w:rsidRDefault="00B01528" w:rsidP="00A24659">
            <w:pPr>
              <w:pStyle w:val="ListParagraph"/>
              <w:numPr>
                <w:ilvl w:val="0"/>
                <w:numId w:val="20"/>
              </w:numPr>
              <w:rPr>
                <w:rFonts w:asciiTheme="majorHAnsi" w:hAnsiTheme="majorHAnsi"/>
                <w:sz w:val="24"/>
                <w:szCs w:val="24"/>
              </w:rPr>
            </w:pPr>
          </w:p>
        </w:tc>
        <w:tc>
          <w:tcPr>
            <w:tcW w:w="504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English language skill</w:t>
            </w:r>
            <w:r>
              <w:rPr>
                <w:rFonts w:asciiTheme="majorHAnsi" w:hAnsiTheme="majorHAnsi"/>
                <w:sz w:val="24"/>
                <w:szCs w:val="24"/>
              </w:rPr>
              <w:t>s</w:t>
            </w:r>
            <w:r w:rsidRPr="00BE711F">
              <w:rPr>
                <w:rFonts w:asciiTheme="majorHAnsi" w:hAnsiTheme="majorHAnsi"/>
                <w:sz w:val="24"/>
                <w:szCs w:val="24"/>
              </w:rPr>
              <w:t xml:space="preserve"> for undergraduates </w:t>
            </w:r>
          </w:p>
        </w:tc>
        <w:tc>
          <w:tcPr>
            <w:tcW w:w="297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 </w:t>
            </w:r>
          </w:p>
          <w:p w:rsidR="00B01528" w:rsidRPr="00BE711F" w:rsidRDefault="00B01528" w:rsidP="00A24659">
            <w:pPr>
              <w:rPr>
                <w:rFonts w:asciiTheme="majorHAnsi" w:hAnsiTheme="majorHAnsi"/>
                <w:sz w:val="24"/>
                <w:szCs w:val="24"/>
              </w:rPr>
            </w:pPr>
            <w:r>
              <w:rPr>
                <w:rFonts w:asciiTheme="majorHAnsi" w:hAnsiTheme="majorHAnsi"/>
                <w:sz w:val="24"/>
                <w:szCs w:val="24"/>
              </w:rPr>
              <w:t>HODs/Ayu, HODs/Unani</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60%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70%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6839E3">
        <w:trPr>
          <w:trHeight w:val="737"/>
        </w:trPr>
        <w:tc>
          <w:tcPr>
            <w:tcW w:w="648" w:type="dxa"/>
            <w:tcBorders>
              <w:bottom w:val="single" w:sz="4" w:space="0" w:color="000000" w:themeColor="text1"/>
            </w:tcBorders>
            <w:vAlign w:val="center"/>
          </w:tcPr>
          <w:p w:rsidR="00B01528" w:rsidRPr="00D0309B" w:rsidRDefault="00B01528" w:rsidP="00A24659">
            <w:pPr>
              <w:pStyle w:val="ListParagraph"/>
              <w:numPr>
                <w:ilvl w:val="0"/>
                <w:numId w:val="20"/>
              </w:numPr>
              <w:rPr>
                <w:rFonts w:asciiTheme="majorHAnsi" w:hAnsiTheme="majorHAnsi"/>
                <w:sz w:val="24"/>
                <w:szCs w:val="24"/>
              </w:rPr>
            </w:pPr>
          </w:p>
        </w:tc>
        <w:tc>
          <w:tcPr>
            <w:tcW w:w="5040" w:type="dxa"/>
            <w:tcBorders>
              <w:bottom w:val="single" w:sz="4" w:space="0" w:color="000000" w:themeColor="text1"/>
            </w:tcBorders>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Soft skill</w:t>
            </w:r>
            <w:r>
              <w:rPr>
                <w:rFonts w:asciiTheme="majorHAnsi" w:hAnsiTheme="majorHAnsi"/>
                <w:sz w:val="24"/>
                <w:szCs w:val="24"/>
              </w:rPr>
              <w:t>s</w:t>
            </w:r>
            <w:r w:rsidRPr="00BE711F">
              <w:rPr>
                <w:rFonts w:asciiTheme="majorHAnsi" w:hAnsiTheme="majorHAnsi"/>
                <w:sz w:val="24"/>
                <w:szCs w:val="24"/>
              </w:rPr>
              <w:t xml:space="preserve"> training programme</w:t>
            </w:r>
            <w:r>
              <w:rPr>
                <w:rFonts w:asciiTheme="majorHAnsi" w:hAnsiTheme="majorHAnsi"/>
                <w:sz w:val="24"/>
                <w:szCs w:val="24"/>
              </w:rPr>
              <w:t>s</w:t>
            </w:r>
            <w:r w:rsidRPr="00BE711F">
              <w:rPr>
                <w:rFonts w:asciiTheme="majorHAnsi" w:hAnsiTheme="majorHAnsi"/>
                <w:sz w:val="24"/>
                <w:szCs w:val="24"/>
              </w:rPr>
              <w:t xml:space="preserve"> for undergraduate students.</w:t>
            </w:r>
          </w:p>
        </w:tc>
        <w:tc>
          <w:tcPr>
            <w:tcW w:w="2970" w:type="dxa"/>
            <w:tcBorders>
              <w:bottom w:val="single" w:sz="4" w:space="0" w:color="000000" w:themeColor="text1"/>
            </w:tcBorders>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 </w:t>
            </w:r>
          </w:p>
          <w:p w:rsidR="00B01528" w:rsidRPr="00BE711F" w:rsidRDefault="00B01528" w:rsidP="00A24659">
            <w:pPr>
              <w:rPr>
                <w:rFonts w:asciiTheme="majorHAnsi" w:hAnsiTheme="majorHAnsi"/>
                <w:sz w:val="24"/>
                <w:szCs w:val="24"/>
              </w:rPr>
            </w:pPr>
            <w:r>
              <w:rPr>
                <w:rFonts w:asciiTheme="majorHAnsi" w:hAnsiTheme="majorHAnsi"/>
                <w:sz w:val="24"/>
                <w:szCs w:val="24"/>
              </w:rPr>
              <w:t>HODs/Ayu, HODs/Unani</w:t>
            </w:r>
          </w:p>
        </w:tc>
        <w:tc>
          <w:tcPr>
            <w:tcW w:w="1047" w:type="dxa"/>
            <w:tcBorders>
              <w:bottom w:val="single" w:sz="4" w:space="0" w:color="000000" w:themeColor="text1"/>
            </w:tcBorders>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60%</w:t>
            </w:r>
          </w:p>
        </w:tc>
        <w:tc>
          <w:tcPr>
            <w:tcW w:w="1048" w:type="dxa"/>
            <w:tcBorders>
              <w:bottom w:val="single" w:sz="4" w:space="0" w:color="000000" w:themeColor="text1"/>
            </w:tcBorders>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70%</w:t>
            </w:r>
          </w:p>
        </w:tc>
        <w:tc>
          <w:tcPr>
            <w:tcW w:w="1047" w:type="dxa"/>
            <w:tcBorders>
              <w:bottom w:val="single" w:sz="4" w:space="0" w:color="000000" w:themeColor="text1"/>
            </w:tcBorders>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c>
          <w:tcPr>
            <w:tcW w:w="1048" w:type="dxa"/>
            <w:tcBorders>
              <w:bottom w:val="single" w:sz="4" w:space="0" w:color="000000" w:themeColor="text1"/>
            </w:tcBorders>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tcBorders>
              <w:bottom w:val="single" w:sz="4" w:space="0" w:color="000000" w:themeColor="text1"/>
            </w:tcBorders>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6839E3">
        <w:trPr>
          <w:trHeight w:val="719"/>
        </w:trPr>
        <w:tc>
          <w:tcPr>
            <w:tcW w:w="648" w:type="dxa"/>
            <w:tcBorders>
              <w:bottom w:val="nil"/>
            </w:tcBorders>
            <w:vAlign w:val="center"/>
          </w:tcPr>
          <w:p w:rsidR="00B01528" w:rsidRPr="00D0309B" w:rsidRDefault="00B01528" w:rsidP="00A24659">
            <w:pPr>
              <w:pStyle w:val="ListParagraph"/>
              <w:numPr>
                <w:ilvl w:val="0"/>
                <w:numId w:val="20"/>
              </w:numPr>
              <w:rPr>
                <w:rFonts w:asciiTheme="majorHAnsi" w:hAnsiTheme="majorHAnsi"/>
                <w:sz w:val="24"/>
                <w:szCs w:val="24"/>
              </w:rPr>
            </w:pPr>
          </w:p>
        </w:tc>
        <w:tc>
          <w:tcPr>
            <w:tcW w:w="5040" w:type="dxa"/>
            <w:tcBorders>
              <w:bottom w:val="nil"/>
            </w:tcBorders>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Introduce  certificate course</w:t>
            </w:r>
            <w:r>
              <w:rPr>
                <w:rFonts w:asciiTheme="majorHAnsi" w:hAnsiTheme="majorHAnsi"/>
                <w:sz w:val="24"/>
                <w:szCs w:val="24"/>
              </w:rPr>
              <w:t xml:space="preserve">s </w:t>
            </w:r>
            <w:r w:rsidRPr="00BE711F">
              <w:rPr>
                <w:rFonts w:asciiTheme="majorHAnsi" w:hAnsiTheme="majorHAnsi"/>
                <w:sz w:val="24"/>
                <w:szCs w:val="24"/>
              </w:rPr>
              <w:t>&amp; postgraduate diploma course</w:t>
            </w:r>
            <w:r>
              <w:rPr>
                <w:rFonts w:asciiTheme="majorHAnsi" w:hAnsiTheme="majorHAnsi"/>
                <w:sz w:val="24"/>
                <w:szCs w:val="24"/>
              </w:rPr>
              <w:t>s</w:t>
            </w:r>
          </w:p>
        </w:tc>
        <w:tc>
          <w:tcPr>
            <w:tcW w:w="2970" w:type="dxa"/>
            <w:tcBorders>
              <w:bottom w:val="nil"/>
            </w:tcBorders>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 </w:t>
            </w:r>
          </w:p>
          <w:p w:rsidR="00B01528" w:rsidRPr="00BE711F" w:rsidRDefault="00B01528" w:rsidP="00A24659">
            <w:pPr>
              <w:rPr>
                <w:rFonts w:asciiTheme="majorHAnsi" w:hAnsiTheme="majorHAnsi"/>
                <w:sz w:val="24"/>
                <w:szCs w:val="24"/>
              </w:rPr>
            </w:pPr>
            <w:r>
              <w:rPr>
                <w:rFonts w:asciiTheme="majorHAnsi" w:hAnsiTheme="majorHAnsi"/>
                <w:sz w:val="24"/>
                <w:szCs w:val="24"/>
              </w:rPr>
              <w:t>HODs/Ayu, HODs/Unani</w:t>
            </w:r>
          </w:p>
        </w:tc>
        <w:tc>
          <w:tcPr>
            <w:tcW w:w="1047" w:type="dxa"/>
            <w:tcBorders>
              <w:bottom w:val="nil"/>
            </w:tcBorders>
            <w:vAlign w:val="center"/>
          </w:tcPr>
          <w:p w:rsidR="00B01528" w:rsidRPr="00E71132" w:rsidRDefault="00B01528" w:rsidP="00A24659">
            <w:pPr>
              <w:rPr>
                <w:rFonts w:asciiTheme="majorHAnsi" w:hAnsiTheme="majorHAnsi"/>
                <w:sz w:val="24"/>
                <w:szCs w:val="24"/>
              </w:rPr>
            </w:pPr>
            <w:r>
              <w:rPr>
                <w:rFonts w:asciiTheme="majorHAnsi" w:hAnsiTheme="majorHAnsi"/>
                <w:sz w:val="24"/>
                <w:szCs w:val="24"/>
              </w:rPr>
              <w:t>6</w:t>
            </w:r>
          </w:p>
        </w:tc>
        <w:tc>
          <w:tcPr>
            <w:tcW w:w="1048" w:type="dxa"/>
            <w:tcBorders>
              <w:bottom w:val="nil"/>
            </w:tcBorders>
            <w:vAlign w:val="center"/>
          </w:tcPr>
          <w:p w:rsidR="00B01528" w:rsidRPr="00E71132" w:rsidRDefault="00B01528" w:rsidP="00A24659">
            <w:pPr>
              <w:rPr>
                <w:rFonts w:asciiTheme="majorHAnsi" w:hAnsiTheme="majorHAnsi"/>
                <w:sz w:val="24"/>
                <w:szCs w:val="24"/>
              </w:rPr>
            </w:pPr>
            <w:r>
              <w:rPr>
                <w:rFonts w:asciiTheme="majorHAnsi" w:hAnsiTheme="majorHAnsi"/>
                <w:sz w:val="24"/>
                <w:szCs w:val="24"/>
              </w:rPr>
              <w:t>6</w:t>
            </w:r>
          </w:p>
        </w:tc>
        <w:tc>
          <w:tcPr>
            <w:tcW w:w="1047" w:type="dxa"/>
            <w:tcBorders>
              <w:bottom w:val="nil"/>
            </w:tcBorders>
            <w:vAlign w:val="center"/>
          </w:tcPr>
          <w:p w:rsidR="00B01528" w:rsidRPr="00E71132" w:rsidRDefault="00B01528" w:rsidP="00A24659">
            <w:pPr>
              <w:rPr>
                <w:rFonts w:asciiTheme="majorHAnsi" w:hAnsiTheme="majorHAnsi"/>
                <w:sz w:val="24"/>
                <w:szCs w:val="24"/>
              </w:rPr>
            </w:pPr>
            <w:r>
              <w:rPr>
                <w:rFonts w:asciiTheme="majorHAnsi" w:hAnsiTheme="majorHAnsi"/>
                <w:sz w:val="24"/>
                <w:szCs w:val="24"/>
              </w:rPr>
              <w:t>8</w:t>
            </w:r>
          </w:p>
        </w:tc>
        <w:tc>
          <w:tcPr>
            <w:tcW w:w="1048" w:type="dxa"/>
            <w:tcBorders>
              <w:bottom w:val="nil"/>
            </w:tcBorders>
            <w:vAlign w:val="center"/>
          </w:tcPr>
          <w:p w:rsidR="00B01528" w:rsidRPr="00E71132" w:rsidRDefault="00B01528" w:rsidP="00A24659">
            <w:pPr>
              <w:rPr>
                <w:rFonts w:asciiTheme="majorHAnsi" w:hAnsiTheme="majorHAnsi"/>
                <w:sz w:val="24"/>
                <w:szCs w:val="24"/>
              </w:rPr>
            </w:pPr>
            <w:r>
              <w:rPr>
                <w:rFonts w:asciiTheme="majorHAnsi" w:hAnsiTheme="majorHAnsi"/>
                <w:sz w:val="24"/>
                <w:szCs w:val="24"/>
              </w:rPr>
              <w:t>10</w:t>
            </w:r>
          </w:p>
        </w:tc>
        <w:tc>
          <w:tcPr>
            <w:tcW w:w="1048" w:type="dxa"/>
            <w:tcBorders>
              <w:bottom w:val="nil"/>
            </w:tcBorders>
            <w:vAlign w:val="center"/>
          </w:tcPr>
          <w:p w:rsidR="00B01528" w:rsidRPr="00E71132" w:rsidRDefault="00B01528" w:rsidP="00A24659">
            <w:pPr>
              <w:rPr>
                <w:rFonts w:asciiTheme="majorHAnsi" w:hAnsiTheme="majorHAnsi"/>
                <w:sz w:val="24"/>
                <w:szCs w:val="24"/>
              </w:rPr>
            </w:pPr>
            <w:r>
              <w:rPr>
                <w:rFonts w:asciiTheme="majorHAnsi" w:hAnsiTheme="majorHAnsi"/>
                <w:sz w:val="24"/>
                <w:szCs w:val="24"/>
              </w:rPr>
              <w:t>15</w:t>
            </w:r>
          </w:p>
        </w:tc>
      </w:tr>
    </w:tbl>
    <w:p w:rsidR="00B01528" w:rsidRDefault="00B01528" w:rsidP="00B01528">
      <w:pPr>
        <w:rPr>
          <w:rFonts w:asciiTheme="majorHAnsi" w:hAnsiTheme="majorHAnsi"/>
          <w:sz w:val="24"/>
          <w:szCs w:val="24"/>
        </w:rPr>
      </w:pPr>
    </w:p>
    <w:tbl>
      <w:tblPr>
        <w:tblStyle w:val="TableGrid"/>
        <w:tblpPr w:leftFromText="180" w:rightFromText="180" w:vertAnchor="text" w:tblpY="1"/>
        <w:tblOverlap w:val="never"/>
        <w:tblW w:w="0" w:type="auto"/>
        <w:tblLook w:val="04A0"/>
      </w:tblPr>
      <w:tblGrid>
        <w:gridCol w:w="648"/>
        <w:gridCol w:w="5040"/>
        <w:gridCol w:w="2970"/>
        <w:gridCol w:w="1047"/>
        <w:gridCol w:w="1048"/>
        <w:gridCol w:w="1047"/>
        <w:gridCol w:w="1048"/>
        <w:gridCol w:w="1048"/>
      </w:tblGrid>
      <w:tr w:rsidR="00B01528" w:rsidRPr="00BE711F" w:rsidTr="00A24659">
        <w:trPr>
          <w:trHeight w:val="719"/>
        </w:trPr>
        <w:tc>
          <w:tcPr>
            <w:tcW w:w="648" w:type="dxa"/>
            <w:vAlign w:val="center"/>
          </w:tcPr>
          <w:p w:rsidR="00B01528" w:rsidRPr="00092F35" w:rsidRDefault="00B01528" w:rsidP="00A24659">
            <w:pPr>
              <w:ind w:left="180"/>
              <w:rPr>
                <w:rFonts w:asciiTheme="majorHAnsi" w:hAnsiTheme="majorHAnsi"/>
                <w:sz w:val="24"/>
                <w:szCs w:val="24"/>
              </w:rPr>
            </w:pPr>
            <w:r>
              <w:rPr>
                <w:rFonts w:asciiTheme="majorHAnsi" w:hAnsiTheme="majorHAnsi"/>
                <w:sz w:val="24"/>
                <w:szCs w:val="24"/>
              </w:rPr>
              <w:t>9.</w:t>
            </w:r>
          </w:p>
        </w:tc>
        <w:tc>
          <w:tcPr>
            <w:tcW w:w="5040" w:type="dxa"/>
            <w:vAlign w:val="center"/>
          </w:tcPr>
          <w:p w:rsidR="00B01528" w:rsidRPr="007B6ABD" w:rsidRDefault="00B01528" w:rsidP="00A24659">
            <w:pPr>
              <w:rPr>
                <w:rFonts w:asciiTheme="majorHAnsi" w:hAnsiTheme="majorHAnsi"/>
                <w:color w:val="002060"/>
                <w:sz w:val="24"/>
                <w:szCs w:val="24"/>
              </w:rPr>
            </w:pPr>
            <w:r w:rsidRPr="007B6ABD">
              <w:rPr>
                <w:rFonts w:asciiTheme="majorHAnsi" w:hAnsiTheme="majorHAnsi"/>
                <w:color w:val="002060"/>
                <w:sz w:val="24"/>
                <w:szCs w:val="24"/>
              </w:rPr>
              <w:t xml:space="preserve">Student Centered teaching and learning  </w:t>
            </w:r>
          </w:p>
        </w:tc>
        <w:tc>
          <w:tcPr>
            <w:tcW w:w="297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 </w:t>
            </w:r>
          </w:p>
          <w:p w:rsidR="00B01528" w:rsidRPr="00BE711F" w:rsidRDefault="00B01528" w:rsidP="00A24659">
            <w:pPr>
              <w:rPr>
                <w:rFonts w:asciiTheme="majorHAnsi" w:hAnsiTheme="majorHAnsi"/>
                <w:sz w:val="24"/>
                <w:szCs w:val="24"/>
              </w:rPr>
            </w:pPr>
            <w:r>
              <w:rPr>
                <w:rFonts w:asciiTheme="majorHAnsi" w:hAnsiTheme="majorHAnsi"/>
                <w:sz w:val="24"/>
                <w:szCs w:val="24"/>
              </w:rPr>
              <w:t>HODs/Ayu, HODs/Unani</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50%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90%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bl>
    <w:p w:rsidR="00B01528" w:rsidRDefault="00B01528" w:rsidP="007572C4">
      <w:pPr>
        <w:rPr>
          <w:rFonts w:asciiTheme="majorHAnsi" w:hAnsiTheme="majorHAnsi"/>
          <w:sz w:val="24"/>
          <w:szCs w:val="24"/>
        </w:rPr>
      </w:pPr>
    </w:p>
    <w:p w:rsidR="00B01528" w:rsidRPr="00671585" w:rsidRDefault="00B01528" w:rsidP="007572C4">
      <w:pPr>
        <w:rPr>
          <w:rFonts w:asciiTheme="majorHAnsi" w:hAnsiTheme="majorHAnsi"/>
          <w:sz w:val="24"/>
          <w:szCs w:val="24"/>
        </w:rPr>
      </w:pPr>
    </w:p>
    <w:p w:rsidR="006839E3" w:rsidRDefault="006839E3" w:rsidP="007572C4">
      <w:pPr>
        <w:rPr>
          <w:rFonts w:asciiTheme="majorHAnsi" w:hAnsiTheme="majorHAnsi"/>
          <w:b/>
          <w:bCs/>
          <w:sz w:val="24"/>
          <w:szCs w:val="24"/>
        </w:rPr>
      </w:pPr>
    </w:p>
    <w:p w:rsidR="006839E3" w:rsidRDefault="006839E3" w:rsidP="007572C4">
      <w:pPr>
        <w:rPr>
          <w:rFonts w:asciiTheme="majorHAnsi" w:hAnsiTheme="majorHAnsi"/>
          <w:b/>
          <w:bCs/>
          <w:sz w:val="24"/>
          <w:szCs w:val="24"/>
        </w:rPr>
      </w:pPr>
    </w:p>
    <w:p w:rsidR="006839E3" w:rsidRDefault="006839E3" w:rsidP="007572C4">
      <w:pPr>
        <w:rPr>
          <w:rFonts w:asciiTheme="majorHAnsi" w:hAnsiTheme="majorHAnsi"/>
          <w:b/>
          <w:bCs/>
          <w:sz w:val="24"/>
          <w:szCs w:val="24"/>
        </w:rPr>
      </w:pPr>
    </w:p>
    <w:p w:rsidR="006839E3" w:rsidRDefault="006839E3" w:rsidP="007572C4">
      <w:pPr>
        <w:rPr>
          <w:rFonts w:asciiTheme="majorHAnsi" w:hAnsiTheme="majorHAnsi"/>
          <w:b/>
          <w:bCs/>
          <w:sz w:val="24"/>
          <w:szCs w:val="24"/>
        </w:rPr>
      </w:pPr>
    </w:p>
    <w:p w:rsidR="006839E3" w:rsidRDefault="006839E3" w:rsidP="007572C4">
      <w:pPr>
        <w:rPr>
          <w:rFonts w:asciiTheme="majorHAnsi" w:hAnsiTheme="majorHAnsi"/>
          <w:b/>
          <w:bCs/>
          <w:sz w:val="24"/>
          <w:szCs w:val="24"/>
        </w:rPr>
      </w:pPr>
    </w:p>
    <w:p w:rsidR="006839E3" w:rsidRDefault="006839E3" w:rsidP="007572C4">
      <w:pPr>
        <w:rPr>
          <w:rFonts w:asciiTheme="majorHAnsi" w:hAnsiTheme="majorHAnsi"/>
          <w:b/>
          <w:bCs/>
          <w:sz w:val="24"/>
          <w:szCs w:val="24"/>
        </w:rPr>
      </w:pPr>
    </w:p>
    <w:p w:rsidR="006839E3" w:rsidRDefault="006839E3" w:rsidP="007572C4">
      <w:pPr>
        <w:rPr>
          <w:rFonts w:asciiTheme="majorHAnsi" w:hAnsiTheme="majorHAnsi"/>
          <w:b/>
          <w:bCs/>
          <w:sz w:val="24"/>
          <w:szCs w:val="24"/>
        </w:rPr>
      </w:pPr>
    </w:p>
    <w:p w:rsidR="006839E3" w:rsidRDefault="006839E3" w:rsidP="007572C4">
      <w:pPr>
        <w:rPr>
          <w:rFonts w:asciiTheme="majorHAnsi" w:hAnsiTheme="majorHAnsi"/>
          <w:b/>
          <w:bCs/>
          <w:sz w:val="24"/>
          <w:szCs w:val="24"/>
        </w:rPr>
      </w:pPr>
    </w:p>
    <w:p w:rsidR="006839E3" w:rsidRDefault="006839E3" w:rsidP="007572C4">
      <w:pPr>
        <w:rPr>
          <w:rFonts w:asciiTheme="majorHAnsi" w:hAnsiTheme="majorHAnsi"/>
          <w:b/>
          <w:bCs/>
          <w:sz w:val="24"/>
          <w:szCs w:val="24"/>
        </w:rPr>
      </w:pPr>
    </w:p>
    <w:p w:rsidR="007572C4" w:rsidRDefault="007572C4" w:rsidP="007572C4">
      <w:pPr>
        <w:rPr>
          <w:rFonts w:asciiTheme="majorHAnsi" w:hAnsiTheme="majorHAnsi"/>
          <w:b/>
          <w:bCs/>
          <w:sz w:val="24"/>
          <w:szCs w:val="24"/>
        </w:rPr>
      </w:pPr>
    </w:p>
    <w:p w:rsidR="006839E3" w:rsidRDefault="006839E3" w:rsidP="007572C4">
      <w:pPr>
        <w:rPr>
          <w:rFonts w:asciiTheme="majorHAnsi" w:hAnsiTheme="majorHAnsi"/>
          <w:b/>
          <w:bCs/>
          <w:sz w:val="24"/>
          <w:szCs w:val="24"/>
        </w:rPr>
      </w:pPr>
    </w:p>
    <w:p w:rsidR="007572C4" w:rsidRDefault="007572C4" w:rsidP="00B01528">
      <w:pPr>
        <w:pBdr>
          <w:bottom w:val="single" w:sz="12" w:space="1" w:color="auto"/>
        </w:pBdr>
        <w:rPr>
          <w:rFonts w:asciiTheme="majorHAnsi" w:hAnsiTheme="majorHAnsi"/>
          <w:b/>
          <w:bCs/>
          <w:sz w:val="24"/>
          <w:szCs w:val="24"/>
        </w:rPr>
      </w:pPr>
    </w:p>
    <w:p w:rsidR="00D14CB8" w:rsidRDefault="00D14CB8" w:rsidP="00B01528">
      <w:pPr>
        <w:pBdr>
          <w:bottom w:val="single" w:sz="12" w:space="1" w:color="auto"/>
        </w:pBdr>
        <w:rPr>
          <w:rFonts w:asciiTheme="majorHAnsi" w:hAnsiTheme="majorHAnsi"/>
          <w:b/>
          <w:bCs/>
          <w:sz w:val="24"/>
          <w:szCs w:val="24"/>
        </w:rPr>
      </w:pPr>
    </w:p>
    <w:p w:rsidR="00B01528" w:rsidRPr="00287BBF" w:rsidRDefault="00B01528" w:rsidP="00B01528">
      <w:pPr>
        <w:pBdr>
          <w:bottom w:val="single" w:sz="12" w:space="1" w:color="auto"/>
        </w:pBdr>
        <w:rPr>
          <w:rFonts w:asciiTheme="majorHAnsi" w:hAnsiTheme="majorHAnsi"/>
          <w:b/>
          <w:bCs/>
          <w:sz w:val="24"/>
          <w:szCs w:val="24"/>
        </w:rPr>
      </w:pPr>
      <w:r w:rsidRPr="00287BBF">
        <w:rPr>
          <w:rFonts w:asciiTheme="majorHAnsi" w:hAnsiTheme="majorHAnsi"/>
          <w:b/>
          <w:bCs/>
          <w:sz w:val="24"/>
          <w:szCs w:val="24"/>
        </w:rPr>
        <w:lastRenderedPageBreak/>
        <w:t>GOAL 3:</w:t>
      </w:r>
      <w:r w:rsidRPr="00287BBF">
        <w:rPr>
          <w:rFonts w:asciiTheme="majorHAnsi" w:hAnsiTheme="majorHAnsi"/>
          <w:b/>
          <w:bCs/>
          <w:sz w:val="24"/>
          <w:szCs w:val="24"/>
        </w:rPr>
        <w:tab/>
        <w:t xml:space="preserve">Strengthen research, Innovation &amp; Entrepreneurship </w:t>
      </w:r>
    </w:p>
    <w:p w:rsidR="00B01528" w:rsidRDefault="00B01528" w:rsidP="00B01528">
      <w:pPr>
        <w:rPr>
          <w:rFonts w:asciiTheme="majorHAnsi" w:hAnsiTheme="majorHAnsi"/>
          <w:sz w:val="24"/>
          <w:szCs w:val="24"/>
        </w:rPr>
      </w:pPr>
    </w:p>
    <w:p w:rsidR="00B01528" w:rsidRPr="00BE711F" w:rsidRDefault="00B01528" w:rsidP="00B01528">
      <w:pPr>
        <w:rPr>
          <w:rFonts w:asciiTheme="majorHAnsi" w:hAnsiTheme="majorHAnsi"/>
          <w:sz w:val="24"/>
          <w:szCs w:val="24"/>
        </w:rPr>
      </w:pPr>
    </w:p>
    <w:tbl>
      <w:tblPr>
        <w:tblStyle w:val="TableGrid"/>
        <w:tblpPr w:leftFromText="180" w:rightFromText="180" w:vertAnchor="text" w:tblpY="1"/>
        <w:tblOverlap w:val="never"/>
        <w:tblW w:w="0" w:type="auto"/>
        <w:tblLook w:val="04A0"/>
      </w:tblPr>
      <w:tblGrid>
        <w:gridCol w:w="648"/>
        <w:gridCol w:w="5310"/>
        <w:gridCol w:w="2970"/>
        <w:gridCol w:w="1047"/>
        <w:gridCol w:w="1048"/>
        <w:gridCol w:w="1047"/>
        <w:gridCol w:w="1048"/>
        <w:gridCol w:w="1048"/>
      </w:tblGrid>
      <w:tr w:rsidR="00B01528" w:rsidRPr="00BE711F" w:rsidTr="00A24659">
        <w:trPr>
          <w:trHeight w:val="253"/>
        </w:trPr>
        <w:tc>
          <w:tcPr>
            <w:tcW w:w="648"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No</w:t>
            </w:r>
          </w:p>
        </w:tc>
        <w:tc>
          <w:tcPr>
            <w:tcW w:w="5310"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KPI</w:t>
            </w:r>
          </w:p>
        </w:tc>
        <w:tc>
          <w:tcPr>
            <w:tcW w:w="2970"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Responsibility</w:t>
            </w:r>
          </w:p>
        </w:tc>
        <w:tc>
          <w:tcPr>
            <w:tcW w:w="5238" w:type="dxa"/>
            <w:gridSpan w:val="5"/>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Performance Targets</w:t>
            </w:r>
          </w:p>
        </w:tc>
      </w:tr>
      <w:tr w:rsidR="00B01528" w:rsidRPr="00BE711F" w:rsidTr="00A24659">
        <w:trPr>
          <w:trHeight w:val="253"/>
        </w:trPr>
        <w:tc>
          <w:tcPr>
            <w:tcW w:w="648" w:type="dxa"/>
            <w:vMerge/>
            <w:vAlign w:val="center"/>
          </w:tcPr>
          <w:p w:rsidR="00B01528" w:rsidRPr="00BE711F" w:rsidRDefault="00B01528" w:rsidP="00A24659">
            <w:pPr>
              <w:jc w:val="center"/>
              <w:rPr>
                <w:rFonts w:asciiTheme="majorHAnsi" w:hAnsiTheme="majorHAnsi"/>
                <w:b/>
                <w:bCs/>
                <w:sz w:val="24"/>
                <w:szCs w:val="24"/>
              </w:rPr>
            </w:pPr>
          </w:p>
        </w:tc>
        <w:tc>
          <w:tcPr>
            <w:tcW w:w="5310" w:type="dxa"/>
            <w:vMerge/>
            <w:vAlign w:val="center"/>
          </w:tcPr>
          <w:p w:rsidR="00B01528" w:rsidRPr="00BE711F" w:rsidRDefault="00B01528" w:rsidP="00A24659">
            <w:pPr>
              <w:jc w:val="center"/>
              <w:rPr>
                <w:rFonts w:asciiTheme="majorHAnsi" w:hAnsiTheme="majorHAnsi"/>
                <w:b/>
                <w:bCs/>
                <w:sz w:val="24"/>
                <w:szCs w:val="24"/>
              </w:rPr>
            </w:pPr>
          </w:p>
        </w:tc>
        <w:tc>
          <w:tcPr>
            <w:tcW w:w="2970" w:type="dxa"/>
            <w:vMerge/>
            <w:vAlign w:val="center"/>
          </w:tcPr>
          <w:p w:rsidR="00B01528" w:rsidRPr="00BE711F" w:rsidRDefault="00B01528" w:rsidP="00A24659">
            <w:pPr>
              <w:jc w:val="center"/>
              <w:rPr>
                <w:rFonts w:asciiTheme="majorHAnsi" w:hAnsiTheme="majorHAnsi"/>
                <w:b/>
                <w:bCs/>
                <w:sz w:val="24"/>
                <w:szCs w:val="24"/>
              </w:rPr>
            </w:pPr>
          </w:p>
        </w:tc>
        <w:tc>
          <w:tcPr>
            <w:tcW w:w="1047"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2019</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2020</w:t>
            </w:r>
          </w:p>
        </w:tc>
        <w:tc>
          <w:tcPr>
            <w:tcW w:w="1047"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2021</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2022</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2023</w:t>
            </w:r>
          </w:p>
        </w:tc>
      </w:tr>
      <w:tr w:rsidR="00B01528" w:rsidRPr="00BE711F" w:rsidTr="00A24659">
        <w:trPr>
          <w:trHeight w:val="674"/>
        </w:trPr>
        <w:tc>
          <w:tcPr>
            <w:tcW w:w="648" w:type="dxa"/>
            <w:vAlign w:val="center"/>
          </w:tcPr>
          <w:p w:rsidR="00B01528" w:rsidRPr="00D0309B" w:rsidRDefault="00B01528" w:rsidP="00A24659">
            <w:pPr>
              <w:pStyle w:val="ListParagraph"/>
              <w:numPr>
                <w:ilvl w:val="0"/>
                <w:numId w:val="19"/>
              </w:numPr>
              <w:rPr>
                <w:rFonts w:asciiTheme="majorHAnsi" w:hAnsiTheme="majorHAnsi"/>
                <w:sz w:val="24"/>
                <w:szCs w:val="24"/>
              </w:rPr>
            </w:pPr>
          </w:p>
        </w:tc>
        <w:tc>
          <w:tcPr>
            <w:tcW w:w="531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Utilization of funds from capital budget for research grants </w:t>
            </w:r>
          </w:p>
        </w:tc>
        <w:tc>
          <w:tcPr>
            <w:tcW w:w="2970" w:type="dxa"/>
            <w:vAlign w:val="center"/>
          </w:tcPr>
          <w:p w:rsidR="00B01528" w:rsidRPr="00E64EDA" w:rsidRDefault="00B01528" w:rsidP="00A24659">
            <w:pPr>
              <w:rPr>
                <w:rFonts w:asciiTheme="majorHAnsi" w:hAnsiTheme="majorHAnsi"/>
                <w:sz w:val="24"/>
                <w:szCs w:val="24"/>
              </w:rPr>
            </w:pPr>
            <w:r w:rsidRPr="00E64EDA">
              <w:rPr>
                <w:rFonts w:asciiTheme="majorHAnsi" w:hAnsiTheme="majorHAnsi"/>
                <w:sz w:val="24"/>
                <w:szCs w:val="24"/>
              </w:rPr>
              <w:t>Director, DR, DB, SAB</w:t>
            </w:r>
          </w:p>
          <w:p w:rsidR="00B01528" w:rsidRPr="00E64EDA" w:rsidRDefault="00B01528" w:rsidP="00A24659">
            <w:pPr>
              <w:rPr>
                <w:rFonts w:asciiTheme="majorHAnsi" w:hAnsiTheme="majorHAnsi"/>
                <w:sz w:val="24"/>
                <w:szCs w:val="24"/>
              </w:rPr>
            </w:pPr>
          </w:p>
        </w:tc>
        <w:tc>
          <w:tcPr>
            <w:tcW w:w="1047" w:type="dxa"/>
            <w:vAlign w:val="center"/>
          </w:tcPr>
          <w:p w:rsidR="00B01528" w:rsidRPr="00E64EDA" w:rsidRDefault="00B01528" w:rsidP="00A24659">
            <w:pPr>
              <w:rPr>
                <w:rFonts w:asciiTheme="majorHAnsi" w:hAnsiTheme="majorHAnsi"/>
                <w:sz w:val="24"/>
                <w:szCs w:val="24"/>
              </w:rPr>
            </w:pPr>
            <w:r w:rsidRPr="00E64EDA">
              <w:rPr>
                <w:rFonts w:asciiTheme="majorHAnsi" w:hAnsiTheme="majorHAnsi"/>
                <w:sz w:val="24"/>
                <w:szCs w:val="24"/>
              </w:rPr>
              <w:t>50%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95%</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440"/>
        </w:trPr>
        <w:tc>
          <w:tcPr>
            <w:tcW w:w="648" w:type="dxa"/>
            <w:vAlign w:val="center"/>
          </w:tcPr>
          <w:p w:rsidR="00B01528" w:rsidRPr="00D0309B" w:rsidRDefault="00B01528" w:rsidP="00A24659">
            <w:pPr>
              <w:pStyle w:val="ListParagraph"/>
              <w:numPr>
                <w:ilvl w:val="0"/>
                <w:numId w:val="19"/>
              </w:numPr>
              <w:rPr>
                <w:rFonts w:asciiTheme="majorHAnsi" w:hAnsiTheme="majorHAnsi"/>
                <w:sz w:val="24"/>
                <w:szCs w:val="24"/>
              </w:rPr>
            </w:pPr>
          </w:p>
        </w:tc>
        <w:tc>
          <w:tcPr>
            <w:tcW w:w="531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Use</w:t>
            </w:r>
            <w:r>
              <w:rPr>
                <w:rFonts w:asciiTheme="majorHAnsi" w:hAnsiTheme="majorHAnsi"/>
                <w:sz w:val="24"/>
                <w:szCs w:val="24"/>
              </w:rPr>
              <w:t xml:space="preserve">r </w:t>
            </w:r>
            <w:r w:rsidRPr="00BE711F">
              <w:rPr>
                <w:rFonts w:asciiTheme="majorHAnsi" w:hAnsiTheme="majorHAnsi"/>
                <w:sz w:val="24"/>
                <w:szCs w:val="24"/>
              </w:rPr>
              <w:t xml:space="preserve">access to journals in the library </w:t>
            </w:r>
          </w:p>
        </w:tc>
        <w:tc>
          <w:tcPr>
            <w:tcW w:w="297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 xml:space="preserve">Senior Assistant Librarian </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35%</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50%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75%</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431"/>
        </w:trPr>
        <w:tc>
          <w:tcPr>
            <w:tcW w:w="648" w:type="dxa"/>
            <w:vAlign w:val="center"/>
          </w:tcPr>
          <w:p w:rsidR="00B01528" w:rsidRPr="00D0309B" w:rsidRDefault="00B01528" w:rsidP="00A24659">
            <w:pPr>
              <w:pStyle w:val="ListParagraph"/>
              <w:numPr>
                <w:ilvl w:val="0"/>
                <w:numId w:val="19"/>
              </w:numPr>
              <w:rPr>
                <w:rFonts w:asciiTheme="majorHAnsi" w:hAnsiTheme="majorHAnsi"/>
                <w:sz w:val="24"/>
                <w:szCs w:val="24"/>
              </w:rPr>
            </w:pPr>
          </w:p>
        </w:tc>
        <w:tc>
          <w:tcPr>
            <w:tcW w:w="5310"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 xml:space="preserve">Publication in index journals </w:t>
            </w:r>
          </w:p>
        </w:tc>
        <w:tc>
          <w:tcPr>
            <w:tcW w:w="2970"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HODs/Ayu, HODs/Unani</w:t>
            </w:r>
          </w:p>
        </w:tc>
        <w:tc>
          <w:tcPr>
            <w:tcW w:w="1047"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30%</w:t>
            </w:r>
          </w:p>
        </w:tc>
        <w:tc>
          <w:tcPr>
            <w:tcW w:w="1048"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40%</w:t>
            </w:r>
          </w:p>
        </w:tc>
        <w:tc>
          <w:tcPr>
            <w:tcW w:w="1047"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45%</w:t>
            </w:r>
          </w:p>
        </w:tc>
        <w:tc>
          <w:tcPr>
            <w:tcW w:w="1048"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50%</w:t>
            </w:r>
          </w:p>
        </w:tc>
        <w:tc>
          <w:tcPr>
            <w:tcW w:w="1048"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70%</w:t>
            </w:r>
          </w:p>
        </w:tc>
      </w:tr>
      <w:tr w:rsidR="00B01528" w:rsidRPr="00BE711F" w:rsidTr="00A24659">
        <w:trPr>
          <w:trHeight w:val="458"/>
        </w:trPr>
        <w:tc>
          <w:tcPr>
            <w:tcW w:w="648" w:type="dxa"/>
            <w:vAlign w:val="center"/>
          </w:tcPr>
          <w:p w:rsidR="00B01528" w:rsidRPr="00D0309B" w:rsidRDefault="00B01528" w:rsidP="00A24659">
            <w:pPr>
              <w:pStyle w:val="ListParagraph"/>
              <w:numPr>
                <w:ilvl w:val="0"/>
                <w:numId w:val="19"/>
              </w:numPr>
              <w:rPr>
                <w:rFonts w:asciiTheme="majorHAnsi" w:hAnsiTheme="majorHAnsi"/>
                <w:sz w:val="24"/>
                <w:szCs w:val="24"/>
              </w:rPr>
            </w:pPr>
          </w:p>
        </w:tc>
        <w:tc>
          <w:tcPr>
            <w:tcW w:w="5310"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 xml:space="preserve">Number of local &amp; international patents </w:t>
            </w:r>
          </w:p>
        </w:tc>
        <w:tc>
          <w:tcPr>
            <w:tcW w:w="2970"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 xml:space="preserve">Director, DR, </w:t>
            </w:r>
          </w:p>
          <w:p w:rsidR="00B01528" w:rsidRPr="00221864" w:rsidRDefault="00B01528" w:rsidP="00A24659">
            <w:pPr>
              <w:rPr>
                <w:rFonts w:asciiTheme="majorHAnsi" w:hAnsiTheme="majorHAnsi"/>
                <w:sz w:val="24"/>
                <w:szCs w:val="24"/>
              </w:rPr>
            </w:pPr>
            <w:r w:rsidRPr="00221864">
              <w:rPr>
                <w:rFonts w:asciiTheme="majorHAnsi" w:hAnsiTheme="majorHAnsi"/>
                <w:sz w:val="24"/>
                <w:szCs w:val="24"/>
              </w:rPr>
              <w:t>HODs/Ayu, HODs/Unani</w:t>
            </w:r>
          </w:p>
        </w:tc>
        <w:tc>
          <w:tcPr>
            <w:tcW w:w="1047" w:type="dxa"/>
            <w:vAlign w:val="center"/>
          </w:tcPr>
          <w:p w:rsidR="00B01528" w:rsidRPr="00221864" w:rsidRDefault="00B01528" w:rsidP="00A24659">
            <w:pPr>
              <w:rPr>
                <w:rFonts w:asciiTheme="majorHAnsi" w:hAnsiTheme="majorHAnsi"/>
                <w:sz w:val="24"/>
                <w:szCs w:val="24"/>
              </w:rPr>
            </w:pPr>
          </w:p>
          <w:p w:rsidR="00B01528" w:rsidRPr="00221864" w:rsidRDefault="00B01528" w:rsidP="00A24659">
            <w:pPr>
              <w:rPr>
                <w:rFonts w:asciiTheme="majorHAnsi" w:hAnsiTheme="majorHAnsi"/>
                <w:sz w:val="24"/>
                <w:szCs w:val="24"/>
              </w:rPr>
            </w:pPr>
          </w:p>
        </w:tc>
        <w:tc>
          <w:tcPr>
            <w:tcW w:w="1048" w:type="dxa"/>
            <w:vAlign w:val="center"/>
          </w:tcPr>
          <w:p w:rsidR="00B01528" w:rsidRPr="00221864" w:rsidRDefault="00B01528" w:rsidP="00A24659">
            <w:pPr>
              <w:rPr>
                <w:rFonts w:asciiTheme="majorHAnsi" w:hAnsiTheme="majorHAnsi"/>
                <w:sz w:val="24"/>
                <w:szCs w:val="24"/>
              </w:rPr>
            </w:pPr>
          </w:p>
        </w:tc>
        <w:tc>
          <w:tcPr>
            <w:tcW w:w="1047" w:type="dxa"/>
            <w:vAlign w:val="center"/>
          </w:tcPr>
          <w:p w:rsidR="00B01528" w:rsidRPr="00221864" w:rsidRDefault="00B01528" w:rsidP="00A24659">
            <w:pPr>
              <w:rPr>
                <w:rFonts w:asciiTheme="majorHAnsi" w:hAnsiTheme="majorHAnsi"/>
                <w:sz w:val="24"/>
                <w:szCs w:val="24"/>
              </w:rPr>
            </w:pPr>
          </w:p>
        </w:tc>
        <w:tc>
          <w:tcPr>
            <w:tcW w:w="1048" w:type="dxa"/>
            <w:vAlign w:val="center"/>
          </w:tcPr>
          <w:p w:rsidR="00B01528" w:rsidRPr="00221864" w:rsidRDefault="00B01528" w:rsidP="00A24659">
            <w:pPr>
              <w:rPr>
                <w:rFonts w:asciiTheme="majorHAnsi" w:hAnsiTheme="majorHAnsi"/>
                <w:sz w:val="24"/>
                <w:szCs w:val="24"/>
              </w:rPr>
            </w:pPr>
          </w:p>
        </w:tc>
        <w:tc>
          <w:tcPr>
            <w:tcW w:w="1048" w:type="dxa"/>
            <w:vAlign w:val="center"/>
          </w:tcPr>
          <w:p w:rsidR="00B01528" w:rsidRPr="00221864" w:rsidRDefault="00B01528" w:rsidP="00A24659">
            <w:pPr>
              <w:rPr>
                <w:rFonts w:asciiTheme="majorHAnsi" w:hAnsiTheme="majorHAnsi"/>
                <w:sz w:val="24"/>
                <w:szCs w:val="24"/>
              </w:rPr>
            </w:pPr>
          </w:p>
        </w:tc>
      </w:tr>
      <w:tr w:rsidR="00B01528" w:rsidRPr="00BE711F" w:rsidTr="00A24659">
        <w:trPr>
          <w:trHeight w:val="431"/>
        </w:trPr>
        <w:tc>
          <w:tcPr>
            <w:tcW w:w="648" w:type="dxa"/>
            <w:vAlign w:val="center"/>
          </w:tcPr>
          <w:p w:rsidR="00B01528" w:rsidRPr="00D0309B" w:rsidRDefault="00B01528" w:rsidP="00A24659">
            <w:pPr>
              <w:pStyle w:val="ListParagraph"/>
              <w:numPr>
                <w:ilvl w:val="0"/>
                <w:numId w:val="19"/>
              </w:numPr>
              <w:rPr>
                <w:rFonts w:asciiTheme="majorHAnsi" w:hAnsiTheme="majorHAnsi"/>
                <w:sz w:val="24"/>
                <w:szCs w:val="24"/>
              </w:rPr>
            </w:pPr>
          </w:p>
        </w:tc>
        <w:tc>
          <w:tcPr>
            <w:tcW w:w="5310"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Increase public private partnership</w:t>
            </w:r>
          </w:p>
        </w:tc>
        <w:tc>
          <w:tcPr>
            <w:tcW w:w="2970"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 xml:space="preserve">Director, DR, </w:t>
            </w:r>
          </w:p>
          <w:p w:rsidR="00B01528" w:rsidRPr="00221864" w:rsidRDefault="00B01528" w:rsidP="00A24659">
            <w:pPr>
              <w:rPr>
                <w:rFonts w:asciiTheme="majorHAnsi" w:hAnsiTheme="majorHAnsi"/>
                <w:sz w:val="24"/>
                <w:szCs w:val="24"/>
              </w:rPr>
            </w:pPr>
            <w:r w:rsidRPr="00221864">
              <w:rPr>
                <w:rFonts w:asciiTheme="majorHAnsi" w:hAnsiTheme="majorHAnsi"/>
                <w:sz w:val="24"/>
                <w:szCs w:val="24"/>
              </w:rPr>
              <w:t>HODs/Ayu, HODs/Unani</w:t>
            </w:r>
          </w:p>
        </w:tc>
        <w:tc>
          <w:tcPr>
            <w:tcW w:w="1047"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15%</w:t>
            </w:r>
          </w:p>
        </w:tc>
        <w:tc>
          <w:tcPr>
            <w:tcW w:w="1048"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25%</w:t>
            </w:r>
          </w:p>
        </w:tc>
        <w:tc>
          <w:tcPr>
            <w:tcW w:w="1047"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35%</w:t>
            </w:r>
          </w:p>
        </w:tc>
        <w:tc>
          <w:tcPr>
            <w:tcW w:w="1048"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60%</w:t>
            </w:r>
          </w:p>
        </w:tc>
        <w:tc>
          <w:tcPr>
            <w:tcW w:w="1048"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80%</w:t>
            </w:r>
          </w:p>
        </w:tc>
      </w:tr>
      <w:tr w:rsidR="00B01528" w:rsidRPr="00BE711F" w:rsidTr="00A24659">
        <w:trPr>
          <w:trHeight w:val="440"/>
        </w:trPr>
        <w:tc>
          <w:tcPr>
            <w:tcW w:w="648" w:type="dxa"/>
            <w:vAlign w:val="center"/>
          </w:tcPr>
          <w:p w:rsidR="00B01528" w:rsidRPr="00D0309B" w:rsidRDefault="00B01528" w:rsidP="00A24659">
            <w:pPr>
              <w:pStyle w:val="ListParagraph"/>
              <w:numPr>
                <w:ilvl w:val="0"/>
                <w:numId w:val="19"/>
              </w:numPr>
              <w:rPr>
                <w:rFonts w:asciiTheme="majorHAnsi" w:hAnsiTheme="majorHAnsi"/>
                <w:sz w:val="24"/>
                <w:szCs w:val="24"/>
              </w:rPr>
            </w:pPr>
          </w:p>
        </w:tc>
        <w:tc>
          <w:tcPr>
            <w:tcW w:w="5310"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 xml:space="preserve">E- library system </w:t>
            </w:r>
          </w:p>
        </w:tc>
        <w:tc>
          <w:tcPr>
            <w:tcW w:w="2970"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Senior Assistant Librarian</w:t>
            </w:r>
          </w:p>
        </w:tc>
        <w:tc>
          <w:tcPr>
            <w:tcW w:w="1047"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5%</w:t>
            </w:r>
          </w:p>
        </w:tc>
        <w:tc>
          <w:tcPr>
            <w:tcW w:w="1048"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10%</w:t>
            </w:r>
          </w:p>
        </w:tc>
        <w:tc>
          <w:tcPr>
            <w:tcW w:w="1047"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15%</w:t>
            </w:r>
          </w:p>
        </w:tc>
        <w:tc>
          <w:tcPr>
            <w:tcW w:w="1048"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20%</w:t>
            </w:r>
          </w:p>
        </w:tc>
        <w:tc>
          <w:tcPr>
            <w:tcW w:w="1048"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25%</w:t>
            </w:r>
          </w:p>
        </w:tc>
      </w:tr>
      <w:tr w:rsidR="00B01528" w:rsidRPr="00BE711F" w:rsidTr="00A24659">
        <w:trPr>
          <w:trHeight w:val="620"/>
        </w:trPr>
        <w:tc>
          <w:tcPr>
            <w:tcW w:w="648" w:type="dxa"/>
            <w:vAlign w:val="center"/>
          </w:tcPr>
          <w:p w:rsidR="00B01528" w:rsidRPr="00D0309B" w:rsidRDefault="00B01528" w:rsidP="00A24659">
            <w:pPr>
              <w:pStyle w:val="ListParagraph"/>
              <w:numPr>
                <w:ilvl w:val="0"/>
                <w:numId w:val="19"/>
              </w:numPr>
              <w:rPr>
                <w:rFonts w:asciiTheme="majorHAnsi" w:hAnsiTheme="majorHAnsi"/>
                <w:sz w:val="24"/>
                <w:szCs w:val="24"/>
              </w:rPr>
            </w:pPr>
          </w:p>
        </w:tc>
        <w:tc>
          <w:tcPr>
            <w:tcW w:w="5310"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 xml:space="preserve">Number of national &amp; international awards </w:t>
            </w:r>
          </w:p>
        </w:tc>
        <w:tc>
          <w:tcPr>
            <w:tcW w:w="2970"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 xml:space="preserve">Director, DR, </w:t>
            </w:r>
          </w:p>
          <w:p w:rsidR="00B01528" w:rsidRPr="00221864" w:rsidRDefault="00B01528" w:rsidP="00A24659">
            <w:pPr>
              <w:rPr>
                <w:rFonts w:asciiTheme="majorHAnsi" w:hAnsiTheme="majorHAnsi"/>
                <w:sz w:val="24"/>
                <w:szCs w:val="24"/>
              </w:rPr>
            </w:pPr>
            <w:r w:rsidRPr="00221864">
              <w:rPr>
                <w:rFonts w:asciiTheme="majorHAnsi" w:hAnsiTheme="majorHAnsi"/>
                <w:sz w:val="24"/>
                <w:szCs w:val="24"/>
              </w:rPr>
              <w:t>HODs/Ayu, HODs/Unani</w:t>
            </w:r>
          </w:p>
        </w:tc>
        <w:tc>
          <w:tcPr>
            <w:tcW w:w="1047"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1</w:t>
            </w:r>
          </w:p>
        </w:tc>
        <w:tc>
          <w:tcPr>
            <w:tcW w:w="1048"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3</w:t>
            </w:r>
          </w:p>
        </w:tc>
        <w:tc>
          <w:tcPr>
            <w:tcW w:w="1047"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5</w:t>
            </w:r>
          </w:p>
        </w:tc>
        <w:tc>
          <w:tcPr>
            <w:tcW w:w="1048"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8</w:t>
            </w:r>
          </w:p>
        </w:tc>
        <w:tc>
          <w:tcPr>
            <w:tcW w:w="1048"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12</w:t>
            </w:r>
          </w:p>
        </w:tc>
      </w:tr>
    </w:tbl>
    <w:p w:rsidR="00B01528" w:rsidRDefault="00B01528" w:rsidP="00B01528">
      <w:pPr>
        <w:rPr>
          <w:rFonts w:asciiTheme="majorHAnsi" w:hAnsiTheme="majorHAnsi"/>
          <w:sz w:val="24"/>
          <w:szCs w:val="24"/>
        </w:rPr>
      </w:pPr>
      <w:r>
        <w:rPr>
          <w:rFonts w:asciiTheme="majorHAnsi" w:hAnsiTheme="majorHAnsi"/>
          <w:sz w:val="24"/>
          <w:szCs w:val="24"/>
        </w:rPr>
        <w:br w:type="textWrapping" w:clear="all"/>
      </w:r>
    </w:p>
    <w:p w:rsidR="00B01528" w:rsidRDefault="00B01528" w:rsidP="00B01528">
      <w:pPr>
        <w:jc w:val="center"/>
        <w:rPr>
          <w:rFonts w:asciiTheme="majorHAnsi" w:hAnsiTheme="majorHAnsi"/>
          <w:noProof/>
          <w:sz w:val="24"/>
          <w:szCs w:val="24"/>
        </w:rPr>
      </w:pPr>
    </w:p>
    <w:p w:rsidR="00B01528" w:rsidRDefault="00B01528" w:rsidP="00B01528">
      <w:pPr>
        <w:jc w:val="center"/>
        <w:rPr>
          <w:rFonts w:asciiTheme="majorHAnsi" w:hAnsiTheme="majorHAnsi"/>
          <w:noProof/>
          <w:sz w:val="24"/>
          <w:szCs w:val="24"/>
        </w:rPr>
      </w:pPr>
    </w:p>
    <w:p w:rsidR="00B01528" w:rsidRDefault="00B01528" w:rsidP="00B01528">
      <w:pPr>
        <w:jc w:val="center"/>
        <w:rPr>
          <w:rFonts w:asciiTheme="majorHAnsi" w:hAnsiTheme="majorHAnsi"/>
          <w:noProof/>
          <w:sz w:val="24"/>
          <w:szCs w:val="24"/>
        </w:rPr>
      </w:pPr>
    </w:p>
    <w:p w:rsidR="00B01528" w:rsidRDefault="00B01528" w:rsidP="00B01528">
      <w:pPr>
        <w:jc w:val="center"/>
        <w:rPr>
          <w:rFonts w:asciiTheme="majorHAnsi" w:hAnsiTheme="majorHAnsi"/>
          <w:noProof/>
          <w:sz w:val="24"/>
          <w:szCs w:val="24"/>
        </w:rPr>
      </w:pPr>
    </w:p>
    <w:p w:rsidR="00B01528" w:rsidRDefault="00B01528" w:rsidP="00B01528">
      <w:pPr>
        <w:rPr>
          <w:rFonts w:asciiTheme="majorHAnsi" w:hAnsiTheme="majorHAnsi"/>
          <w:sz w:val="24"/>
          <w:szCs w:val="24"/>
        </w:rPr>
      </w:pPr>
    </w:p>
    <w:p w:rsidR="00B01528" w:rsidRPr="00287BBF" w:rsidRDefault="00B01528" w:rsidP="00B01528">
      <w:pPr>
        <w:pBdr>
          <w:bottom w:val="single" w:sz="12" w:space="1" w:color="auto"/>
        </w:pBdr>
        <w:rPr>
          <w:rFonts w:asciiTheme="majorHAnsi" w:hAnsiTheme="majorHAnsi"/>
          <w:b/>
          <w:bCs/>
          <w:sz w:val="24"/>
          <w:szCs w:val="24"/>
        </w:rPr>
      </w:pPr>
      <w:r w:rsidRPr="00287BBF">
        <w:rPr>
          <w:rFonts w:asciiTheme="majorHAnsi" w:hAnsiTheme="majorHAnsi"/>
          <w:b/>
          <w:bCs/>
          <w:sz w:val="24"/>
          <w:szCs w:val="24"/>
        </w:rPr>
        <w:lastRenderedPageBreak/>
        <w:t>GOAL 4:</w:t>
      </w:r>
      <w:r w:rsidRPr="00287BBF">
        <w:rPr>
          <w:rFonts w:asciiTheme="majorHAnsi" w:hAnsiTheme="majorHAnsi"/>
          <w:b/>
          <w:bCs/>
          <w:sz w:val="24"/>
          <w:szCs w:val="24"/>
        </w:rPr>
        <w:tab/>
        <w:t xml:space="preserve">Contribution of the IIM to Socio - Economic Development </w:t>
      </w:r>
    </w:p>
    <w:p w:rsidR="00B01528" w:rsidRDefault="00B01528" w:rsidP="00B01528">
      <w:pPr>
        <w:rPr>
          <w:rFonts w:asciiTheme="majorHAnsi" w:hAnsiTheme="majorHAnsi"/>
          <w:sz w:val="24"/>
          <w:szCs w:val="24"/>
        </w:rPr>
      </w:pPr>
    </w:p>
    <w:p w:rsidR="00B01528" w:rsidRPr="00BE711F" w:rsidRDefault="00B01528" w:rsidP="00B01528">
      <w:pPr>
        <w:rPr>
          <w:rFonts w:asciiTheme="majorHAnsi" w:hAnsiTheme="majorHAnsi"/>
          <w:sz w:val="24"/>
          <w:szCs w:val="24"/>
        </w:rPr>
      </w:pPr>
    </w:p>
    <w:tbl>
      <w:tblPr>
        <w:tblStyle w:val="TableGrid"/>
        <w:tblW w:w="0" w:type="auto"/>
        <w:tblLook w:val="04A0"/>
      </w:tblPr>
      <w:tblGrid>
        <w:gridCol w:w="648"/>
        <w:gridCol w:w="5490"/>
        <w:gridCol w:w="3510"/>
        <w:gridCol w:w="1047"/>
        <w:gridCol w:w="1048"/>
        <w:gridCol w:w="1047"/>
        <w:gridCol w:w="1048"/>
        <w:gridCol w:w="1048"/>
      </w:tblGrid>
      <w:tr w:rsidR="00B01528" w:rsidRPr="00BE711F" w:rsidTr="00A24659">
        <w:trPr>
          <w:trHeight w:val="253"/>
        </w:trPr>
        <w:tc>
          <w:tcPr>
            <w:tcW w:w="648"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No</w:t>
            </w:r>
          </w:p>
        </w:tc>
        <w:tc>
          <w:tcPr>
            <w:tcW w:w="5490"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KPI</w:t>
            </w:r>
          </w:p>
        </w:tc>
        <w:tc>
          <w:tcPr>
            <w:tcW w:w="3510"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Responsibility</w:t>
            </w:r>
          </w:p>
        </w:tc>
        <w:tc>
          <w:tcPr>
            <w:tcW w:w="5238" w:type="dxa"/>
            <w:gridSpan w:val="5"/>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Performance Targets</w:t>
            </w:r>
          </w:p>
        </w:tc>
      </w:tr>
      <w:tr w:rsidR="00B01528" w:rsidRPr="00BE711F" w:rsidTr="00A24659">
        <w:trPr>
          <w:trHeight w:val="253"/>
        </w:trPr>
        <w:tc>
          <w:tcPr>
            <w:tcW w:w="648" w:type="dxa"/>
            <w:vMerge/>
            <w:vAlign w:val="center"/>
          </w:tcPr>
          <w:p w:rsidR="00B01528" w:rsidRPr="00BE711F" w:rsidRDefault="00B01528" w:rsidP="00A24659">
            <w:pPr>
              <w:jc w:val="center"/>
              <w:rPr>
                <w:rFonts w:asciiTheme="majorHAnsi" w:hAnsiTheme="majorHAnsi"/>
                <w:b/>
                <w:bCs/>
                <w:sz w:val="24"/>
                <w:szCs w:val="24"/>
              </w:rPr>
            </w:pPr>
          </w:p>
        </w:tc>
        <w:tc>
          <w:tcPr>
            <w:tcW w:w="5490" w:type="dxa"/>
            <w:vMerge/>
            <w:vAlign w:val="center"/>
          </w:tcPr>
          <w:p w:rsidR="00B01528" w:rsidRPr="00BE711F" w:rsidRDefault="00B01528" w:rsidP="00A24659">
            <w:pPr>
              <w:jc w:val="center"/>
              <w:rPr>
                <w:rFonts w:asciiTheme="majorHAnsi" w:hAnsiTheme="majorHAnsi"/>
                <w:b/>
                <w:bCs/>
                <w:sz w:val="24"/>
                <w:szCs w:val="24"/>
              </w:rPr>
            </w:pPr>
          </w:p>
        </w:tc>
        <w:tc>
          <w:tcPr>
            <w:tcW w:w="3510" w:type="dxa"/>
            <w:vMerge/>
            <w:vAlign w:val="center"/>
          </w:tcPr>
          <w:p w:rsidR="00B01528" w:rsidRPr="00BE711F" w:rsidRDefault="00B01528" w:rsidP="00A24659">
            <w:pPr>
              <w:jc w:val="center"/>
              <w:rPr>
                <w:rFonts w:asciiTheme="majorHAnsi" w:hAnsiTheme="majorHAnsi"/>
                <w:b/>
                <w:bCs/>
                <w:sz w:val="24"/>
                <w:szCs w:val="24"/>
              </w:rPr>
            </w:pPr>
          </w:p>
        </w:tc>
        <w:tc>
          <w:tcPr>
            <w:tcW w:w="1047"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2019</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2020</w:t>
            </w:r>
          </w:p>
        </w:tc>
        <w:tc>
          <w:tcPr>
            <w:tcW w:w="1047"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2021</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2022</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2023</w:t>
            </w:r>
          </w:p>
        </w:tc>
      </w:tr>
      <w:tr w:rsidR="00B01528" w:rsidRPr="00BE711F" w:rsidTr="00A24659">
        <w:trPr>
          <w:trHeight w:val="665"/>
        </w:trPr>
        <w:tc>
          <w:tcPr>
            <w:tcW w:w="648" w:type="dxa"/>
            <w:vAlign w:val="center"/>
          </w:tcPr>
          <w:p w:rsidR="00B01528" w:rsidRPr="00D0309B" w:rsidRDefault="00B01528" w:rsidP="00A24659">
            <w:pPr>
              <w:pStyle w:val="ListParagraph"/>
              <w:numPr>
                <w:ilvl w:val="0"/>
                <w:numId w:val="18"/>
              </w:numPr>
              <w:rPr>
                <w:rFonts w:asciiTheme="majorHAnsi" w:hAnsiTheme="majorHAnsi"/>
                <w:sz w:val="24"/>
                <w:szCs w:val="24"/>
              </w:rPr>
            </w:pPr>
          </w:p>
        </w:tc>
        <w:tc>
          <w:tcPr>
            <w:tcW w:w="549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Research contribution to national development countries </w:t>
            </w:r>
          </w:p>
        </w:tc>
        <w:tc>
          <w:tcPr>
            <w:tcW w:w="351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 </w:t>
            </w:r>
          </w:p>
          <w:p w:rsidR="00B01528" w:rsidRPr="00BE711F" w:rsidRDefault="00B01528" w:rsidP="00A24659">
            <w:pPr>
              <w:rPr>
                <w:rFonts w:asciiTheme="majorHAnsi" w:hAnsiTheme="majorHAnsi"/>
                <w:sz w:val="24"/>
                <w:szCs w:val="24"/>
              </w:rPr>
            </w:pPr>
            <w:r>
              <w:rPr>
                <w:rFonts w:asciiTheme="majorHAnsi" w:hAnsiTheme="majorHAnsi"/>
                <w:sz w:val="24"/>
                <w:szCs w:val="24"/>
              </w:rPr>
              <w:t>HODs/Ayu, HODs/Unani</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30%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50%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70%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90%</w:t>
            </w:r>
          </w:p>
        </w:tc>
      </w:tr>
      <w:tr w:rsidR="00B01528" w:rsidRPr="00BE711F" w:rsidTr="00A24659">
        <w:trPr>
          <w:trHeight w:val="449"/>
        </w:trPr>
        <w:tc>
          <w:tcPr>
            <w:tcW w:w="648" w:type="dxa"/>
            <w:vAlign w:val="center"/>
          </w:tcPr>
          <w:p w:rsidR="00B01528" w:rsidRPr="00D0309B" w:rsidRDefault="00B01528" w:rsidP="00A24659">
            <w:pPr>
              <w:pStyle w:val="ListParagraph"/>
              <w:numPr>
                <w:ilvl w:val="0"/>
                <w:numId w:val="18"/>
              </w:numPr>
              <w:rPr>
                <w:rFonts w:asciiTheme="majorHAnsi" w:hAnsiTheme="majorHAnsi"/>
                <w:sz w:val="24"/>
                <w:szCs w:val="24"/>
              </w:rPr>
            </w:pPr>
          </w:p>
        </w:tc>
        <w:tc>
          <w:tcPr>
            <w:tcW w:w="549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Application of green technology </w:t>
            </w:r>
          </w:p>
        </w:tc>
        <w:tc>
          <w:tcPr>
            <w:tcW w:w="351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 </w:t>
            </w:r>
          </w:p>
          <w:p w:rsidR="00B01528" w:rsidRPr="00BE711F" w:rsidRDefault="00B01528" w:rsidP="00A24659">
            <w:pPr>
              <w:rPr>
                <w:rFonts w:asciiTheme="majorHAnsi" w:hAnsiTheme="majorHAnsi"/>
                <w:sz w:val="24"/>
                <w:szCs w:val="24"/>
              </w:rPr>
            </w:pPr>
            <w:r>
              <w:rPr>
                <w:rFonts w:asciiTheme="majorHAnsi" w:hAnsiTheme="majorHAnsi"/>
                <w:sz w:val="24"/>
                <w:szCs w:val="24"/>
              </w:rPr>
              <w:t>HODs/Ayu, HODs/Unani</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30%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40%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90%</w:t>
            </w:r>
          </w:p>
        </w:tc>
      </w:tr>
      <w:tr w:rsidR="00B01528" w:rsidRPr="00BE711F" w:rsidTr="00A24659">
        <w:trPr>
          <w:trHeight w:val="710"/>
        </w:trPr>
        <w:tc>
          <w:tcPr>
            <w:tcW w:w="648" w:type="dxa"/>
            <w:vAlign w:val="center"/>
          </w:tcPr>
          <w:p w:rsidR="00B01528" w:rsidRPr="00D0309B" w:rsidRDefault="00B01528" w:rsidP="00A24659">
            <w:pPr>
              <w:pStyle w:val="ListParagraph"/>
              <w:numPr>
                <w:ilvl w:val="0"/>
                <w:numId w:val="18"/>
              </w:numPr>
              <w:rPr>
                <w:rFonts w:asciiTheme="majorHAnsi" w:hAnsiTheme="majorHAnsi"/>
                <w:sz w:val="24"/>
                <w:szCs w:val="24"/>
              </w:rPr>
            </w:pPr>
          </w:p>
        </w:tc>
        <w:tc>
          <w:tcPr>
            <w:tcW w:w="549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Consultancy provided to economic development of countries </w:t>
            </w:r>
          </w:p>
        </w:tc>
        <w:tc>
          <w:tcPr>
            <w:tcW w:w="351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 </w:t>
            </w:r>
          </w:p>
          <w:p w:rsidR="00B01528" w:rsidRPr="00BE711F" w:rsidRDefault="00B01528" w:rsidP="00A24659">
            <w:pPr>
              <w:rPr>
                <w:rFonts w:asciiTheme="majorHAnsi" w:hAnsiTheme="majorHAnsi"/>
                <w:sz w:val="24"/>
                <w:szCs w:val="24"/>
              </w:rPr>
            </w:pPr>
            <w:r>
              <w:rPr>
                <w:rFonts w:asciiTheme="majorHAnsi" w:hAnsiTheme="majorHAnsi"/>
                <w:sz w:val="24"/>
                <w:szCs w:val="24"/>
              </w:rPr>
              <w:t>HODs/Ayu, HODs/Unani</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20%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30%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35%</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40%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50%</w:t>
            </w:r>
          </w:p>
        </w:tc>
      </w:tr>
      <w:tr w:rsidR="00B01528" w:rsidRPr="00BE711F" w:rsidTr="00A24659">
        <w:trPr>
          <w:trHeight w:val="719"/>
        </w:trPr>
        <w:tc>
          <w:tcPr>
            <w:tcW w:w="648" w:type="dxa"/>
            <w:vAlign w:val="center"/>
          </w:tcPr>
          <w:p w:rsidR="00B01528" w:rsidRPr="00D0309B" w:rsidRDefault="00B01528" w:rsidP="00A24659">
            <w:pPr>
              <w:pStyle w:val="ListParagraph"/>
              <w:numPr>
                <w:ilvl w:val="0"/>
                <w:numId w:val="18"/>
              </w:numPr>
              <w:rPr>
                <w:rFonts w:asciiTheme="majorHAnsi" w:hAnsiTheme="majorHAnsi"/>
                <w:sz w:val="24"/>
                <w:szCs w:val="24"/>
              </w:rPr>
            </w:pPr>
          </w:p>
        </w:tc>
        <w:tc>
          <w:tcPr>
            <w:tcW w:w="549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Course modules for economic development </w:t>
            </w:r>
          </w:p>
        </w:tc>
        <w:tc>
          <w:tcPr>
            <w:tcW w:w="351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HODs/Ayu, HODs/Unani</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40%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50%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60%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710"/>
        </w:trPr>
        <w:tc>
          <w:tcPr>
            <w:tcW w:w="648" w:type="dxa"/>
            <w:vAlign w:val="center"/>
          </w:tcPr>
          <w:p w:rsidR="00B01528" w:rsidRPr="00D0309B" w:rsidRDefault="00B01528" w:rsidP="00A24659">
            <w:pPr>
              <w:pStyle w:val="ListParagraph"/>
              <w:numPr>
                <w:ilvl w:val="0"/>
                <w:numId w:val="18"/>
              </w:numPr>
              <w:rPr>
                <w:rFonts w:asciiTheme="majorHAnsi" w:hAnsiTheme="majorHAnsi"/>
                <w:sz w:val="24"/>
                <w:szCs w:val="24"/>
              </w:rPr>
            </w:pPr>
          </w:p>
        </w:tc>
        <w:tc>
          <w:tcPr>
            <w:tcW w:w="549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Social harmony /social event conducting annually </w:t>
            </w:r>
          </w:p>
        </w:tc>
        <w:tc>
          <w:tcPr>
            <w:tcW w:w="351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DR, AR, HODs/Ayu, HODs/Unani</w:t>
            </w:r>
          </w:p>
        </w:tc>
        <w:tc>
          <w:tcPr>
            <w:tcW w:w="1047" w:type="dxa"/>
            <w:vAlign w:val="center"/>
          </w:tcPr>
          <w:p w:rsidR="00B01528" w:rsidRPr="00BE711F" w:rsidRDefault="00B01528" w:rsidP="00A24659">
            <w:pPr>
              <w:spacing w:line="360" w:lineRule="auto"/>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bl>
    <w:p w:rsidR="00B01528" w:rsidRDefault="00B01528" w:rsidP="00B01528">
      <w:pPr>
        <w:rPr>
          <w:rFonts w:asciiTheme="majorHAnsi" w:hAnsiTheme="majorHAnsi"/>
          <w:sz w:val="24"/>
          <w:szCs w:val="24"/>
        </w:rPr>
      </w:pPr>
    </w:p>
    <w:p w:rsidR="00B01528" w:rsidRDefault="00B01528" w:rsidP="00B01528">
      <w:pPr>
        <w:ind w:right="90"/>
        <w:jc w:val="center"/>
        <w:rPr>
          <w:rFonts w:asciiTheme="majorHAnsi" w:hAnsiTheme="majorHAnsi"/>
          <w:noProof/>
          <w:sz w:val="24"/>
          <w:szCs w:val="24"/>
        </w:rPr>
      </w:pPr>
    </w:p>
    <w:p w:rsidR="00B01528" w:rsidRDefault="00B01528" w:rsidP="00B01528">
      <w:pPr>
        <w:ind w:right="90"/>
        <w:jc w:val="center"/>
        <w:rPr>
          <w:rFonts w:asciiTheme="majorHAnsi" w:hAnsiTheme="majorHAnsi"/>
          <w:noProof/>
          <w:sz w:val="24"/>
          <w:szCs w:val="24"/>
        </w:rPr>
      </w:pPr>
    </w:p>
    <w:p w:rsidR="00B01528" w:rsidRDefault="00B01528" w:rsidP="00B01528">
      <w:pPr>
        <w:ind w:right="90"/>
        <w:jc w:val="center"/>
        <w:rPr>
          <w:rFonts w:asciiTheme="majorHAnsi" w:hAnsiTheme="majorHAnsi"/>
          <w:noProof/>
          <w:sz w:val="24"/>
          <w:szCs w:val="24"/>
        </w:rPr>
      </w:pPr>
    </w:p>
    <w:p w:rsidR="00B01528" w:rsidRDefault="00B01528" w:rsidP="00B01528">
      <w:pPr>
        <w:ind w:right="90"/>
        <w:jc w:val="center"/>
        <w:rPr>
          <w:rFonts w:asciiTheme="majorHAnsi" w:hAnsiTheme="majorHAnsi"/>
          <w:noProof/>
          <w:sz w:val="24"/>
          <w:szCs w:val="24"/>
        </w:rPr>
      </w:pPr>
    </w:p>
    <w:p w:rsidR="00B01528" w:rsidRDefault="00B01528" w:rsidP="00B01528">
      <w:pPr>
        <w:ind w:right="90"/>
        <w:jc w:val="center"/>
        <w:rPr>
          <w:rFonts w:asciiTheme="majorHAnsi" w:hAnsiTheme="majorHAnsi"/>
          <w:sz w:val="24"/>
          <w:szCs w:val="24"/>
        </w:rPr>
      </w:pPr>
    </w:p>
    <w:p w:rsidR="00B01528" w:rsidRDefault="00B01528" w:rsidP="00B01528">
      <w:pPr>
        <w:rPr>
          <w:rFonts w:asciiTheme="majorHAnsi" w:hAnsiTheme="majorHAnsi"/>
          <w:sz w:val="24"/>
          <w:szCs w:val="24"/>
        </w:rPr>
      </w:pPr>
    </w:p>
    <w:p w:rsidR="00B01528" w:rsidRPr="00287BBF" w:rsidRDefault="00B01528" w:rsidP="00B01528">
      <w:pPr>
        <w:pBdr>
          <w:bottom w:val="single" w:sz="12" w:space="1" w:color="auto"/>
        </w:pBdr>
        <w:rPr>
          <w:rFonts w:asciiTheme="majorHAnsi" w:hAnsiTheme="majorHAnsi"/>
          <w:b/>
          <w:bCs/>
          <w:sz w:val="24"/>
          <w:szCs w:val="24"/>
        </w:rPr>
      </w:pPr>
      <w:r w:rsidRPr="00287BBF">
        <w:rPr>
          <w:rFonts w:asciiTheme="majorHAnsi" w:hAnsiTheme="majorHAnsi"/>
          <w:b/>
          <w:bCs/>
          <w:sz w:val="24"/>
          <w:szCs w:val="24"/>
        </w:rPr>
        <w:lastRenderedPageBreak/>
        <w:t>GOAL 5:</w:t>
      </w:r>
      <w:r w:rsidRPr="00287BBF">
        <w:rPr>
          <w:rFonts w:asciiTheme="majorHAnsi" w:hAnsiTheme="majorHAnsi"/>
          <w:b/>
          <w:bCs/>
          <w:sz w:val="24"/>
          <w:szCs w:val="24"/>
        </w:rPr>
        <w:tab/>
        <w:t xml:space="preserve">Increase Interaction with International Institute </w:t>
      </w:r>
      <w:r w:rsidRPr="00287BBF">
        <w:rPr>
          <w:rFonts w:asciiTheme="majorHAnsi" w:hAnsiTheme="majorHAnsi"/>
          <w:b/>
          <w:bCs/>
          <w:sz w:val="24"/>
          <w:szCs w:val="24"/>
        </w:rPr>
        <w:tab/>
      </w:r>
    </w:p>
    <w:p w:rsidR="00B01528" w:rsidRDefault="00B01528" w:rsidP="00B01528">
      <w:pPr>
        <w:rPr>
          <w:rFonts w:asciiTheme="majorHAnsi" w:hAnsiTheme="majorHAnsi"/>
          <w:sz w:val="24"/>
          <w:szCs w:val="24"/>
        </w:rPr>
      </w:pPr>
    </w:p>
    <w:p w:rsidR="00B01528" w:rsidRPr="00BE711F" w:rsidRDefault="00B01528" w:rsidP="00B01528">
      <w:pPr>
        <w:rPr>
          <w:rFonts w:asciiTheme="majorHAnsi" w:hAnsiTheme="majorHAnsi"/>
          <w:sz w:val="24"/>
          <w:szCs w:val="24"/>
        </w:rPr>
      </w:pPr>
    </w:p>
    <w:tbl>
      <w:tblPr>
        <w:tblStyle w:val="TableGrid"/>
        <w:tblW w:w="0" w:type="auto"/>
        <w:tblLook w:val="04A0"/>
      </w:tblPr>
      <w:tblGrid>
        <w:gridCol w:w="648"/>
        <w:gridCol w:w="5580"/>
        <w:gridCol w:w="2970"/>
        <w:gridCol w:w="1047"/>
        <w:gridCol w:w="1048"/>
        <w:gridCol w:w="1047"/>
        <w:gridCol w:w="1048"/>
        <w:gridCol w:w="1048"/>
      </w:tblGrid>
      <w:tr w:rsidR="00B01528" w:rsidRPr="00BE711F" w:rsidTr="00A24659">
        <w:trPr>
          <w:trHeight w:val="253"/>
        </w:trPr>
        <w:tc>
          <w:tcPr>
            <w:tcW w:w="648"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No</w:t>
            </w:r>
          </w:p>
        </w:tc>
        <w:tc>
          <w:tcPr>
            <w:tcW w:w="5580"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KPI</w:t>
            </w:r>
          </w:p>
        </w:tc>
        <w:tc>
          <w:tcPr>
            <w:tcW w:w="2970"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Responsibility</w:t>
            </w:r>
          </w:p>
        </w:tc>
        <w:tc>
          <w:tcPr>
            <w:tcW w:w="5238" w:type="dxa"/>
            <w:gridSpan w:val="5"/>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Performance Targets</w:t>
            </w:r>
          </w:p>
        </w:tc>
      </w:tr>
      <w:tr w:rsidR="00B01528" w:rsidRPr="00BE711F" w:rsidTr="00A24659">
        <w:trPr>
          <w:trHeight w:val="253"/>
        </w:trPr>
        <w:tc>
          <w:tcPr>
            <w:tcW w:w="648" w:type="dxa"/>
            <w:vMerge/>
            <w:vAlign w:val="center"/>
          </w:tcPr>
          <w:p w:rsidR="00B01528" w:rsidRPr="00BE711F" w:rsidRDefault="00B01528" w:rsidP="00A24659">
            <w:pPr>
              <w:jc w:val="center"/>
              <w:rPr>
                <w:rFonts w:asciiTheme="majorHAnsi" w:hAnsiTheme="majorHAnsi"/>
                <w:b/>
                <w:bCs/>
                <w:sz w:val="24"/>
                <w:szCs w:val="24"/>
              </w:rPr>
            </w:pPr>
          </w:p>
        </w:tc>
        <w:tc>
          <w:tcPr>
            <w:tcW w:w="5580" w:type="dxa"/>
            <w:vMerge/>
            <w:vAlign w:val="center"/>
          </w:tcPr>
          <w:p w:rsidR="00B01528" w:rsidRPr="00BE711F" w:rsidRDefault="00B01528" w:rsidP="00A24659">
            <w:pPr>
              <w:jc w:val="center"/>
              <w:rPr>
                <w:rFonts w:asciiTheme="majorHAnsi" w:hAnsiTheme="majorHAnsi"/>
                <w:b/>
                <w:bCs/>
                <w:sz w:val="24"/>
                <w:szCs w:val="24"/>
              </w:rPr>
            </w:pPr>
          </w:p>
        </w:tc>
        <w:tc>
          <w:tcPr>
            <w:tcW w:w="2970" w:type="dxa"/>
            <w:vMerge/>
            <w:vAlign w:val="center"/>
          </w:tcPr>
          <w:p w:rsidR="00B01528" w:rsidRPr="00BE711F" w:rsidRDefault="00B01528" w:rsidP="00A24659">
            <w:pPr>
              <w:jc w:val="center"/>
              <w:rPr>
                <w:rFonts w:asciiTheme="majorHAnsi" w:hAnsiTheme="majorHAnsi"/>
                <w:b/>
                <w:bCs/>
                <w:sz w:val="24"/>
                <w:szCs w:val="24"/>
              </w:rPr>
            </w:pPr>
          </w:p>
        </w:tc>
        <w:tc>
          <w:tcPr>
            <w:tcW w:w="1047"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2019</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2020</w:t>
            </w:r>
          </w:p>
        </w:tc>
        <w:tc>
          <w:tcPr>
            <w:tcW w:w="1047"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2021</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2022</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2023</w:t>
            </w:r>
          </w:p>
        </w:tc>
      </w:tr>
      <w:tr w:rsidR="00B01528" w:rsidRPr="00BE711F" w:rsidTr="00A24659">
        <w:trPr>
          <w:trHeight w:val="1025"/>
        </w:trPr>
        <w:tc>
          <w:tcPr>
            <w:tcW w:w="648" w:type="dxa"/>
            <w:vAlign w:val="center"/>
          </w:tcPr>
          <w:p w:rsidR="00B01528" w:rsidRPr="00D0309B" w:rsidRDefault="00B01528" w:rsidP="00A24659">
            <w:pPr>
              <w:pStyle w:val="ListParagraph"/>
              <w:numPr>
                <w:ilvl w:val="0"/>
                <w:numId w:val="17"/>
              </w:numPr>
              <w:rPr>
                <w:rFonts w:asciiTheme="majorHAnsi" w:hAnsiTheme="majorHAnsi"/>
                <w:sz w:val="24"/>
                <w:szCs w:val="24"/>
              </w:rPr>
            </w:pPr>
          </w:p>
        </w:tc>
        <w:tc>
          <w:tcPr>
            <w:tcW w:w="558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Foreign student</w:t>
            </w:r>
            <w:r>
              <w:rPr>
                <w:rFonts w:asciiTheme="majorHAnsi" w:hAnsiTheme="majorHAnsi"/>
                <w:sz w:val="24"/>
                <w:szCs w:val="24"/>
              </w:rPr>
              <w:t>s</w:t>
            </w:r>
            <w:r w:rsidRPr="00BE711F">
              <w:rPr>
                <w:rFonts w:asciiTheme="majorHAnsi" w:hAnsiTheme="majorHAnsi"/>
                <w:sz w:val="24"/>
                <w:szCs w:val="24"/>
              </w:rPr>
              <w:t xml:space="preserve"> enrollment in undergraduate/certificate course/postgraduate</w:t>
            </w:r>
            <w:r>
              <w:rPr>
                <w:rFonts w:asciiTheme="majorHAnsi" w:hAnsiTheme="majorHAnsi"/>
                <w:sz w:val="24"/>
                <w:szCs w:val="24"/>
              </w:rPr>
              <w:t xml:space="preserve"> diploma</w:t>
            </w:r>
          </w:p>
        </w:tc>
        <w:tc>
          <w:tcPr>
            <w:tcW w:w="297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 </w:t>
            </w:r>
          </w:p>
          <w:p w:rsidR="00B01528" w:rsidRPr="00BE711F" w:rsidRDefault="00B01528" w:rsidP="00A24659">
            <w:pPr>
              <w:rPr>
                <w:rFonts w:asciiTheme="majorHAnsi" w:hAnsiTheme="majorHAnsi"/>
                <w:sz w:val="24"/>
                <w:szCs w:val="24"/>
              </w:rPr>
            </w:pPr>
            <w:r>
              <w:rPr>
                <w:rFonts w:asciiTheme="majorHAnsi" w:hAnsiTheme="majorHAnsi"/>
                <w:sz w:val="24"/>
                <w:szCs w:val="24"/>
              </w:rPr>
              <w:t>HODs/Ayu, HODs/Unani</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20%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25%</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30%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35%</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40%</w:t>
            </w:r>
          </w:p>
        </w:tc>
      </w:tr>
      <w:tr w:rsidR="00B01528" w:rsidRPr="00BE711F" w:rsidTr="00A24659">
        <w:trPr>
          <w:trHeight w:val="791"/>
        </w:trPr>
        <w:tc>
          <w:tcPr>
            <w:tcW w:w="648" w:type="dxa"/>
            <w:vAlign w:val="center"/>
          </w:tcPr>
          <w:p w:rsidR="00B01528" w:rsidRPr="00D0309B" w:rsidRDefault="00B01528" w:rsidP="00A24659">
            <w:pPr>
              <w:pStyle w:val="ListParagraph"/>
              <w:numPr>
                <w:ilvl w:val="0"/>
                <w:numId w:val="17"/>
              </w:numPr>
              <w:rPr>
                <w:rFonts w:asciiTheme="majorHAnsi" w:hAnsiTheme="majorHAnsi"/>
                <w:sz w:val="24"/>
                <w:szCs w:val="24"/>
              </w:rPr>
            </w:pPr>
          </w:p>
        </w:tc>
        <w:tc>
          <w:tcPr>
            <w:tcW w:w="558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MOU sign between foreign universities/research institute </w:t>
            </w:r>
          </w:p>
        </w:tc>
        <w:tc>
          <w:tcPr>
            <w:tcW w:w="297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 </w:t>
            </w:r>
          </w:p>
          <w:p w:rsidR="00B01528" w:rsidRPr="00BE711F" w:rsidRDefault="00B01528" w:rsidP="00A24659">
            <w:pPr>
              <w:rPr>
                <w:rFonts w:asciiTheme="majorHAnsi" w:hAnsiTheme="majorHAnsi"/>
                <w:sz w:val="24"/>
                <w:szCs w:val="24"/>
              </w:rPr>
            </w:pPr>
            <w:r>
              <w:rPr>
                <w:rFonts w:asciiTheme="majorHAnsi" w:hAnsiTheme="majorHAnsi"/>
                <w:sz w:val="24"/>
                <w:szCs w:val="24"/>
              </w:rPr>
              <w:t>HODs/Ayu, HODs/Unani</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5%</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15%</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20%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25%</w:t>
            </w:r>
          </w:p>
        </w:tc>
      </w:tr>
      <w:tr w:rsidR="00B01528" w:rsidRPr="00BE711F" w:rsidTr="00A24659">
        <w:trPr>
          <w:trHeight w:val="449"/>
        </w:trPr>
        <w:tc>
          <w:tcPr>
            <w:tcW w:w="648" w:type="dxa"/>
            <w:vAlign w:val="center"/>
          </w:tcPr>
          <w:p w:rsidR="00B01528" w:rsidRPr="00D0309B" w:rsidRDefault="00B01528" w:rsidP="00A24659">
            <w:pPr>
              <w:pStyle w:val="ListParagraph"/>
              <w:numPr>
                <w:ilvl w:val="0"/>
                <w:numId w:val="17"/>
              </w:numPr>
              <w:rPr>
                <w:rFonts w:asciiTheme="majorHAnsi" w:hAnsiTheme="majorHAnsi"/>
                <w:sz w:val="24"/>
                <w:szCs w:val="24"/>
              </w:rPr>
            </w:pPr>
          </w:p>
        </w:tc>
        <w:tc>
          <w:tcPr>
            <w:tcW w:w="558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International conference </w:t>
            </w:r>
          </w:p>
        </w:tc>
        <w:tc>
          <w:tcPr>
            <w:tcW w:w="297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 </w:t>
            </w:r>
          </w:p>
          <w:p w:rsidR="00B01528" w:rsidRPr="00BE711F" w:rsidRDefault="00B01528" w:rsidP="00A24659">
            <w:pPr>
              <w:rPr>
                <w:rFonts w:asciiTheme="majorHAnsi" w:hAnsiTheme="majorHAnsi"/>
                <w:sz w:val="24"/>
                <w:szCs w:val="24"/>
              </w:rPr>
            </w:pPr>
            <w:r>
              <w:rPr>
                <w:rFonts w:asciiTheme="majorHAnsi" w:hAnsiTheme="majorHAnsi"/>
                <w:sz w:val="24"/>
                <w:szCs w:val="24"/>
              </w:rPr>
              <w:t>HODs/Ayu, HODs/Unani</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440"/>
        </w:trPr>
        <w:tc>
          <w:tcPr>
            <w:tcW w:w="648" w:type="dxa"/>
            <w:vAlign w:val="center"/>
          </w:tcPr>
          <w:p w:rsidR="00B01528" w:rsidRPr="00D0309B" w:rsidRDefault="00B01528" w:rsidP="00A24659">
            <w:pPr>
              <w:pStyle w:val="ListParagraph"/>
              <w:numPr>
                <w:ilvl w:val="0"/>
                <w:numId w:val="17"/>
              </w:numPr>
              <w:rPr>
                <w:rFonts w:asciiTheme="majorHAnsi" w:hAnsiTheme="majorHAnsi"/>
                <w:sz w:val="24"/>
                <w:szCs w:val="24"/>
              </w:rPr>
            </w:pPr>
          </w:p>
        </w:tc>
        <w:tc>
          <w:tcPr>
            <w:tcW w:w="558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World ranking list </w:t>
            </w:r>
          </w:p>
        </w:tc>
        <w:tc>
          <w:tcPr>
            <w:tcW w:w="297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 </w:t>
            </w:r>
          </w:p>
          <w:p w:rsidR="00B01528" w:rsidRPr="00BE711F" w:rsidRDefault="00B01528" w:rsidP="00A24659">
            <w:pPr>
              <w:rPr>
                <w:rFonts w:asciiTheme="majorHAnsi" w:hAnsiTheme="majorHAnsi"/>
                <w:sz w:val="24"/>
                <w:szCs w:val="24"/>
              </w:rPr>
            </w:pPr>
            <w:r>
              <w:rPr>
                <w:rFonts w:asciiTheme="majorHAnsi" w:hAnsiTheme="majorHAnsi"/>
                <w:sz w:val="24"/>
                <w:szCs w:val="24"/>
              </w:rPr>
              <w:t>HODs/Ayu, HODs/Unani</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1500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1300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900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700</w:t>
            </w:r>
          </w:p>
        </w:tc>
      </w:tr>
      <w:tr w:rsidR="00B01528" w:rsidRPr="00BE711F" w:rsidTr="00A24659">
        <w:trPr>
          <w:trHeight w:val="449"/>
        </w:trPr>
        <w:tc>
          <w:tcPr>
            <w:tcW w:w="648" w:type="dxa"/>
            <w:vAlign w:val="center"/>
          </w:tcPr>
          <w:p w:rsidR="00B01528" w:rsidRPr="00D0309B" w:rsidRDefault="00B01528" w:rsidP="00A24659">
            <w:pPr>
              <w:pStyle w:val="ListParagraph"/>
              <w:numPr>
                <w:ilvl w:val="0"/>
                <w:numId w:val="17"/>
              </w:numPr>
              <w:rPr>
                <w:rFonts w:asciiTheme="majorHAnsi" w:hAnsiTheme="majorHAnsi"/>
                <w:sz w:val="24"/>
                <w:szCs w:val="24"/>
              </w:rPr>
            </w:pPr>
          </w:p>
        </w:tc>
        <w:tc>
          <w:tcPr>
            <w:tcW w:w="558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Universities in South Asian rank </w:t>
            </w:r>
          </w:p>
        </w:tc>
        <w:tc>
          <w:tcPr>
            <w:tcW w:w="297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 </w:t>
            </w:r>
          </w:p>
          <w:p w:rsidR="00B01528" w:rsidRPr="00BE711F" w:rsidRDefault="00B01528" w:rsidP="00A24659">
            <w:pPr>
              <w:rPr>
                <w:rFonts w:asciiTheme="majorHAnsi" w:hAnsiTheme="majorHAnsi"/>
                <w:sz w:val="24"/>
                <w:szCs w:val="24"/>
              </w:rPr>
            </w:pPr>
            <w:r>
              <w:rPr>
                <w:rFonts w:asciiTheme="majorHAnsi" w:hAnsiTheme="majorHAnsi"/>
                <w:sz w:val="24"/>
                <w:szCs w:val="24"/>
              </w:rPr>
              <w:t>HODs/Ayu, HODs/Unani</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30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25</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20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15</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w:t>
            </w:r>
          </w:p>
        </w:tc>
      </w:tr>
    </w:tbl>
    <w:p w:rsidR="00B01528" w:rsidRPr="00BE711F" w:rsidRDefault="00B01528" w:rsidP="00B01528">
      <w:pPr>
        <w:rPr>
          <w:rFonts w:asciiTheme="majorHAnsi" w:hAnsiTheme="majorHAnsi"/>
          <w:sz w:val="24"/>
          <w:szCs w:val="24"/>
        </w:rPr>
      </w:pPr>
    </w:p>
    <w:p w:rsidR="00B01528" w:rsidRDefault="00B01528" w:rsidP="00B01528">
      <w:pPr>
        <w:jc w:val="center"/>
        <w:rPr>
          <w:rFonts w:asciiTheme="majorHAnsi" w:hAnsiTheme="majorHAnsi"/>
          <w:noProof/>
          <w:sz w:val="24"/>
          <w:szCs w:val="24"/>
        </w:rPr>
      </w:pPr>
    </w:p>
    <w:p w:rsidR="00B01528" w:rsidRDefault="00B01528" w:rsidP="00B01528">
      <w:pPr>
        <w:jc w:val="center"/>
        <w:rPr>
          <w:rFonts w:asciiTheme="majorHAnsi" w:hAnsiTheme="majorHAnsi"/>
          <w:noProof/>
          <w:sz w:val="24"/>
          <w:szCs w:val="24"/>
        </w:rPr>
      </w:pPr>
    </w:p>
    <w:p w:rsidR="00B01528" w:rsidRDefault="00B01528" w:rsidP="00B01528">
      <w:pPr>
        <w:jc w:val="center"/>
        <w:rPr>
          <w:rFonts w:asciiTheme="majorHAnsi" w:hAnsiTheme="majorHAnsi"/>
          <w:noProof/>
          <w:sz w:val="24"/>
          <w:szCs w:val="24"/>
        </w:rPr>
      </w:pPr>
    </w:p>
    <w:p w:rsidR="00B01528" w:rsidRDefault="00B01528" w:rsidP="00B01528">
      <w:pPr>
        <w:jc w:val="center"/>
        <w:rPr>
          <w:rFonts w:asciiTheme="majorHAnsi" w:hAnsiTheme="majorHAnsi"/>
          <w:noProof/>
          <w:sz w:val="24"/>
          <w:szCs w:val="24"/>
        </w:rPr>
      </w:pPr>
    </w:p>
    <w:p w:rsidR="00B01528" w:rsidRDefault="00B01528" w:rsidP="00B01528">
      <w:pPr>
        <w:jc w:val="center"/>
        <w:rPr>
          <w:rFonts w:asciiTheme="majorHAnsi" w:hAnsiTheme="majorHAnsi"/>
          <w:noProof/>
          <w:sz w:val="24"/>
          <w:szCs w:val="24"/>
        </w:rPr>
      </w:pPr>
    </w:p>
    <w:p w:rsidR="00B01528" w:rsidRDefault="00B01528" w:rsidP="00B01528">
      <w:pPr>
        <w:rPr>
          <w:rFonts w:asciiTheme="majorHAnsi" w:hAnsiTheme="majorHAnsi"/>
          <w:b/>
          <w:bCs/>
          <w:sz w:val="24"/>
          <w:szCs w:val="24"/>
        </w:rPr>
      </w:pPr>
    </w:p>
    <w:p w:rsidR="00B01528" w:rsidRPr="00287BBF" w:rsidRDefault="00B01528" w:rsidP="00B01528">
      <w:pPr>
        <w:pBdr>
          <w:bottom w:val="single" w:sz="12" w:space="1" w:color="auto"/>
        </w:pBdr>
        <w:rPr>
          <w:rFonts w:asciiTheme="majorHAnsi" w:hAnsiTheme="majorHAnsi"/>
          <w:b/>
          <w:bCs/>
          <w:sz w:val="24"/>
          <w:szCs w:val="24"/>
        </w:rPr>
      </w:pPr>
      <w:r w:rsidRPr="00287BBF">
        <w:rPr>
          <w:rFonts w:asciiTheme="majorHAnsi" w:hAnsiTheme="majorHAnsi"/>
          <w:b/>
          <w:bCs/>
          <w:sz w:val="24"/>
          <w:szCs w:val="24"/>
        </w:rPr>
        <w:lastRenderedPageBreak/>
        <w:t>GOAL 6:</w:t>
      </w:r>
      <w:r w:rsidRPr="00287BBF">
        <w:rPr>
          <w:rFonts w:asciiTheme="majorHAnsi" w:hAnsiTheme="majorHAnsi"/>
          <w:b/>
          <w:bCs/>
          <w:sz w:val="24"/>
          <w:szCs w:val="24"/>
        </w:rPr>
        <w:tab/>
        <w:t xml:space="preserve">Improve Physical &amp; Esthetic Environment </w:t>
      </w:r>
      <w:r>
        <w:rPr>
          <w:rFonts w:asciiTheme="majorHAnsi" w:hAnsiTheme="majorHAnsi"/>
          <w:b/>
          <w:bCs/>
          <w:sz w:val="24"/>
          <w:szCs w:val="24"/>
        </w:rPr>
        <w:t xml:space="preserve">and </w:t>
      </w:r>
      <w:r w:rsidRPr="00287BBF">
        <w:rPr>
          <w:rFonts w:asciiTheme="majorHAnsi" w:hAnsiTheme="majorHAnsi"/>
          <w:b/>
          <w:bCs/>
          <w:sz w:val="24"/>
          <w:szCs w:val="24"/>
        </w:rPr>
        <w:t>Stake Holders Satisfaction of IIM</w:t>
      </w:r>
    </w:p>
    <w:p w:rsidR="00B01528" w:rsidRDefault="00B01528" w:rsidP="00B01528">
      <w:pPr>
        <w:rPr>
          <w:rFonts w:asciiTheme="majorHAnsi" w:hAnsiTheme="majorHAnsi"/>
          <w:sz w:val="24"/>
          <w:szCs w:val="24"/>
        </w:rPr>
      </w:pPr>
    </w:p>
    <w:p w:rsidR="00B01528" w:rsidRPr="00BE711F" w:rsidRDefault="00B01528" w:rsidP="00B01528">
      <w:pPr>
        <w:rPr>
          <w:rFonts w:asciiTheme="majorHAnsi" w:hAnsiTheme="majorHAnsi"/>
          <w:sz w:val="24"/>
          <w:szCs w:val="24"/>
        </w:rPr>
      </w:pPr>
    </w:p>
    <w:tbl>
      <w:tblPr>
        <w:tblStyle w:val="TableGrid"/>
        <w:tblW w:w="0" w:type="auto"/>
        <w:tblLook w:val="04A0"/>
      </w:tblPr>
      <w:tblGrid>
        <w:gridCol w:w="648"/>
        <w:gridCol w:w="5580"/>
        <w:gridCol w:w="2970"/>
        <w:gridCol w:w="1047"/>
        <w:gridCol w:w="1048"/>
        <w:gridCol w:w="1047"/>
        <w:gridCol w:w="1048"/>
        <w:gridCol w:w="1048"/>
      </w:tblGrid>
      <w:tr w:rsidR="00B01528" w:rsidRPr="00BE711F" w:rsidTr="00A24659">
        <w:trPr>
          <w:trHeight w:val="253"/>
        </w:trPr>
        <w:tc>
          <w:tcPr>
            <w:tcW w:w="648"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No</w:t>
            </w:r>
          </w:p>
        </w:tc>
        <w:tc>
          <w:tcPr>
            <w:tcW w:w="5580"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KPI</w:t>
            </w:r>
          </w:p>
        </w:tc>
        <w:tc>
          <w:tcPr>
            <w:tcW w:w="2970"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Responsibility</w:t>
            </w:r>
          </w:p>
        </w:tc>
        <w:tc>
          <w:tcPr>
            <w:tcW w:w="5238" w:type="dxa"/>
            <w:gridSpan w:val="5"/>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Performance Targets</w:t>
            </w:r>
          </w:p>
        </w:tc>
      </w:tr>
      <w:tr w:rsidR="00B01528" w:rsidRPr="00BE711F" w:rsidTr="00A24659">
        <w:trPr>
          <w:trHeight w:val="253"/>
        </w:trPr>
        <w:tc>
          <w:tcPr>
            <w:tcW w:w="648" w:type="dxa"/>
            <w:vMerge/>
            <w:vAlign w:val="center"/>
          </w:tcPr>
          <w:p w:rsidR="00B01528" w:rsidRPr="00BE711F" w:rsidRDefault="00B01528" w:rsidP="00A24659">
            <w:pPr>
              <w:jc w:val="center"/>
              <w:rPr>
                <w:rFonts w:asciiTheme="majorHAnsi" w:hAnsiTheme="majorHAnsi"/>
                <w:b/>
                <w:bCs/>
                <w:sz w:val="24"/>
                <w:szCs w:val="24"/>
              </w:rPr>
            </w:pPr>
          </w:p>
        </w:tc>
        <w:tc>
          <w:tcPr>
            <w:tcW w:w="5580" w:type="dxa"/>
            <w:vMerge/>
            <w:vAlign w:val="center"/>
          </w:tcPr>
          <w:p w:rsidR="00B01528" w:rsidRPr="00BE711F" w:rsidRDefault="00B01528" w:rsidP="00A24659">
            <w:pPr>
              <w:jc w:val="center"/>
              <w:rPr>
                <w:rFonts w:asciiTheme="majorHAnsi" w:hAnsiTheme="majorHAnsi"/>
                <w:b/>
                <w:bCs/>
                <w:sz w:val="24"/>
                <w:szCs w:val="24"/>
              </w:rPr>
            </w:pPr>
          </w:p>
        </w:tc>
        <w:tc>
          <w:tcPr>
            <w:tcW w:w="2970" w:type="dxa"/>
            <w:vMerge/>
            <w:vAlign w:val="center"/>
          </w:tcPr>
          <w:p w:rsidR="00B01528" w:rsidRPr="00BE711F" w:rsidRDefault="00B01528" w:rsidP="00A24659">
            <w:pPr>
              <w:jc w:val="center"/>
              <w:rPr>
                <w:rFonts w:asciiTheme="majorHAnsi" w:hAnsiTheme="majorHAnsi"/>
                <w:b/>
                <w:bCs/>
                <w:sz w:val="24"/>
                <w:szCs w:val="24"/>
              </w:rPr>
            </w:pPr>
          </w:p>
        </w:tc>
        <w:tc>
          <w:tcPr>
            <w:tcW w:w="1047"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2019</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2020</w:t>
            </w:r>
          </w:p>
        </w:tc>
        <w:tc>
          <w:tcPr>
            <w:tcW w:w="1047"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2021</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2022</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2023</w:t>
            </w:r>
          </w:p>
        </w:tc>
      </w:tr>
      <w:tr w:rsidR="00B01528" w:rsidRPr="00BE711F" w:rsidTr="00A24659">
        <w:trPr>
          <w:trHeight w:val="530"/>
        </w:trPr>
        <w:tc>
          <w:tcPr>
            <w:tcW w:w="648" w:type="dxa"/>
            <w:vAlign w:val="center"/>
          </w:tcPr>
          <w:p w:rsidR="00B01528" w:rsidRPr="00D0309B" w:rsidRDefault="00B01528" w:rsidP="00A24659">
            <w:pPr>
              <w:pStyle w:val="ListParagraph"/>
              <w:numPr>
                <w:ilvl w:val="0"/>
                <w:numId w:val="16"/>
              </w:numPr>
              <w:rPr>
                <w:rFonts w:asciiTheme="majorHAnsi" w:hAnsiTheme="majorHAnsi"/>
                <w:sz w:val="24"/>
                <w:szCs w:val="24"/>
              </w:rPr>
            </w:pPr>
          </w:p>
        </w:tc>
        <w:tc>
          <w:tcPr>
            <w:tcW w:w="558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Landscaping for beautification </w:t>
            </w:r>
          </w:p>
        </w:tc>
        <w:tc>
          <w:tcPr>
            <w:tcW w:w="297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DR/GA, </w:t>
            </w:r>
          </w:p>
          <w:p w:rsidR="00B01528" w:rsidRPr="00BE711F" w:rsidRDefault="00B01528" w:rsidP="00A24659">
            <w:pPr>
              <w:rPr>
                <w:rFonts w:asciiTheme="majorHAnsi" w:hAnsiTheme="majorHAnsi"/>
                <w:sz w:val="24"/>
                <w:szCs w:val="24"/>
              </w:rPr>
            </w:pP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75%</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90%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440"/>
        </w:trPr>
        <w:tc>
          <w:tcPr>
            <w:tcW w:w="648" w:type="dxa"/>
            <w:vAlign w:val="center"/>
          </w:tcPr>
          <w:p w:rsidR="00B01528" w:rsidRPr="00D0309B" w:rsidRDefault="00B01528" w:rsidP="00A24659">
            <w:pPr>
              <w:pStyle w:val="ListParagraph"/>
              <w:numPr>
                <w:ilvl w:val="0"/>
                <w:numId w:val="16"/>
              </w:numPr>
              <w:rPr>
                <w:rFonts w:asciiTheme="majorHAnsi" w:hAnsiTheme="majorHAnsi"/>
                <w:sz w:val="24"/>
                <w:szCs w:val="24"/>
              </w:rPr>
            </w:pPr>
          </w:p>
        </w:tc>
        <w:tc>
          <w:tcPr>
            <w:tcW w:w="558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Fully-fledged Gymnasium </w:t>
            </w:r>
          </w:p>
        </w:tc>
        <w:tc>
          <w:tcPr>
            <w:tcW w:w="297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DR/GA, </w:t>
            </w:r>
          </w:p>
          <w:p w:rsidR="00B01528" w:rsidRPr="00BE711F" w:rsidRDefault="00B01528" w:rsidP="00A24659">
            <w:pPr>
              <w:rPr>
                <w:rFonts w:asciiTheme="majorHAnsi" w:hAnsiTheme="majorHAnsi"/>
                <w:sz w:val="24"/>
                <w:szCs w:val="24"/>
              </w:rPr>
            </w:pP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50%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440"/>
        </w:trPr>
        <w:tc>
          <w:tcPr>
            <w:tcW w:w="648" w:type="dxa"/>
            <w:vAlign w:val="center"/>
          </w:tcPr>
          <w:p w:rsidR="00B01528" w:rsidRPr="00D0309B" w:rsidRDefault="00B01528" w:rsidP="00A24659">
            <w:pPr>
              <w:pStyle w:val="ListParagraph"/>
              <w:numPr>
                <w:ilvl w:val="0"/>
                <w:numId w:val="16"/>
              </w:numPr>
              <w:rPr>
                <w:rFonts w:asciiTheme="majorHAnsi" w:hAnsiTheme="majorHAnsi"/>
                <w:sz w:val="24"/>
                <w:szCs w:val="24"/>
              </w:rPr>
            </w:pPr>
          </w:p>
        </w:tc>
        <w:tc>
          <w:tcPr>
            <w:tcW w:w="558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P</w:t>
            </w:r>
            <w:r w:rsidRPr="00BE711F">
              <w:rPr>
                <w:rFonts w:asciiTheme="majorHAnsi" w:hAnsiTheme="majorHAnsi"/>
                <w:sz w:val="24"/>
                <w:szCs w:val="24"/>
              </w:rPr>
              <w:t xml:space="preserve">layground&amp; pavilion </w:t>
            </w:r>
            <w:r>
              <w:rPr>
                <w:rFonts w:asciiTheme="majorHAnsi" w:hAnsiTheme="majorHAnsi"/>
                <w:sz w:val="24"/>
                <w:szCs w:val="24"/>
              </w:rPr>
              <w:t>with necessary facilities</w:t>
            </w:r>
          </w:p>
        </w:tc>
        <w:tc>
          <w:tcPr>
            <w:tcW w:w="297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DR/GA, </w:t>
            </w:r>
          </w:p>
          <w:p w:rsidR="00B01528" w:rsidRPr="00BE711F" w:rsidRDefault="00B01528" w:rsidP="00A24659">
            <w:pPr>
              <w:rPr>
                <w:rFonts w:asciiTheme="majorHAnsi" w:hAnsiTheme="majorHAnsi"/>
                <w:sz w:val="24"/>
                <w:szCs w:val="24"/>
              </w:rPr>
            </w:pP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40%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60%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449"/>
        </w:trPr>
        <w:tc>
          <w:tcPr>
            <w:tcW w:w="648" w:type="dxa"/>
            <w:vAlign w:val="center"/>
          </w:tcPr>
          <w:p w:rsidR="00B01528" w:rsidRPr="00D0309B" w:rsidRDefault="00B01528" w:rsidP="00A24659">
            <w:pPr>
              <w:pStyle w:val="ListParagraph"/>
              <w:numPr>
                <w:ilvl w:val="0"/>
                <w:numId w:val="16"/>
              </w:numPr>
              <w:rPr>
                <w:rFonts w:asciiTheme="majorHAnsi" w:hAnsiTheme="majorHAnsi"/>
                <w:sz w:val="24"/>
                <w:szCs w:val="24"/>
              </w:rPr>
            </w:pPr>
          </w:p>
        </w:tc>
        <w:tc>
          <w:tcPr>
            <w:tcW w:w="558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Health center</w:t>
            </w:r>
          </w:p>
        </w:tc>
        <w:tc>
          <w:tcPr>
            <w:tcW w:w="297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DR/GA, </w:t>
            </w:r>
          </w:p>
          <w:p w:rsidR="00B01528" w:rsidRPr="00BE711F" w:rsidRDefault="00B01528" w:rsidP="00A24659">
            <w:pPr>
              <w:rPr>
                <w:rFonts w:asciiTheme="majorHAnsi" w:hAnsiTheme="majorHAnsi"/>
                <w:sz w:val="24"/>
                <w:szCs w:val="24"/>
              </w:rPr>
            </w:pP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70%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440"/>
        </w:trPr>
        <w:tc>
          <w:tcPr>
            <w:tcW w:w="648" w:type="dxa"/>
            <w:vAlign w:val="center"/>
          </w:tcPr>
          <w:p w:rsidR="00B01528" w:rsidRPr="00D0309B" w:rsidRDefault="00B01528" w:rsidP="00A24659">
            <w:pPr>
              <w:pStyle w:val="ListParagraph"/>
              <w:numPr>
                <w:ilvl w:val="0"/>
                <w:numId w:val="16"/>
              </w:numPr>
              <w:rPr>
                <w:rFonts w:asciiTheme="majorHAnsi" w:hAnsiTheme="majorHAnsi"/>
                <w:sz w:val="24"/>
                <w:szCs w:val="24"/>
              </w:rPr>
            </w:pPr>
          </w:p>
        </w:tc>
        <w:tc>
          <w:tcPr>
            <w:tcW w:w="558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Improvement of hostel facilities</w:t>
            </w:r>
          </w:p>
        </w:tc>
        <w:tc>
          <w:tcPr>
            <w:tcW w:w="2970" w:type="dxa"/>
            <w:vAlign w:val="center"/>
          </w:tcPr>
          <w:p w:rsidR="00B01528" w:rsidRDefault="00B01528" w:rsidP="00A24659">
            <w:pPr>
              <w:rPr>
                <w:rFonts w:asciiTheme="majorHAnsi" w:hAnsiTheme="majorHAnsi"/>
                <w:sz w:val="24"/>
                <w:szCs w:val="24"/>
              </w:rPr>
            </w:pPr>
            <w:r>
              <w:rPr>
                <w:rFonts w:asciiTheme="majorHAnsi" w:hAnsiTheme="majorHAnsi"/>
                <w:sz w:val="24"/>
                <w:szCs w:val="24"/>
              </w:rPr>
              <w:t xml:space="preserve">Director, AR/SA, </w:t>
            </w:r>
          </w:p>
          <w:p w:rsidR="00B01528" w:rsidRPr="00BE711F" w:rsidRDefault="00B01528" w:rsidP="00A24659">
            <w:pPr>
              <w:rPr>
                <w:rFonts w:asciiTheme="majorHAnsi" w:hAnsiTheme="majorHAnsi"/>
                <w:sz w:val="24"/>
                <w:szCs w:val="24"/>
              </w:rPr>
            </w:pP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50%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719"/>
        </w:trPr>
        <w:tc>
          <w:tcPr>
            <w:tcW w:w="648" w:type="dxa"/>
            <w:vAlign w:val="center"/>
          </w:tcPr>
          <w:p w:rsidR="00B01528" w:rsidRPr="00D0309B" w:rsidRDefault="00B01528" w:rsidP="00A24659">
            <w:pPr>
              <w:pStyle w:val="ListParagraph"/>
              <w:numPr>
                <w:ilvl w:val="0"/>
                <w:numId w:val="16"/>
              </w:numPr>
              <w:rPr>
                <w:rFonts w:asciiTheme="majorHAnsi" w:hAnsiTheme="majorHAnsi"/>
                <w:sz w:val="24"/>
                <w:szCs w:val="24"/>
              </w:rPr>
            </w:pPr>
          </w:p>
        </w:tc>
        <w:tc>
          <w:tcPr>
            <w:tcW w:w="558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Insurance scheme for academic &amp; non- academic staff </w:t>
            </w:r>
          </w:p>
        </w:tc>
        <w:tc>
          <w:tcPr>
            <w:tcW w:w="297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 xml:space="preserve">Director, DR, DB, SAB </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422"/>
        </w:trPr>
        <w:tc>
          <w:tcPr>
            <w:tcW w:w="648" w:type="dxa"/>
            <w:vAlign w:val="center"/>
          </w:tcPr>
          <w:p w:rsidR="00B01528" w:rsidRPr="00D0309B" w:rsidRDefault="00B01528" w:rsidP="00A24659">
            <w:pPr>
              <w:pStyle w:val="ListParagraph"/>
              <w:numPr>
                <w:ilvl w:val="0"/>
                <w:numId w:val="16"/>
              </w:numPr>
              <w:rPr>
                <w:rFonts w:asciiTheme="majorHAnsi" w:hAnsiTheme="majorHAnsi"/>
                <w:sz w:val="24"/>
                <w:szCs w:val="24"/>
              </w:rPr>
            </w:pPr>
          </w:p>
        </w:tc>
        <w:tc>
          <w:tcPr>
            <w:tcW w:w="5580" w:type="dxa"/>
            <w:vAlign w:val="center"/>
          </w:tcPr>
          <w:p w:rsidR="00B01528" w:rsidRPr="00BE711F" w:rsidRDefault="00B01528" w:rsidP="00A24659">
            <w:pPr>
              <w:rPr>
                <w:rFonts w:asciiTheme="majorHAnsi" w:hAnsiTheme="majorHAnsi"/>
                <w:sz w:val="24"/>
                <w:szCs w:val="24"/>
                <w:cs/>
              </w:rPr>
            </w:pPr>
            <w:r w:rsidRPr="00BE711F">
              <w:rPr>
                <w:rFonts w:asciiTheme="majorHAnsi" w:hAnsiTheme="majorHAnsi"/>
                <w:sz w:val="24"/>
                <w:szCs w:val="24"/>
              </w:rPr>
              <w:t xml:space="preserve">Pension scheme for staff members </w:t>
            </w:r>
          </w:p>
        </w:tc>
        <w:tc>
          <w:tcPr>
            <w:tcW w:w="297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Director, DR, DB, SAB</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50%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bl>
    <w:p w:rsidR="00B01528" w:rsidRDefault="00B01528" w:rsidP="007572C4">
      <w:pPr>
        <w:rPr>
          <w:rFonts w:asciiTheme="majorHAnsi" w:hAnsiTheme="majorHAnsi"/>
          <w:noProof/>
          <w:sz w:val="24"/>
          <w:szCs w:val="24"/>
        </w:rPr>
      </w:pPr>
    </w:p>
    <w:p w:rsidR="00B01528" w:rsidRDefault="00B01528" w:rsidP="007572C4">
      <w:pPr>
        <w:jc w:val="center"/>
        <w:rPr>
          <w:rFonts w:asciiTheme="majorHAnsi" w:hAnsiTheme="majorHAnsi"/>
          <w:noProof/>
          <w:sz w:val="24"/>
          <w:szCs w:val="24"/>
        </w:rPr>
      </w:pPr>
    </w:p>
    <w:p w:rsidR="00B01528" w:rsidRDefault="00B01528" w:rsidP="007572C4">
      <w:pPr>
        <w:jc w:val="center"/>
        <w:rPr>
          <w:rFonts w:asciiTheme="majorHAnsi" w:hAnsiTheme="majorHAnsi"/>
          <w:noProof/>
          <w:sz w:val="24"/>
          <w:szCs w:val="24"/>
        </w:rPr>
      </w:pPr>
    </w:p>
    <w:p w:rsidR="00B01528" w:rsidRPr="00BE711F" w:rsidRDefault="00B01528" w:rsidP="007572C4">
      <w:pPr>
        <w:jc w:val="center"/>
        <w:rPr>
          <w:rFonts w:asciiTheme="majorHAnsi" w:hAnsiTheme="majorHAnsi"/>
          <w:noProof/>
          <w:sz w:val="24"/>
          <w:szCs w:val="24"/>
        </w:rPr>
      </w:pPr>
      <w:r>
        <w:rPr>
          <w:rFonts w:asciiTheme="majorHAnsi" w:hAnsiTheme="majorHAnsi"/>
          <w:noProof/>
          <w:sz w:val="24"/>
          <w:szCs w:val="24"/>
        </w:rPr>
        <w:tab/>
      </w:r>
      <w:r>
        <w:rPr>
          <w:rFonts w:asciiTheme="majorHAnsi" w:hAnsiTheme="majorHAnsi"/>
          <w:noProof/>
          <w:sz w:val="24"/>
          <w:szCs w:val="24"/>
        </w:rPr>
        <w:tab/>
      </w:r>
      <w:r>
        <w:rPr>
          <w:rFonts w:asciiTheme="majorHAnsi" w:hAnsiTheme="majorHAnsi"/>
          <w:noProof/>
          <w:sz w:val="24"/>
          <w:szCs w:val="24"/>
        </w:rPr>
        <w:tab/>
      </w:r>
      <w:r>
        <w:rPr>
          <w:rFonts w:asciiTheme="majorHAnsi" w:hAnsiTheme="majorHAnsi"/>
          <w:noProof/>
          <w:sz w:val="24"/>
          <w:szCs w:val="24"/>
        </w:rPr>
        <w:tab/>
      </w:r>
      <w:r>
        <w:rPr>
          <w:rFonts w:asciiTheme="majorHAnsi" w:hAnsiTheme="majorHAnsi"/>
          <w:noProof/>
          <w:sz w:val="24"/>
          <w:szCs w:val="24"/>
        </w:rPr>
        <w:tab/>
      </w:r>
      <w:r>
        <w:rPr>
          <w:rFonts w:asciiTheme="majorHAnsi" w:hAnsiTheme="majorHAnsi"/>
          <w:noProof/>
          <w:sz w:val="24"/>
          <w:szCs w:val="24"/>
        </w:rPr>
        <w:tab/>
      </w:r>
      <w:r>
        <w:rPr>
          <w:rFonts w:asciiTheme="majorHAnsi" w:hAnsiTheme="majorHAnsi"/>
          <w:noProof/>
          <w:sz w:val="24"/>
          <w:szCs w:val="24"/>
        </w:rPr>
        <w:tab/>
      </w:r>
    </w:p>
    <w:p w:rsidR="00B01528" w:rsidRDefault="00B01528" w:rsidP="007572C4">
      <w:pPr>
        <w:rPr>
          <w:rFonts w:asciiTheme="majorHAnsi" w:hAnsiTheme="majorHAnsi"/>
          <w:b/>
          <w:bCs/>
          <w:sz w:val="24"/>
          <w:szCs w:val="24"/>
        </w:rPr>
      </w:pPr>
    </w:p>
    <w:p w:rsidR="00B01528" w:rsidRPr="00287BBF" w:rsidRDefault="00B01528" w:rsidP="00B01528">
      <w:pPr>
        <w:pBdr>
          <w:bottom w:val="single" w:sz="12" w:space="1" w:color="auto"/>
        </w:pBdr>
        <w:rPr>
          <w:rFonts w:asciiTheme="majorHAnsi" w:hAnsiTheme="majorHAnsi"/>
          <w:b/>
          <w:bCs/>
          <w:sz w:val="24"/>
          <w:szCs w:val="24"/>
        </w:rPr>
      </w:pPr>
      <w:r w:rsidRPr="00287BBF">
        <w:rPr>
          <w:rFonts w:asciiTheme="majorHAnsi" w:hAnsiTheme="majorHAnsi"/>
          <w:b/>
          <w:bCs/>
          <w:sz w:val="24"/>
          <w:szCs w:val="24"/>
        </w:rPr>
        <w:t xml:space="preserve">GOAL 7: </w:t>
      </w:r>
      <w:r w:rsidRPr="00287BBF">
        <w:rPr>
          <w:rFonts w:asciiTheme="majorHAnsi" w:hAnsiTheme="majorHAnsi"/>
          <w:b/>
          <w:bCs/>
          <w:sz w:val="24"/>
          <w:szCs w:val="24"/>
        </w:rPr>
        <w:tab/>
        <w:t xml:space="preserve">Improve Financial Management &amp; Sustainability </w:t>
      </w:r>
    </w:p>
    <w:p w:rsidR="00B01528" w:rsidRPr="00BE711F" w:rsidRDefault="00B01528" w:rsidP="00B01528">
      <w:pPr>
        <w:rPr>
          <w:rFonts w:asciiTheme="majorHAnsi" w:hAnsiTheme="majorHAnsi"/>
          <w:sz w:val="24"/>
          <w:szCs w:val="24"/>
        </w:rPr>
      </w:pPr>
    </w:p>
    <w:p w:rsidR="00B01528" w:rsidRPr="00BE711F" w:rsidRDefault="00B01528" w:rsidP="00B01528">
      <w:pPr>
        <w:rPr>
          <w:rFonts w:asciiTheme="majorHAnsi" w:hAnsiTheme="majorHAnsi"/>
          <w:sz w:val="24"/>
          <w:szCs w:val="24"/>
        </w:rPr>
      </w:pPr>
    </w:p>
    <w:tbl>
      <w:tblPr>
        <w:tblStyle w:val="TableGrid"/>
        <w:tblW w:w="0" w:type="auto"/>
        <w:tblLook w:val="04A0"/>
      </w:tblPr>
      <w:tblGrid>
        <w:gridCol w:w="648"/>
        <w:gridCol w:w="5670"/>
        <w:gridCol w:w="2970"/>
        <w:gridCol w:w="1047"/>
        <w:gridCol w:w="1048"/>
        <w:gridCol w:w="1047"/>
        <w:gridCol w:w="1048"/>
        <w:gridCol w:w="1048"/>
      </w:tblGrid>
      <w:tr w:rsidR="00B01528" w:rsidRPr="00BE711F" w:rsidTr="00A24659">
        <w:trPr>
          <w:trHeight w:val="253"/>
        </w:trPr>
        <w:tc>
          <w:tcPr>
            <w:tcW w:w="648"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No</w:t>
            </w:r>
          </w:p>
        </w:tc>
        <w:tc>
          <w:tcPr>
            <w:tcW w:w="5670"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KPI</w:t>
            </w:r>
          </w:p>
        </w:tc>
        <w:tc>
          <w:tcPr>
            <w:tcW w:w="2970"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Responsibility</w:t>
            </w:r>
          </w:p>
        </w:tc>
        <w:tc>
          <w:tcPr>
            <w:tcW w:w="5238" w:type="dxa"/>
            <w:gridSpan w:val="5"/>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Performance Targets</w:t>
            </w:r>
          </w:p>
        </w:tc>
      </w:tr>
      <w:tr w:rsidR="00B01528" w:rsidRPr="00BE711F" w:rsidTr="00A24659">
        <w:trPr>
          <w:trHeight w:val="253"/>
        </w:trPr>
        <w:tc>
          <w:tcPr>
            <w:tcW w:w="648" w:type="dxa"/>
            <w:vMerge/>
            <w:vAlign w:val="center"/>
          </w:tcPr>
          <w:p w:rsidR="00B01528" w:rsidRPr="00BE711F" w:rsidRDefault="00B01528" w:rsidP="00A24659">
            <w:pPr>
              <w:jc w:val="center"/>
              <w:rPr>
                <w:rFonts w:asciiTheme="majorHAnsi" w:hAnsiTheme="majorHAnsi"/>
                <w:b/>
                <w:bCs/>
                <w:sz w:val="24"/>
                <w:szCs w:val="24"/>
              </w:rPr>
            </w:pPr>
          </w:p>
        </w:tc>
        <w:tc>
          <w:tcPr>
            <w:tcW w:w="5670" w:type="dxa"/>
            <w:vMerge/>
            <w:vAlign w:val="center"/>
          </w:tcPr>
          <w:p w:rsidR="00B01528" w:rsidRPr="00BE711F" w:rsidRDefault="00B01528" w:rsidP="00A24659">
            <w:pPr>
              <w:jc w:val="center"/>
              <w:rPr>
                <w:rFonts w:asciiTheme="majorHAnsi" w:hAnsiTheme="majorHAnsi"/>
                <w:b/>
                <w:bCs/>
                <w:sz w:val="24"/>
                <w:szCs w:val="24"/>
              </w:rPr>
            </w:pPr>
          </w:p>
        </w:tc>
        <w:tc>
          <w:tcPr>
            <w:tcW w:w="2970" w:type="dxa"/>
            <w:vMerge/>
            <w:vAlign w:val="center"/>
          </w:tcPr>
          <w:p w:rsidR="00B01528" w:rsidRPr="00BE711F" w:rsidRDefault="00B01528" w:rsidP="00A24659">
            <w:pPr>
              <w:jc w:val="center"/>
              <w:rPr>
                <w:rFonts w:asciiTheme="majorHAnsi" w:hAnsiTheme="majorHAnsi"/>
                <w:b/>
                <w:bCs/>
                <w:sz w:val="24"/>
                <w:szCs w:val="24"/>
              </w:rPr>
            </w:pPr>
          </w:p>
        </w:tc>
        <w:tc>
          <w:tcPr>
            <w:tcW w:w="1047"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2019</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2020</w:t>
            </w:r>
          </w:p>
        </w:tc>
        <w:tc>
          <w:tcPr>
            <w:tcW w:w="1047"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2021</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2022</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2023</w:t>
            </w:r>
          </w:p>
        </w:tc>
      </w:tr>
      <w:tr w:rsidR="00B01528" w:rsidRPr="00BE711F" w:rsidTr="00A24659">
        <w:trPr>
          <w:trHeight w:val="656"/>
        </w:trPr>
        <w:tc>
          <w:tcPr>
            <w:tcW w:w="648" w:type="dxa"/>
            <w:vAlign w:val="center"/>
          </w:tcPr>
          <w:p w:rsidR="00B01528" w:rsidRPr="00D0309B" w:rsidRDefault="00B01528" w:rsidP="00A24659">
            <w:pPr>
              <w:pStyle w:val="ListParagraph"/>
              <w:numPr>
                <w:ilvl w:val="0"/>
                <w:numId w:val="15"/>
              </w:numPr>
              <w:rPr>
                <w:rFonts w:asciiTheme="majorHAnsi" w:hAnsiTheme="majorHAnsi"/>
                <w:sz w:val="24"/>
                <w:szCs w:val="24"/>
              </w:rPr>
            </w:pPr>
          </w:p>
        </w:tc>
        <w:tc>
          <w:tcPr>
            <w:tcW w:w="567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Utilization of annual budgetary allocation </w:t>
            </w:r>
          </w:p>
        </w:tc>
        <w:tc>
          <w:tcPr>
            <w:tcW w:w="297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Director, DR, DB, SAB</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90%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95%</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710"/>
        </w:trPr>
        <w:tc>
          <w:tcPr>
            <w:tcW w:w="648" w:type="dxa"/>
            <w:vAlign w:val="center"/>
          </w:tcPr>
          <w:p w:rsidR="00B01528" w:rsidRPr="00D0309B" w:rsidRDefault="00B01528" w:rsidP="00A24659">
            <w:pPr>
              <w:pStyle w:val="ListParagraph"/>
              <w:numPr>
                <w:ilvl w:val="0"/>
                <w:numId w:val="15"/>
              </w:numPr>
              <w:rPr>
                <w:rFonts w:asciiTheme="majorHAnsi" w:hAnsiTheme="majorHAnsi"/>
                <w:sz w:val="24"/>
                <w:szCs w:val="24"/>
              </w:rPr>
            </w:pPr>
          </w:p>
        </w:tc>
        <w:tc>
          <w:tcPr>
            <w:tcW w:w="5670"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 xml:space="preserve">Financial management information system </w:t>
            </w:r>
          </w:p>
        </w:tc>
        <w:tc>
          <w:tcPr>
            <w:tcW w:w="2970"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Director, DR, DB, SAB</w:t>
            </w:r>
          </w:p>
        </w:tc>
        <w:tc>
          <w:tcPr>
            <w:tcW w:w="1047"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10%</w:t>
            </w:r>
          </w:p>
        </w:tc>
        <w:tc>
          <w:tcPr>
            <w:tcW w:w="1048"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50%</w:t>
            </w:r>
          </w:p>
        </w:tc>
        <w:tc>
          <w:tcPr>
            <w:tcW w:w="1047"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60%</w:t>
            </w:r>
          </w:p>
        </w:tc>
        <w:tc>
          <w:tcPr>
            <w:tcW w:w="1048"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100%</w:t>
            </w:r>
          </w:p>
        </w:tc>
        <w:tc>
          <w:tcPr>
            <w:tcW w:w="1048" w:type="dxa"/>
            <w:vAlign w:val="center"/>
          </w:tcPr>
          <w:p w:rsidR="00B01528" w:rsidRPr="00221864" w:rsidRDefault="00B01528" w:rsidP="00A24659">
            <w:pPr>
              <w:rPr>
                <w:rFonts w:asciiTheme="majorHAnsi" w:hAnsiTheme="majorHAnsi"/>
                <w:sz w:val="24"/>
                <w:szCs w:val="24"/>
              </w:rPr>
            </w:pPr>
            <w:r w:rsidRPr="00221864">
              <w:rPr>
                <w:rFonts w:asciiTheme="majorHAnsi" w:hAnsiTheme="majorHAnsi"/>
                <w:sz w:val="24"/>
                <w:szCs w:val="24"/>
              </w:rPr>
              <w:t>100%</w:t>
            </w:r>
          </w:p>
        </w:tc>
      </w:tr>
      <w:tr w:rsidR="00B01528" w:rsidRPr="00BE711F" w:rsidTr="00A24659">
        <w:trPr>
          <w:trHeight w:val="539"/>
        </w:trPr>
        <w:tc>
          <w:tcPr>
            <w:tcW w:w="648" w:type="dxa"/>
            <w:vAlign w:val="center"/>
          </w:tcPr>
          <w:p w:rsidR="00B01528" w:rsidRPr="00D0309B" w:rsidRDefault="00B01528" w:rsidP="00A24659">
            <w:pPr>
              <w:pStyle w:val="ListParagraph"/>
              <w:numPr>
                <w:ilvl w:val="0"/>
                <w:numId w:val="15"/>
              </w:numPr>
              <w:rPr>
                <w:rFonts w:asciiTheme="majorHAnsi" w:hAnsiTheme="majorHAnsi"/>
                <w:sz w:val="24"/>
                <w:szCs w:val="24"/>
              </w:rPr>
            </w:pPr>
          </w:p>
        </w:tc>
        <w:tc>
          <w:tcPr>
            <w:tcW w:w="567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Cash forecast management system </w:t>
            </w:r>
          </w:p>
        </w:tc>
        <w:tc>
          <w:tcPr>
            <w:tcW w:w="297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Director, DR, DB, SAB</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90%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431"/>
        </w:trPr>
        <w:tc>
          <w:tcPr>
            <w:tcW w:w="648" w:type="dxa"/>
            <w:vAlign w:val="center"/>
          </w:tcPr>
          <w:p w:rsidR="00B01528" w:rsidRPr="00D0309B" w:rsidRDefault="00B01528" w:rsidP="00A24659">
            <w:pPr>
              <w:pStyle w:val="ListParagraph"/>
              <w:numPr>
                <w:ilvl w:val="0"/>
                <w:numId w:val="15"/>
              </w:numPr>
              <w:rPr>
                <w:rFonts w:asciiTheme="majorHAnsi" w:hAnsiTheme="majorHAnsi"/>
                <w:sz w:val="24"/>
                <w:szCs w:val="24"/>
              </w:rPr>
            </w:pPr>
          </w:p>
        </w:tc>
        <w:tc>
          <w:tcPr>
            <w:tcW w:w="567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Budgetary &amp;monitoring system </w:t>
            </w:r>
          </w:p>
        </w:tc>
        <w:tc>
          <w:tcPr>
            <w:tcW w:w="297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Director, DR, DB, SAB</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440"/>
        </w:trPr>
        <w:tc>
          <w:tcPr>
            <w:tcW w:w="648" w:type="dxa"/>
            <w:vAlign w:val="center"/>
          </w:tcPr>
          <w:p w:rsidR="00B01528" w:rsidRPr="00D0309B" w:rsidRDefault="00B01528" w:rsidP="00A24659">
            <w:pPr>
              <w:pStyle w:val="ListParagraph"/>
              <w:numPr>
                <w:ilvl w:val="0"/>
                <w:numId w:val="15"/>
              </w:numPr>
              <w:rPr>
                <w:rFonts w:asciiTheme="majorHAnsi" w:hAnsiTheme="majorHAnsi"/>
                <w:sz w:val="24"/>
                <w:szCs w:val="24"/>
              </w:rPr>
            </w:pPr>
          </w:p>
        </w:tc>
        <w:tc>
          <w:tcPr>
            <w:tcW w:w="5670" w:type="dxa"/>
            <w:vAlign w:val="center"/>
          </w:tcPr>
          <w:p w:rsidR="00B01528" w:rsidRPr="00BE711F" w:rsidRDefault="00B01528" w:rsidP="00A24659">
            <w:pPr>
              <w:rPr>
                <w:rFonts w:asciiTheme="majorHAnsi" w:hAnsiTheme="majorHAnsi"/>
                <w:sz w:val="24"/>
                <w:szCs w:val="24"/>
              </w:rPr>
            </w:pPr>
            <w:r w:rsidRPr="00BE711F">
              <w:rPr>
                <w:rFonts w:asciiTheme="majorHAnsi" w:hAnsiTheme="majorHAnsi"/>
                <w:sz w:val="24"/>
                <w:szCs w:val="24"/>
              </w:rPr>
              <w:t xml:space="preserve">Utilization of lecture halls &amp; laboratory </w:t>
            </w:r>
          </w:p>
        </w:tc>
        <w:tc>
          <w:tcPr>
            <w:tcW w:w="297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HODs/Ayu, HODs/Unani</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bl>
    <w:p w:rsidR="00B01528" w:rsidRDefault="00B01528" w:rsidP="00B01528">
      <w:pPr>
        <w:rPr>
          <w:rFonts w:asciiTheme="majorHAnsi" w:hAnsiTheme="majorHAnsi"/>
          <w:sz w:val="24"/>
          <w:szCs w:val="24"/>
        </w:rPr>
      </w:pPr>
    </w:p>
    <w:p w:rsidR="00B01528" w:rsidRDefault="00B01528" w:rsidP="007572C4">
      <w:pPr>
        <w:rPr>
          <w:rFonts w:asciiTheme="majorHAnsi" w:hAnsiTheme="majorHAnsi"/>
          <w:noProof/>
          <w:sz w:val="24"/>
          <w:szCs w:val="24"/>
        </w:rPr>
      </w:pPr>
    </w:p>
    <w:p w:rsidR="00B01528" w:rsidRDefault="00B01528" w:rsidP="007572C4">
      <w:pPr>
        <w:rPr>
          <w:rFonts w:asciiTheme="majorHAnsi" w:hAnsiTheme="majorHAnsi"/>
          <w:noProof/>
          <w:sz w:val="24"/>
          <w:szCs w:val="24"/>
        </w:rPr>
      </w:pPr>
    </w:p>
    <w:p w:rsidR="00B01528" w:rsidRDefault="00B01528" w:rsidP="007572C4">
      <w:pPr>
        <w:rPr>
          <w:rFonts w:asciiTheme="majorHAnsi" w:hAnsiTheme="majorHAnsi"/>
          <w:noProof/>
          <w:sz w:val="24"/>
          <w:szCs w:val="24"/>
        </w:rPr>
      </w:pPr>
    </w:p>
    <w:p w:rsidR="00B01528" w:rsidRDefault="00B01528" w:rsidP="007572C4">
      <w:pPr>
        <w:rPr>
          <w:rFonts w:asciiTheme="majorHAnsi" w:hAnsiTheme="majorHAnsi"/>
          <w:noProof/>
          <w:sz w:val="24"/>
          <w:szCs w:val="24"/>
        </w:rPr>
      </w:pPr>
    </w:p>
    <w:p w:rsidR="00B01528" w:rsidRDefault="00B01528" w:rsidP="007572C4">
      <w:pPr>
        <w:rPr>
          <w:rFonts w:asciiTheme="majorHAnsi" w:hAnsiTheme="majorHAnsi"/>
          <w:noProof/>
          <w:sz w:val="24"/>
          <w:szCs w:val="24"/>
        </w:rPr>
      </w:pPr>
    </w:p>
    <w:p w:rsidR="00B01528" w:rsidRDefault="00B01528" w:rsidP="007572C4">
      <w:pPr>
        <w:rPr>
          <w:rFonts w:asciiTheme="majorHAnsi" w:hAnsiTheme="majorHAnsi"/>
          <w:noProof/>
          <w:sz w:val="24"/>
          <w:szCs w:val="24"/>
        </w:rPr>
      </w:pPr>
    </w:p>
    <w:p w:rsidR="00B01528" w:rsidRDefault="00B01528" w:rsidP="007572C4">
      <w:pPr>
        <w:rPr>
          <w:rFonts w:asciiTheme="majorHAnsi" w:hAnsiTheme="majorHAnsi"/>
          <w:sz w:val="24"/>
          <w:szCs w:val="24"/>
        </w:rPr>
      </w:pPr>
    </w:p>
    <w:p w:rsidR="00B01528" w:rsidRPr="00221864" w:rsidRDefault="00B01528" w:rsidP="00221864">
      <w:pPr>
        <w:pBdr>
          <w:bottom w:val="single" w:sz="12" w:space="1" w:color="auto"/>
        </w:pBdr>
        <w:rPr>
          <w:rFonts w:asciiTheme="majorHAnsi" w:hAnsiTheme="majorHAnsi"/>
          <w:b/>
          <w:bCs/>
          <w:sz w:val="24"/>
          <w:szCs w:val="24"/>
        </w:rPr>
      </w:pPr>
      <w:r w:rsidRPr="0034300B">
        <w:rPr>
          <w:rFonts w:asciiTheme="majorHAnsi" w:hAnsiTheme="majorHAnsi"/>
          <w:b/>
          <w:bCs/>
          <w:sz w:val="24"/>
          <w:szCs w:val="24"/>
        </w:rPr>
        <w:t>GOAL 8:</w:t>
      </w:r>
      <w:r w:rsidRPr="0034300B">
        <w:rPr>
          <w:rFonts w:asciiTheme="majorHAnsi" w:hAnsiTheme="majorHAnsi"/>
          <w:b/>
          <w:bCs/>
          <w:sz w:val="24"/>
          <w:szCs w:val="24"/>
        </w:rPr>
        <w:tab/>
        <w:t>Improve the Quality &amp;</w:t>
      </w:r>
      <w:r w:rsidR="00781308">
        <w:rPr>
          <w:rFonts w:asciiTheme="majorHAnsi" w:hAnsiTheme="majorHAnsi"/>
          <w:b/>
          <w:bCs/>
          <w:sz w:val="24"/>
          <w:szCs w:val="24"/>
        </w:rPr>
        <w:t xml:space="preserve"> </w:t>
      </w:r>
      <w:r>
        <w:rPr>
          <w:rFonts w:asciiTheme="majorHAnsi" w:hAnsiTheme="majorHAnsi"/>
          <w:b/>
          <w:bCs/>
          <w:sz w:val="24"/>
          <w:szCs w:val="24"/>
        </w:rPr>
        <w:t>C</w:t>
      </w:r>
      <w:r w:rsidRPr="0034300B">
        <w:rPr>
          <w:rFonts w:asciiTheme="majorHAnsi" w:hAnsiTheme="majorHAnsi"/>
          <w:b/>
          <w:bCs/>
          <w:sz w:val="24"/>
          <w:szCs w:val="24"/>
        </w:rPr>
        <w:t>apacity of IIM</w:t>
      </w:r>
    </w:p>
    <w:p w:rsidR="00B01528" w:rsidRDefault="00B01528" w:rsidP="00B01528">
      <w:pPr>
        <w:rPr>
          <w:rFonts w:asciiTheme="majorHAnsi" w:hAnsiTheme="majorHAnsi"/>
          <w:sz w:val="24"/>
          <w:szCs w:val="24"/>
        </w:rPr>
      </w:pPr>
    </w:p>
    <w:tbl>
      <w:tblPr>
        <w:tblStyle w:val="TableGrid"/>
        <w:tblW w:w="0" w:type="auto"/>
        <w:tblLook w:val="04A0"/>
      </w:tblPr>
      <w:tblGrid>
        <w:gridCol w:w="891"/>
        <w:gridCol w:w="5400"/>
        <w:gridCol w:w="2970"/>
        <w:gridCol w:w="1047"/>
        <w:gridCol w:w="1048"/>
        <w:gridCol w:w="1047"/>
        <w:gridCol w:w="1048"/>
        <w:gridCol w:w="1048"/>
      </w:tblGrid>
      <w:tr w:rsidR="00B01528" w:rsidRPr="00BE711F" w:rsidTr="00A24659">
        <w:trPr>
          <w:trHeight w:val="253"/>
        </w:trPr>
        <w:tc>
          <w:tcPr>
            <w:tcW w:w="828"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No</w:t>
            </w:r>
          </w:p>
        </w:tc>
        <w:tc>
          <w:tcPr>
            <w:tcW w:w="5400"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KPI</w:t>
            </w:r>
          </w:p>
        </w:tc>
        <w:tc>
          <w:tcPr>
            <w:tcW w:w="2970" w:type="dxa"/>
            <w:vMerge w:val="restart"/>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Responsibility</w:t>
            </w:r>
          </w:p>
        </w:tc>
        <w:tc>
          <w:tcPr>
            <w:tcW w:w="5238" w:type="dxa"/>
            <w:gridSpan w:val="5"/>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Performance Targets</w:t>
            </w:r>
          </w:p>
        </w:tc>
      </w:tr>
      <w:tr w:rsidR="00B01528" w:rsidRPr="00BE711F" w:rsidTr="00A24659">
        <w:trPr>
          <w:trHeight w:val="253"/>
        </w:trPr>
        <w:tc>
          <w:tcPr>
            <w:tcW w:w="828" w:type="dxa"/>
            <w:vMerge/>
            <w:vAlign w:val="center"/>
          </w:tcPr>
          <w:p w:rsidR="00B01528" w:rsidRPr="00BE711F" w:rsidRDefault="00B01528" w:rsidP="00A24659">
            <w:pPr>
              <w:jc w:val="center"/>
              <w:rPr>
                <w:rFonts w:asciiTheme="majorHAnsi" w:hAnsiTheme="majorHAnsi"/>
                <w:b/>
                <w:bCs/>
                <w:sz w:val="24"/>
                <w:szCs w:val="24"/>
              </w:rPr>
            </w:pPr>
          </w:p>
        </w:tc>
        <w:tc>
          <w:tcPr>
            <w:tcW w:w="5400" w:type="dxa"/>
            <w:vMerge/>
            <w:vAlign w:val="center"/>
          </w:tcPr>
          <w:p w:rsidR="00B01528" w:rsidRPr="00BE711F" w:rsidRDefault="00B01528" w:rsidP="00A24659">
            <w:pPr>
              <w:jc w:val="center"/>
              <w:rPr>
                <w:rFonts w:asciiTheme="majorHAnsi" w:hAnsiTheme="majorHAnsi"/>
                <w:b/>
                <w:bCs/>
                <w:sz w:val="24"/>
                <w:szCs w:val="24"/>
              </w:rPr>
            </w:pPr>
          </w:p>
        </w:tc>
        <w:tc>
          <w:tcPr>
            <w:tcW w:w="2970" w:type="dxa"/>
            <w:vMerge/>
            <w:vAlign w:val="center"/>
          </w:tcPr>
          <w:p w:rsidR="00B01528" w:rsidRPr="00BE711F" w:rsidRDefault="00B01528" w:rsidP="00A24659">
            <w:pPr>
              <w:jc w:val="center"/>
              <w:rPr>
                <w:rFonts w:asciiTheme="majorHAnsi" w:hAnsiTheme="majorHAnsi"/>
                <w:b/>
                <w:bCs/>
                <w:sz w:val="24"/>
                <w:szCs w:val="24"/>
              </w:rPr>
            </w:pPr>
          </w:p>
        </w:tc>
        <w:tc>
          <w:tcPr>
            <w:tcW w:w="1047"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2019</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2020</w:t>
            </w:r>
          </w:p>
        </w:tc>
        <w:tc>
          <w:tcPr>
            <w:tcW w:w="1047"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2021</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2022</w:t>
            </w:r>
          </w:p>
        </w:tc>
        <w:tc>
          <w:tcPr>
            <w:tcW w:w="1048" w:type="dxa"/>
            <w:vAlign w:val="center"/>
          </w:tcPr>
          <w:p w:rsidR="00B01528" w:rsidRPr="00BE711F" w:rsidRDefault="00B01528" w:rsidP="00A24659">
            <w:pPr>
              <w:jc w:val="center"/>
              <w:rPr>
                <w:rFonts w:asciiTheme="majorHAnsi" w:hAnsiTheme="majorHAnsi"/>
                <w:b/>
                <w:bCs/>
                <w:sz w:val="24"/>
                <w:szCs w:val="24"/>
              </w:rPr>
            </w:pPr>
            <w:r w:rsidRPr="00BE711F">
              <w:rPr>
                <w:rFonts w:asciiTheme="majorHAnsi" w:hAnsiTheme="majorHAnsi"/>
                <w:b/>
                <w:bCs/>
                <w:sz w:val="24"/>
                <w:szCs w:val="24"/>
              </w:rPr>
              <w:t>2023</w:t>
            </w:r>
          </w:p>
        </w:tc>
      </w:tr>
      <w:tr w:rsidR="00B01528" w:rsidRPr="00BE711F" w:rsidTr="00A24659">
        <w:trPr>
          <w:trHeight w:val="377"/>
        </w:trPr>
        <w:tc>
          <w:tcPr>
            <w:tcW w:w="828" w:type="dxa"/>
            <w:vAlign w:val="center"/>
          </w:tcPr>
          <w:p w:rsidR="00B01528" w:rsidRPr="00E405E2" w:rsidRDefault="00B01528" w:rsidP="003F1EA3">
            <w:pPr>
              <w:pStyle w:val="ListParagraph"/>
              <w:numPr>
                <w:ilvl w:val="0"/>
                <w:numId w:val="33"/>
              </w:numPr>
              <w:rPr>
                <w:rFonts w:asciiTheme="majorHAnsi" w:hAnsiTheme="majorHAnsi"/>
                <w:sz w:val="24"/>
                <w:szCs w:val="24"/>
              </w:rPr>
            </w:pPr>
          </w:p>
        </w:tc>
        <w:tc>
          <w:tcPr>
            <w:tcW w:w="5400" w:type="dxa"/>
          </w:tcPr>
          <w:p w:rsidR="00B01528" w:rsidRPr="00240C66" w:rsidRDefault="00B01528" w:rsidP="00A24659">
            <w:pPr>
              <w:rPr>
                <w:rFonts w:asciiTheme="majorHAnsi" w:hAnsiTheme="majorHAnsi"/>
                <w:sz w:val="24"/>
                <w:szCs w:val="24"/>
                <w:highlight w:val="yellow"/>
              </w:rPr>
            </w:pPr>
            <w:r w:rsidRPr="00E405E2">
              <w:rPr>
                <w:rFonts w:asciiTheme="majorHAnsi" w:hAnsiTheme="majorHAnsi"/>
                <w:sz w:val="24"/>
                <w:szCs w:val="24"/>
              </w:rPr>
              <w:t xml:space="preserve">Implementation of master plan </w:t>
            </w:r>
          </w:p>
        </w:tc>
        <w:tc>
          <w:tcPr>
            <w:tcW w:w="2970" w:type="dxa"/>
          </w:tcPr>
          <w:p w:rsidR="00B01528" w:rsidRDefault="00B01528" w:rsidP="00A24659">
            <w:pPr>
              <w:rPr>
                <w:rFonts w:asciiTheme="majorHAnsi" w:hAnsiTheme="majorHAnsi"/>
                <w:sz w:val="24"/>
                <w:szCs w:val="24"/>
              </w:rPr>
            </w:pPr>
            <w:r>
              <w:rPr>
                <w:rFonts w:asciiTheme="majorHAnsi" w:hAnsiTheme="majorHAnsi"/>
                <w:sz w:val="24"/>
                <w:szCs w:val="24"/>
              </w:rPr>
              <w:t xml:space="preserve">Director, DR/GA, </w:t>
            </w:r>
          </w:p>
          <w:p w:rsidR="00B01528" w:rsidRPr="00BE711F" w:rsidRDefault="00B01528" w:rsidP="00A24659">
            <w:pPr>
              <w:rPr>
                <w:rFonts w:asciiTheme="majorHAnsi" w:hAnsiTheme="majorHAnsi"/>
                <w:sz w:val="24"/>
                <w:szCs w:val="24"/>
              </w:rPr>
            </w:pPr>
          </w:p>
        </w:tc>
        <w:tc>
          <w:tcPr>
            <w:tcW w:w="1047" w:type="dxa"/>
          </w:tcPr>
          <w:p w:rsidR="00B01528" w:rsidRPr="00BE711F" w:rsidRDefault="00B01528" w:rsidP="00A24659">
            <w:pPr>
              <w:rPr>
                <w:rFonts w:asciiTheme="majorHAnsi" w:hAnsiTheme="majorHAnsi"/>
                <w:sz w:val="24"/>
                <w:szCs w:val="24"/>
              </w:rPr>
            </w:pPr>
            <w:r>
              <w:rPr>
                <w:rFonts w:asciiTheme="majorHAnsi" w:hAnsiTheme="majorHAnsi"/>
                <w:sz w:val="24"/>
                <w:szCs w:val="24"/>
              </w:rPr>
              <w:t>20%</w:t>
            </w:r>
          </w:p>
        </w:tc>
        <w:tc>
          <w:tcPr>
            <w:tcW w:w="1048" w:type="dxa"/>
          </w:tcPr>
          <w:p w:rsidR="00B01528" w:rsidRPr="00BE711F" w:rsidRDefault="00B01528" w:rsidP="00A24659">
            <w:pPr>
              <w:rPr>
                <w:rFonts w:asciiTheme="majorHAnsi" w:hAnsiTheme="majorHAnsi"/>
                <w:sz w:val="24"/>
                <w:szCs w:val="24"/>
              </w:rPr>
            </w:pPr>
            <w:r>
              <w:rPr>
                <w:rFonts w:asciiTheme="majorHAnsi" w:hAnsiTheme="majorHAnsi"/>
                <w:sz w:val="24"/>
                <w:szCs w:val="24"/>
              </w:rPr>
              <w:t>30%</w:t>
            </w:r>
          </w:p>
        </w:tc>
        <w:tc>
          <w:tcPr>
            <w:tcW w:w="1047" w:type="dxa"/>
          </w:tcPr>
          <w:p w:rsidR="00B01528" w:rsidRPr="00BE711F" w:rsidRDefault="00B01528" w:rsidP="00A24659">
            <w:pPr>
              <w:rPr>
                <w:rFonts w:asciiTheme="majorHAnsi" w:hAnsiTheme="majorHAnsi"/>
                <w:sz w:val="24"/>
                <w:szCs w:val="24"/>
              </w:rPr>
            </w:pPr>
            <w:r>
              <w:rPr>
                <w:rFonts w:asciiTheme="majorHAnsi" w:hAnsiTheme="majorHAnsi"/>
                <w:sz w:val="24"/>
                <w:szCs w:val="24"/>
              </w:rPr>
              <w:t>50%</w:t>
            </w:r>
          </w:p>
        </w:tc>
        <w:tc>
          <w:tcPr>
            <w:tcW w:w="1048" w:type="dxa"/>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c>
          <w:tcPr>
            <w:tcW w:w="1048" w:type="dxa"/>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656"/>
        </w:trPr>
        <w:tc>
          <w:tcPr>
            <w:tcW w:w="828" w:type="dxa"/>
            <w:vAlign w:val="center"/>
          </w:tcPr>
          <w:p w:rsidR="00B01528" w:rsidRPr="00D0309B" w:rsidRDefault="00B01528" w:rsidP="003F1EA3">
            <w:pPr>
              <w:pStyle w:val="ListParagraph"/>
              <w:numPr>
                <w:ilvl w:val="0"/>
                <w:numId w:val="33"/>
              </w:numPr>
              <w:rPr>
                <w:rFonts w:asciiTheme="majorHAnsi" w:hAnsiTheme="majorHAnsi"/>
                <w:sz w:val="24"/>
                <w:szCs w:val="24"/>
              </w:rPr>
            </w:pPr>
          </w:p>
        </w:tc>
        <w:tc>
          <w:tcPr>
            <w:tcW w:w="540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 xml:space="preserve">Increase training programmes for administrative staff </w:t>
            </w:r>
          </w:p>
        </w:tc>
        <w:tc>
          <w:tcPr>
            <w:tcW w:w="297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 xml:space="preserve">DR, AR/Est </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75%</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85%</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90%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710"/>
        </w:trPr>
        <w:tc>
          <w:tcPr>
            <w:tcW w:w="828" w:type="dxa"/>
            <w:vAlign w:val="center"/>
          </w:tcPr>
          <w:p w:rsidR="00B01528" w:rsidRPr="00D0309B" w:rsidRDefault="00B01528" w:rsidP="003F1EA3">
            <w:pPr>
              <w:pStyle w:val="ListParagraph"/>
              <w:numPr>
                <w:ilvl w:val="0"/>
                <w:numId w:val="33"/>
              </w:numPr>
              <w:rPr>
                <w:rFonts w:asciiTheme="majorHAnsi" w:hAnsiTheme="majorHAnsi"/>
                <w:sz w:val="24"/>
                <w:szCs w:val="24"/>
              </w:rPr>
            </w:pPr>
          </w:p>
        </w:tc>
        <w:tc>
          <w:tcPr>
            <w:tcW w:w="540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Increase training programmes for academic  staff</w:t>
            </w:r>
          </w:p>
        </w:tc>
        <w:tc>
          <w:tcPr>
            <w:tcW w:w="297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Director</w:t>
            </w:r>
            <w:r w:rsidR="00221864">
              <w:rPr>
                <w:rFonts w:asciiTheme="majorHAnsi" w:hAnsiTheme="majorHAnsi"/>
                <w:sz w:val="24"/>
                <w:szCs w:val="24"/>
              </w:rPr>
              <w:t xml:space="preserve"> </w:t>
            </w:r>
            <w:r>
              <w:rPr>
                <w:rFonts w:asciiTheme="majorHAnsi" w:hAnsiTheme="majorHAnsi"/>
                <w:sz w:val="24"/>
                <w:szCs w:val="24"/>
              </w:rPr>
              <w:t>DR, AR/Est</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75%</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85%</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90%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629"/>
        </w:trPr>
        <w:tc>
          <w:tcPr>
            <w:tcW w:w="828" w:type="dxa"/>
            <w:vAlign w:val="center"/>
          </w:tcPr>
          <w:p w:rsidR="00B01528" w:rsidRPr="00D0309B" w:rsidRDefault="00B01528" w:rsidP="003F1EA3">
            <w:pPr>
              <w:pStyle w:val="ListParagraph"/>
              <w:numPr>
                <w:ilvl w:val="0"/>
                <w:numId w:val="33"/>
              </w:numPr>
              <w:rPr>
                <w:rFonts w:asciiTheme="majorHAnsi" w:hAnsiTheme="majorHAnsi"/>
                <w:sz w:val="24"/>
                <w:szCs w:val="24"/>
              </w:rPr>
            </w:pPr>
          </w:p>
        </w:tc>
        <w:tc>
          <w:tcPr>
            <w:tcW w:w="540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Increase training programmes for non- academic  staff</w:t>
            </w:r>
          </w:p>
        </w:tc>
        <w:tc>
          <w:tcPr>
            <w:tcW w:w="297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Director</w:t>
            </w:r>
            <w:r w:rsidR="00221864">
              <w:rPr>
                <w:rFonts w:asciiTheme="majorHAnsi" w:hAnsiTheme="majorHAnsi"/>
                <w:sz w:val="24"/>
                <w:szCs w:val="24"/>
              </w:rPr>
              <w:t xml:space="preserve"> </w:t>
            </w:r>
            <w:r>
              <w:rPr>
                <w:rFonts w:asciiTheme="majorHAnsi" w:hAnsiTheme="majorHAnsi"/>
                <w:sz w:val="24"/>
                <w:szCs w:val="24"/>
              </w:rPr>
              <w:t>DR, AR/Est</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75%</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85%</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90%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539"/>
        </w:trPr>
        <w:tc>
          <w:tcPr>
            <w:tcW w:w="828" w:type="dxa"/>
            <w:vAlign w:val="center"/>
          </w:tcPr>
          <w:p w:rsidR="00B01528" w:rsidRPr="00D0309B" w:rsidRDefault="00B01528" w:rsidP="003F1EA3">
            <w:pPr>
              <w:pStyle w:val="ListParagraph"/>
              <w:numPr>
                <w:ilvl w:val="0"/>
                <w:numId w:val="33"/>
              </w:numPr>
              <w:rPr>
                <w:rFonts w:asciiTheme="majorHAnsi" w:hAnsiTheme="majorHAnsi"/>
                <w:sz w:val="24"/>
                <w:szCs w:val="24"/>
              </w:rPr>
            </w:pPr>
          </w:p>
        </w:tc>
        <w:tc>
          <w:tcPr>
            <w:tcW w:w="540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 xml:space="preserve">Providing foreign training for academic staff members </w:t>
            </w:r>
          </w:p>
        </w:tc>
        <w:tc>
          <w:tcPr>
            <w:tcW w:w="297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Director, DR, AR/Est</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20%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40%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70%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440"/>
        </w:trPr>
        <w:tc>
          <w:tcPr>
            <w:tcW w:w="828" w:type="dxa"/>
            <w:vAlign w:val="center"/>
          </w:tcPr>
          <w:p w:rsidR="00B01528" w:rsidRPr="00D0309B" w:rsidRDefault="00B01528" w:rsidP="003F1EA3">
            <w:pPr>
              <w:pStyle w:val="ListParagraph"/>
              <w:numPr>
                <w:ilvl w:val="0"/>
                <w:numId w:val="33"/>
              </w:numPr>
              <w:rPr>
                <w:rFonts w:asciiTheme="majorHAnsi" w:hAnsiTheme="majorHAnsi"/>
                <w:sz w:val="24"/>
                <w:szCs w:val="24"/>
              </w:rPr>
            </w:pPr>
          </w:p>
        </w:tc>
        <w:tc>
          <w:tcPr>
            <w:tcW w:w="540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 xml:space="preserve">Providing foreign training for administrative &amp; non- academic staff members </w:t>
            </w:r>
          </w:p>
        </w:tc>
        <w:tc>
          <w:tcPr>
            <w:tcW w:w="297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Director, DR, AR/Est</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5%</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20%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50%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r>
      <w:tr w:rsidR="00B01528" w:rsidRPr="00BE711F" w:rsidTr="00A24659">
        <w:trPr>
          <w:trHeight w:val="440"/>
        </w:trPr>
        <w:tc>
          <w:tcPr>
            <w:tcW w:w="828" w:type="dxa"/>
            <w:vAlign w:val="center"/>
          </w:tcPr>
          <w:p w:rsidR="00B01528" w:rsidRPr="00D0309B" w:rsidRDefault="00B01528" w:rsidP="003F1EA3">
            <w:pPr>
              <w:pStyle w:val="ListParagraph"/>
              <w:numPr>
                <w:ilvl w:val="0"/>
                <w:numId w:val="33"/>
              </w:numPr>
              <w:rPr>
                <w:rFonts w:asciiTheme="majorHAnsi" w:hAnsiTheme="majorHAnsi"/>
                <w:sz w:val="24"/>
                <w:szCs w:val="24"/>
              </w:rPr>
            </w:pPr>
          </w:p>
        </w:tc>
        <w:tc>
          <w:tcPr>
            <w:tcW w:w="540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 xml:space="preserve">Introduction of MIS system for the institute </w:t>
            </w:r>
          </w:p>
        </w:tc>
        <w:tc>
          <w:tcPr>
            <w:tcW w:w="297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Director, DR, AR/Est</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50%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719"/>
        </w:trPr>
        <w:tc>
          <w:tcPr>
            <w:tcW w:w="828" w:type="dxa"/>
            <w:vAlign w:val="center"/>
          </w:tcPr>
          <w:p w:rsidR="00B01528" w:rsidRPr="00D0309B" w:rsidRDefault="00B01528" w:rsidP="003F1EA3">
            <w:pPr>
              <w:pStyle w:val="ListParagraph"/>
              <w:numPr>
                <w:ilvl w:val="0"/>
                <w:numId w:val="33"/>
              </w:numPr>
              <w:rPr>
                <w:rFonts w:asciiTheme="majorHAnsi" w:hAnsiTheme="majorHAnsi"/>
                <w:sz w:val="24"/>
                <w:szCs w:val="24"/>
              </w:rPr>
            </w:pPr>
          </w:p>
        </w:tc>
        <w:tc>
          <w:tcPr>
            <w:tcW w:w="540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Manual of Standard Operational Procedures (SOP)</w:t>
            </w:r>
          </w:p>
        </w:tc>
        <w:tc>
          <w:tcPr>
            <w:tcW w:w="297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Director, DR</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80%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782"/>
        </w:trPr>
        <w:tc>
          <w:tcPr>
            <w:tcW w:w="828" w:type="dxa"/>
            <w:vAlign w:val="center"/>
          </w:tcPr>
          <w:p w:rsidR="00B01528" w:rsidRPr="00D0309B" w:rsidRDefault="00B01528" w:rsidP="003F1EA3">
            <w:pPr>
              <w:pStyle w:val="ListParagraph"/>
              <w:numPr>
                <w:ilvl w:val="0"/>
                <w:numId w:val="33"/>
              </w:numPr>
              <w:rPr>
                <w:rFonts w:asciiTheme="majorHAnsi" w:hAnsiTheme="majorHAnsi"/>
                <w:sz w:val="24"/>
                <w:szCs w:val="24"/>
              </w:rPr>
            </w:pPr>
          </w:p>
        </w:tc>
        <w:tc>
          <w:tcPr>
            <w:tcW w:w="540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Teacher student ratio for clinical programme</w:t>
            </w:r>
          </w:p>
        </w:tc>
        <w:tc>
          <w:tcPr>
            <w:tcW w:w="297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HODs/Ayu, HODs/Unani</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100%</w:t>
            </w:r>
          </w:p>
        </w:tc>
      </w:tr>
      <w:tr w:rsidR="00B01528" w:rsidRPr="00BE711F" w:rsidTr="00A24659">
        <w:trPr>
          <w:trHeight w:val="440"/>
        </w:trPr>
        <w:tc>
          <w:tcPr>
            <w:tcW w:w="828" w:type="dxa"/>
            <w:vAlign w:val="center"/>
          </w:tcPr>
          <w:p w:rsidR="00B01528" w:rsidRPr="00D0309B" w:rsidRDefault="00B01528" w:rsidP="003F1EA3">
            <w:pPr>
              <w:pStyle w:val="ListParagraph"/>
              <w:numPr>
                <w:ilvl w:val="0"/>
                <w:numId w:val="33"/>
              </w:numPr>
              <w:rPr>
                <w:rFonts w:asciiTheme="majorHAnsi" w:hAnsiTheme="majorHAnsi"/>
                <w:sz w:val="24"/>
                <w:szCs w:val="24"/>
              </w:rPr>
            </w:pPr>
          </w:p>
        </w:tc>
        <w:tc>
          <w:tcPr>
            <w:tcW w:w="540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 xml:space="preserve">Vacant cadre position in teaching staff </w:t>
            </w:r>
          </w:p>
        </w:tc>
        <w:tc>
          <w:tcPr>
            <w:tcW w:w="2970"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AR/Est</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2%</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0%</w:t>
            </w:r>
          </w:p>
        </w:tc>
        <w:tc>
          <w:tcPr>
            <w:tcW w:w="1047"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0%</w:t>
            </w:r>
          </w:p>
        </w:tc>
        <w:tc>
          <w:tcPr>
            <w:tcW w:w="1048" w:type="dxa"/>
            <w:vAlign w:val="center"/>
          </w:tcPr>
          <w:p w:rsidR="00B01528" w:rsidRPr="00BE711F" w:rsidRDefault="00B01528" w:rsidP="00A24659">
            <w:pPr>
              <w:rPr>
                <w:rFonts w:asciiTheme="majorHAnsi" w:hAnsiTheme="majorHAnsi"/>
                <w:sz w:val="24"/>
                <w:szCs w:val="24"/>
              </w:rPr>
            </w:pPr>
            <w:r>
              <w:rPr>
                <w:rFonts w:asciiTheme="majorHAnsi" w:hAnsiTheme="majorHAnsi"/>
                <w:sz w:val="24"/>
                <w:szCs w:val="24"/>
              </w:rPr>
              <w:t>0%</w:t>
            </w:r>
          </w:p>
        </w:tc>
      </w:tr>
      <w:tr w:rsidR="00B01528" w:rsidRPr="00BE711F" w:rsidTr="00781308">
        <w:trPr>
          <w:trHeight w:val="530"/>
        </w:trPr>
        <w:tc>
          <w:tcPr>
            <w:tcW w:w="828" w:type="dxa"/>
            <w:vAlign w:val="center"/>
          </w:tcPr>
          <w:p w:rsidR="00B01528" w:rsidRPr="00951BC5" w:rsidRDefault="00B01528" w:rsidP="00781308">
            <w:pPr>
              <w:ind w:left="360"/>
              <w:rPr>
                <w:rFonts w:asciiTheme="majorHAnsi" w:hAnsiTheme="majorHAnsi"/>
                <w:sz w:val="24"/>
                <w:szCs w:val="24"/>
              </w:rPr>
            </w:pPr>
            <w:r>
              <w:rPr>
                <w:rFonts w:asciiTheme="majorHAnsi" w:hAnsiTheme="majorHAnsi"/>
                <w:sz w:val="24"/>
                <w:szCs w:val="24"/>
              </w:rPr>
              <w:t>11.</w:t>
            </w:r>
          </w:p>
        </w:tc>
        <w:tc>
          <w:tcPr>
            <w:tcW w:w="5400" w:type="dxa"/>
            <w:vAlign w:val="center"/>
          </w:tcPr>
          <w:p w:rsidR="00B01528" w:rsidRPr="00BE711F" w:rsidRDefault="00B01528" w:rsidP="00781308">
            <w:pPr>
              <w:rPr>
                <w:rFonts w:asciiTheme="majorHAnsi" w:hAnsiTheme="majorHAnsi"/>
                <w:sz w:val="24"/>
                <w:szCs w:val="24"/>
              </w:rPr>
            </w:pPr>
            <w:r>
              <w:rPr>
                <w:rFonts w:asciiTheme="majorHAnsi" w:hAnsiTheme="majorHAnsi"/>
                <w:sz w:val="24"/>
                <w:szCs w:val="24"/>
              </w:rPr>
              <w:t>Number of MDs and PhDs</w:t>
            </w:r>
          </w:p>
        </w:tc>
        <w:tc>
          <w:tcPr>
            <w:tcW w:w="2970" w:type="dxa"/>
            <w:vAlign w:val="center"/>
          </w:tcPr>
          <w:p w:rsidR="00B01528" w:rsidRPr="00BE711F" w:rsidRDefault="00B01528" w:rsidP="00781308">
            <w:pPr>
              <w:rPr>
                <w:rFonts w:asciiTheme="majorHAnsi" w:hAnsiTheme="majorHAnsi"/>
                <w:sz w:val="24"/>
                <w:szCs w:val="24"/>
              </w:rPr>
            </w:pPr>
            <w:r>
              <w:rPr>
                <w:rFonts w:asciiTheme="majorHAnsi" w:hAnsiTheme="majorHAnsi"/>
                <w:sz w:val="24"/>
                <w:szCs w:val="24"/>
              </w:rPr>
              <w:t>HOD/Ayu, HOD/Unani</w:t>
            </w:r>
          </w:p>
        </w:tc>
        <w:tc>
          <w:tcPr>
            <w:tcW w:w="1047" w:type="dxa"/>
            <w:vAlign w:val="center"/>
          </w:tcPr>
          <w:p w:rsidR="00B01528" w:rsidRPr="00BE711F" w:rsidRDefault="00B01528" w:rsidP="00781308">
            <w:pPr>
              <w:rPr>
                <w:rFonts w:asciiTheme="majorHAnsi" w:hAnsiTheme="majorHAnsi"/>
                <w:sz w:val="24"/>
                <w:szCs w:val="24"/>
              </w:rPr>
            </w:pPr>
          </w:p>
        </w:tc>
        <w:tc>
          <w:tcPr>
            <w:tcW w:w="1048" w:type="dxa"/>
            <w:vAlign w:val="center"/>
          </w:tcPr>
          <w:p w:rsidR="00B01528" w:rsidRPr="00BE711F" w:rsidRDefault="00B01528" w:rsidP="00781308">
            <w:pPr>
              <w:rPr>
                <w:rFonts w:asciiTheme="majorHAnsi" w:hAnsiTheme="majorHAnsi"/>
                <w:sz w:val="24"/>
                <w:szCs w:val="24"/>
              </w:rPr>
            </w:pPr>
          </w:p>
        </w:tc>
        <w:tc>
          <w:tcPr>
            <w:tcW w:w="1047" w:type="dxa"/>
            <w:vAlign w:val="center"/>
          </w:tcPr>
          <w:p w:rsidR="00B01528" w:rsidRPr="00BE711F" w:rsidRDefault="00B01528" w:rsidP="00781308">
            <w:pPr>
              <w:rPr>
                <w:rFonts w:asciiTheme="majorHAnsi" w:hAnsiTheme="majorHAnsi"/>
                <w:sz w:val="24"/>
                <w:szCs w:val="24"/>
              </w:rPr>
            </w:pPr>
          </w:p>
        </w:tc>
        <w:tc>
          <w:tcPr>
            <w:tcW w:w="1048" w:type="dxa"/>
            <w:vAlign w:val="center"/>
          </w:tcPr>
          <w:p w:rsidR="00B01528" w:rsidRPr="00BE711F" w:rsidRDefault="00B01528" w:rsidP="00781308">
            <w:pPr>
              <w:rPr>
                <w:rFonts w:asciiTheme="majorHAnsi" w:hAnsiTheme="majorHAnsi"/>
                <w:sz w:val="24"/>
                <w:szCs w:val="24"/>
              </w:rPr>
            </w:pPr>
          </w:p>
        </w:tc>
        <w:tc>
          <w:tcPr>
            <w:tcW w:w="1048" w:type="dxa"/>
            <w:vAlign w:val="center"/>
          </w:tcPr>
          <w:p w:rsidR="00B01528" w:rsidRPr="00BE711F" w:rsidRDefault="00B01528" w:rsidP="00781308">
            <w:pPr>
              <w:rPr>
                <w:rFonts w:asciiTheme="majorHAnsi" w:hAnsiTheme="majorHAnsi"/>
                <w:sz w:val="24"/>
                <w:szCs w:val="24"/>
              </w:rPr>
            </w:pPr>
          </w:p>
        </w:tc>
      </w:tr>
    </w:tbl>
    <w:p w:rsidR="00B01528" w:rsidRDefault="00B01528" w:rsidP="0097265B">
      <w:pPr>
        <w:rPr>
          <w:rFonts w:ascii="Times New Roman" w:hAnsi="Times New Roman"/>
          <w:b/>
          <w:sz w:val="24"/>
          <w:szCs w:val="24"/>
        </w:rPr>
      </w:pPr>
    </w:p>
    <w:p w:rsidR="003B7A9B" w:rsidRDefault="003B7A9B" w:rsidP="0097265B">
      <w:pPr>
        <w:rPr>
          <w:rFonts w:ascii="Times New Roman" w:hAnsi="Times New Roman"/>
          <w:b/>
          <w:sz w:val="24"/>
          <w:szCs w:val="24"/>
        </w:rPr>
      </w:pPr>
    </w:p>
    <w:p w:rsidR="003B7A9B" w:rsidRDefault="003B7A9B" w:rsidP="0097265B">
      <w:pPr>
        <w:rPr>
          <w:rFonts w:ascii="Times New Roman" w:hAnsi="Times New Roman"/>
          <w:b/>
          <w:sz w:val="24"/>
          <w:szCs w:val="24"/>
        </w:rPr>
      </w:pPr>
    </w:p>
    <w:p w:rsidR="003B7A9B" w:rsidRDefault="003B7A9B" w:rsidP="0097265B">
      <w:pPr>
        <w:rPr>
          <w:rFonts w:ascii="Times New Roman" w:hAnsi="Times New Roman"/>
          <w:b/>
          <w:sz w:val="24"/>
          <w:szCs w:val="24"/>
        </w:rPr>
      </w:pPr>
    </w:p>
    <w:p w:rsidR="003B7A9B" w:rsidRDefault="003B7A9B" w:rsidP="0097265B">
      <w:pPr>
        <w:rPr>
          <w:rFonts w:ascii="Times New Roman" w:hAnsi="Times New Roman"/>
          <w:b/>
          <w:sz w:val="24"/>
          <w:szCs w:val="24"/>
        </w:rPr>
        <w:sectPr w:rsidR="003B7A9B" w:rsidSect="00D90B84">
          <w:pgSz w:w="16839" w:h="11907" w:orient="landscape" w:code="9"/>
          <w:pgMar w:top="1440" w:right="639" w:bottom="1170" w:left="1080" w:header="720" w:footer="0" w:gutter="0"/>
          <w:cols w:space="720"/>
          <w:docGrid w:linePitch="360"/>
        </w:sectPr>
      </w:pPr>
    </w:p>
    <w:p w:rsidR="00E772CB" w:rsidRPr="003B7A9B" w:rsidRDefault="003B7A9B" w:rsidP="003B7A9B">
      <w:pPr>
        <w:pBdr>
          <w:bottom w:val="single" w:sz="4" w:space="7" w:color="F2F2F2" w:themeColor="background1" w:themeShade="F2"/>
        </w:pBdr>
        <w:shd w:val="clear" w:color="auto" w:fill="000000" w:themeFill="text1"/>
        <w:tabs>
          <w:tab w:val="left" w:pos="4320"/>
        </w:tabs>
        <w:spacing w:after="0"/>
        <w:jc w:val="center"/>
        <w:rPr>
          <w:rFonts w:ascii="Britannic Bold" w:hAnsi="Britannic Bold" w:cstheme="minorHAnsi"/>
          <w:sz w:val="32"/>
          <w:szCs w:val="32"/>
        </w:rPr>
      </w:pPr>
      <w:r w:rsidRPr="00C51C6C">
        <w:rPr>
          <w:rFonts w:ascii="Britannic Bold" w:hAnsi="Britannic Bold"/>
          <w:sz w:val="32"/>
          <w:szCs w:val="32"/>
        </w:rPr>
        <w:lastRenderedPageBreak/>
        <w:t>OUR CORPORATE STRUCTURE</w:t>
      </w:r>
      <w:r w:rsidRPr="00310B97">
        <w:rPr>
          <w:rFonts w:ascii="Britannic Bold" w:hAnsi="Britannic Bold" w:cstheme="minorHAnsi"/>
          <w:sz w:val="32"/>
          <w:szCs w:val="32"/>
        </w:rPr>
        <w:t xml:space="preserve"> </w:t>
      </w:r>
    </w:p>
    <w:p w:rsidR="003B7A9B" w:rsidRPr="00E772CB" w:rsidRDefault="003B7A9B" w:rsidP="00E772CB">
      <w:pPr>
        <w:tabs>
          <w:tab w:val="left" w:pos="6564"/>
        </w:tabs>
        <w:rPr>
          <w:rFonts w:ascii="Britannic Bold" w:hAnsi="Britannic Bold" w:cs="Times New Roman"/>
          <w:sz w:val="32"/>
          <w:szCs w:val="32"/>
        </w:rPr>
      </w:pPr>
      <w:r w:rsidRPr="00310B97">
        <w:rPr>
          <w:rFonts w:ascii="Britannic Bold" w:hAnsi="Britannic Bold" w:cstheme="minorHAnsi"/>
          <w:sz w:val="32"/>
          <w:szCs w:val="32"/>
        </w:rPr>
        <w:t>Organization Chart</w:t>
      </w:r>
    </w:p>
    <w:p w:rsidR="00E772CB" w:rsidRDefault="00DD635B" w:rsidP="00855239">
      <w:pPr>
        <w:pBdr>
          <w:bottom w:val="single" w:sz="4" w:space="15" w:color="auto"/>
        </w:pBdr>
        <w:rPr>
          <w:rFonts w:asciiTheme="majorHAnsi" w:hAnsiTheme="majorHAnsi" w:cstheme="minorHAnsi"/>
          <w:b/>
          <w:bCs/>
          <w:sz w:val="28"/>
          <w:szCs w:val="28"/>
        </w:rPr>
      </w:pPr>
      <w:r>
        <w:rPr>
          <w:rFonts w:asciiTheme="majorHAnsi" w:hAnsiTheme="majorHAnsi" w:cstheme="minorHAnsi"/>
          <w:b/>
          <w:bCs/>
          <w:noProof/>
          <w:sz w:val="28"/>
          <w:szCs w:val="28"/>
        </w:rPr>
        <w:pict>
          <v:shape id="_x0000_s1087" type="#_x0000_t32" style="position:absolute;margin-left:247.1pt;margin-top:30.1pt;width:.05pt;height:10.85pt;z-index:251780096" o:connectortype="straight" strokecolor="#4f81bd [3204]" strokeweight="2.5pt">
            <v:shadow color="#868686"/>
          </v:shape>
        </w:pict>
      </w:r>
      <w:r>
        <w:rPr>
          <w:rFonts w:asciiTheme="majorHAnsi" w:hAnsiTheme="majorHAnsi" w:cstheme="minorHAnsi"/>
          <w:b/>
          <w:bCs/>
          <w:noProof/>
          <w:sz w:val="28"/>
          <w:szCs w:val="28"/>
        </w:rPr>
        <w:pict>
          <v:shape id="_x0000_s1088" type="#_x0000_t32" style="position:absolute;margin-left:247.1pt;margin-top:61.9pt;width:.05pt;height:13.35pt;z-index:251781120" o:connectortype="straight" strokecolor="#4f81bd [3204]" strokeweight="2.5pt">
            <v:shadow color="#868686"/>
          </v:shape>
        </w:pict>
      </w:r>
      <w:r w:rsidR="006143CD" w:rsidRPr="006143CD">
        <w:rPr>
          <w:rFonts w:asciiTheme="majorHAnsi" w:hAnsiTheme="majorHAnsi" w:cstheme="minorHAnsi"/>
          <w:b/>
          <w:bCs/>
          <w:noProof/>
          <w:sz w:val="28"/>
          <w:szCs w:val="28"/>
        </w:rPr>
        <w:drawing>
          <wp:inline distT="0" distB="0" distL="0" distR="0">
            <wp:extent cx="6160652" cy="8654902"/>
            <wp:effectExtent l="57150" t="0" r="68698" b="0"/>
            <wp:docPr id="2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E772CB" w:rsidRDefault="00E772CB" w:rsidP="0035020F">
      <w:pPr>
        <w:pBdr>
          <w:bottom w:val="single" w:sz="18" w:space="1" w:color="auto"/>
        </w:pBdr>
        <w:rPr>
          <w:rFonts w:asciiTheme="majorHAnsi" w:hAnsiTheme="majorHAnsi" w:cstheme="minorHAnsi"/>
          <w:b/>
          <w:bCs/>
          <w:sz w:val="28"/>
          <w:szCs w:val="28"/>
        </w:rPr>
      </w:pPr>
    </w:p>
    <w:p w:rsidR="00C9703E" w:rsidRPr="005B5965" w:rsidRDefault="00C9703E" w:rsidP="0035020F">
      <w:pPr>
        <w:pBdr>
          <w:bottom w:val="single" w:sz="18" w:space="1" w:color="auto"/>
        </w:pBdr>
        <w:rPr>
          <w:rFonts w:asciiTheme="majorHAnsi" w:hAnsiTheme="majorHAnsi" w:cstheme="minorHAnsi"/>
          <w:b/>
          <w:bCs/>
          <w:sz w:val="28"/>
          <w:szCs w:val="28"/>
        </w:rPr>
      </w:pPr>
      <w:r>
        <w:rPr>
          <w:rFonts w:asciiTheme="majorHAnsi" w:hAnsiTheme="majorHAnsi" w:cstheme="minorHAnsi"/>
          <w:b/>
          <w:bCs/>
          <w:sz w:val="28"/>
          <w:szCs w:val="28"/>
        </w:rPr>
        <w:t xml:space="preserve">The </w:t>
      </w:r>
      <w:r w:rsidRPr="005B5965">
        <w:rPr>
          <w:rFonts w:asciiTheme="majorHAnsi" w:hAnsiTheme="majorHAnsi" w:cstheme="minorHAnsi"/>
          <w:b/>
          <w:bCs/>
          <w:sz w:val="28"/>
          <w:szCs w:val="28"/>
        </w:rPr>
        <w:t>Board of Management</w:t>
      </w:r>
      <w:r>
        <w:rPr>
          <w:rFonts w:asciiTheme="majorHAnsi" w:hAnsiTheme="majorHAnsi" w:cstheme="minorHAnsi"/>
          <w:b/>
          <w:bCs/>
          <w:sz w:val="28"/>
          <w:szCs w:val="28"/>
        </w:rPr>
        <w:t xml:space="preserve"> of the Institute of Indigenous Medicine </w:t>
      </w:r>
    </w:p>
    <w:p w:rsidR="00C9703E" w:rsidRPr="005B5965" w:rsidRDefault="00C9703E" w:rsidP="00C9703E">
      <w:pPr>
        <w:rPr>
          <w:rFonts w:asciiTheme="majorHAnsi" w:hAnsiTheme="majorHAnsi" w:cstheme="minorHAnsi"/>
          <w:sz w:val="28"/>
          <w:szCs w:val="28"/>
          <w:u w:val="single"/>
        </w:rPr>
      </w:pPr>
    </w:p>
    <w:p w:rsidR="00C9703E" w:rsidRPr="001D1840" w:rsidRDefault="00C9703E" w:rsidP="00C9703E">
      <w:pPr>
        <w:pStyle w:val="ListParagraph"/>
        <w:numPr>
          <w:ilvl w:val="0"/>
          <w:numId w:val="3"/>
        </w:numPr>
        <w:tabs>
          <w:tab w:val="left" w:pos="5235"/>
        </w:tabs>
        <w:spacing w:line="0" w:lineRule="atLeast"/>
        <w:rPr>
          <w:rFonts w:asciiTheme="majorHAnsi" w:hAnsiTheme="majorHAnsi"/>
          <w:sz w:val="24"/>
          <w:szCs w:val="24"/>
        </w:rPr>
      </w:pPr>
      <w:r w:rsidRPr="001D1840">
        <w:rPr>
          <w:rFonts w:asciiTheme="majorHAnsi" w:hAnsiTheme="majorHAnsi"/>
          <w:sz w:val="24"/>
          <w:szCs w:val="24"/>
        </w:rPr>
        <w:t>Prof.PA Paranagama</w:t>
      </w:r>
      <w:r w:rsidRPr="001D1840">
        <w:rPr>
          <w:rFonts w:asciiTheme="majorHAnsi" w:hAnsiTheme="majorHAnsi"/>
          <w:sz w:val="24"/>
          <w:szCs w:val="24"/>
        </w:rPr>
        <w:tab/>
        <w:t>Director ( Chairperson)</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Mr. DT</w:t>
      </w:r>
      <w:r w:rsidR="00387B38" w:rsidRPr="001D1840">
        <w:rPr>
          <w:rFonts w:asciiTheme="majorHAnsi" w:hAnsiTheme="majorHAnsi"/>
          <w:sz w:val="24"/>
          <w:szCs w:val="24"/>
        </w:rPr>
        <w:t xml:space="preserve"> </w:t>
      </w:r>
      <w:r w:rsidRPr="001D1840">
        <w:rPr>
          <w:rFonts w:asciiTheme="majorHAnsi" w:hAnsiTheme="majorHAnsi"/>
          <w:sz w:val="24"/>
          <w:szCs w:val="24"/>
        </w:rPr>
        <w:t>Munasinghe</w:t>
      </w:r>
      <w:r w:rsidRPr="001D1840">
        <w:rPr>
          <w:rFonts w:asciiTheme="majorHAnsi" w:hAnsiTheme="majorHAnsi"/>
          <w:sz w:val="24"/>
          <w:szCs w:val="24"/>
        </w:rPr>
        <w:tab/>
        <w:t xml:space="preserve">Chief accountant to the ministry of city </w:t>
      </w:r>
      <w:r w:rsidRPr="001D1840">
        <w:rPr>
          <w:rFonts w:asciiTheme="majorHAnsi" w:hAnsiTheme="majorHAnsi"/>
          <w:sz w:val="24"/>
          <w:szCs w:val="24"/>
        </w:rPr>
        <w:tab/>
        <w:t xml:space="preserve">planning water supply &amp; higher </w:t>
      </w:r>
      <w:r w:rsidRPr="001D1840">
        <w:rPr>
          <w:rFonts w:asciiTheme="majorHAnsi" w:hAnsiTheme="majorHAnsi"/>
          <w:sz w:val="24"/>
          <w:szCs w:val="24"/>
        </w:rPr>
        <w:tab/>
        <w:t xml:space="preserve">education </w:t>
      </w:r>
      <w:r w:rsidRPr="001D1840">
        <w:rPr>
          <w:rFonts w:asciiTheme="majorHAnsi" w:hAnsiTheme="majorHAnsi"/>
          <w:sz w:val="24"/>
          <w:szCs w:val="24"/>
        </w:rPr>
        <w:tab/>
      </w:r>
    </w:p>
    <w:p w:rsidR="00C9703E" w:rsidRPr="001D1840" w:rsidRDefault="00C9703E" w:rsidP="00C9703E">
      <w:pPr>
        <w:pStyle w:val="ListParagraph"/>
        <w:numPr>
          <w:ilvl w:val="0"/>
          <w:numId w:val="3"/>
        </w:numPr>
        <w:rPr>
          <w:rFonts w:asciiTheme="majorHAnsi" w:hAnsiTheme="majorHAnsi" w:cstheme="minorHAnsi"/>
          <w:sz w:val="24"/>
          <w:szCs w:val="24"/>
          <w:u w:val="single"/>
        </w:rPr>
      </w:pPr>
      <w:r w:rsidRPr="001D1840">
        <w:rPr>
          <w:rFonts w:asciiTheme="majorHAnsi" w:hAnsiTheme="majorHAnsi"/>
          <w:sz w:val="24"/>
          <w:szCs w:val="24"/>
        </w:rPr>
        <w:t>Mr. LH Thilakara</w:t>
      </w:r>
      <w:r w:rsidR="001D1840">
        <w:rPr>
          <w:rFonts w:asciiTheme="majorHAnsi" w:hAnsiTheme="majorHAnsi"/>
          <w:sz w:val="24"/>
          <w:szCs w:val="24"/>
        </w:rPr>
        <w:t>thne</w:t>
      </w:r>
      <w:r w:rsidR="001D1840">
        <w:rPr>
          <w:rFonts w:asciiTheme="majorHAnsi" w:hAnsiTheme="majorHAnsi"/>
          <w:sz w:val="24"/>
          <w:szCs w:val="24"/>
        </w:rPr>
        <w:tab/>
      </w:r>
      <w:r w:rsidR="001D1840">
        <w:rPr>
          <w:rFonts w:asciiTheme="majorHAnsi" w:hAnsiTheme="majorHAnsi"/>
          <w:sz w:val="24"/>
          <w:szCs w:val="24"/>
        </w:rPr>
        <w:tab/>
        <w:t xml:space="preserve"> </w:t>
      </w:r>
      <w:r w:rsidR="001D1840">
        <w:rPr>
          <w:rFonts w:asciiTheme="majorHAnsi" w:hAnsiTheme="majorHAnsi"/>
          <w:sz w:val="24"/>
          <w:szCs w:val="24"/>
        </w:rPr>
        <w:tab/>
        <w:t xml:space="preserve">    </w:t>
      </w:r>
      <w:r w:rsidRPr="001D1840">
        <w:rPr>
          <w:rFonts w:asciiTheme="majorHAnsi" w:hAnsiTheme="majorHAnsi"/>
          <w:sz w:val="24"/>
          <w:szCs w:val="24"/>
        </w:rPr>
        <w:t>Additional Secretary(Administrative),</w:t>
      </w:r>
      <w:r w:rsidR="00F91926" w:rsidRPr="001D1840">
        <w:rPr>
          <w:rFonts w:asciiTheme="majorHAnsi" w:hAnsiTheme="majorHAnsi"/>
          <w:sz w:val="24"/>
          <w:szCs w:val="24"/>
        </w:rPr>
        <w:tab/>
      </w:r>
      <w:r w:rsidR="00F91926" w:rsidRPr="001D1840">
        <w:rPr>
          <w:rFonts w:asciiTheme="majorHAnsi" w:hAnsiTheme="majorHAnsi"/>
          <w:sz w:val="24"/>
          <w:szCs w:val="24"/>
        </w:rPr>
        <w:tab/>
      </w:r>
      <w:r w:rsidR="00F91926" w:rsidRPr="001D1840">
        <w:rPr>
          <w:rFonts w:asciiTheme="majorHAnsi" w:hAnsiTheme="majorHAnsi"/>
          <w:sz w:val="24"/>
          <w:szCs w:val="24"/>
        </w:rPr>
        <w:tab/>
      </w:r>
      <w:r w:rsidR="00F91926" w:rsidRPr="001D1840">
        <w:rPr>
          <w:rFonts w:asciiTheme="majorHAnsi" w:hAnsiTheme="majorHAnsi"/>
          <w:sz w:val="24"/>
          <w:szCs w:val="24"/>
        </w:rPr>
        <w:tab/>
      </w:r>
      <w:r w:rsidR="00F91926" w:rsidRPr="001D1840">
        <w:rPr>
          <w:rFonts w:asciiTheme="majorHAnsi" w:hAnsiTheme="majorHAnsi"/>
          <w:sz w:val="24"/>
          <w:szCs w:val="24"/>
        </w:rPr>
        <w:tab/>
      </w:r>
      <w:r w:rsidR="00F91926" w:rsidRPr="001D1840">
        <w:rPr>
          <w:rFonts w:asciiTheme="majorHAnsi" w:hAnsiTheme="majorHAnsi"/>
          <w:sz w:val="24"/>
          <w:szCs w:val="24"/>
        </w:rPr>
        <w:tab/>
      </w:r>
      <w:r w:rsidR="009F48DD" w:rsidRPr="001D1840">
        <w:rPr>
          <w:rFonts w:asciiTheme="majorHAnsi" w:hAnsiTheme="majorHAnsi"/>
          <w:sz w:val="24"/>
          <w:szCs w:val="24"/>
        </w:rPr>
        <w:t xml:space="preserve">    </w:t>
      </w:r>
      <w:r w:rsidRPr="001D1840">
        <w:rPr>
          <w:rFonts w:asciiTheme="majorHAnsi" w:hAnsiTheme="majorHAnsi"/>
          <w:sz w:val="24"/>
          <w:szCs w:val="24"/>
        </w:rPr>
        <w:t>Ministry of Health,</w:t>
      </w:r>
      <w:r w:rsidR="007572C4" w:rsidRPr="001D1840">
        <w:rPr>
          <w:rFonts w:asciiTheme="majorHAnsi" w:hAnsiTheme="majorHAnsi"/>
          <w:sz w:val="24"/>
          <w:szCs w:val="24"/>
        </w:rPr>
        <w:t xml:space="preserve"> </w:t>
      </w:r>
      <w:r w:rsidRPr="001D1840">
        <w:rPr>
          <w:rFonts w:asciiTheme="majorHAnsi" w:hAnsiTheme="majorHAnsi"/>
          <w:sz w:val="24"/>
          <w:szCs w:val="24"/>
        </w:rPr>
        <w:t>Nutrition</w:t>
      </w:r>
      <w:r w:rsidR="007572C4" w:rsidRPr="001D1840">
        <w:rPr>
          <w:rFonts w:asciiTheme="majorHAnsi" w:hAnsiTheme="majorHAnsi"/>
          <w:sz w:val="24"/>
          <w:szCs w:val="24"/>
        </w:rPr>
        <w:t xml:space="preserve"> </w:t>
      </w:r>
      <w:r w:rsidR="001D1840">
        <w:rPr>
          <w:rFonts w:asciiTheme="majorHAnsi" w:hAnsiTheme="majorHAnsi"/>
          <w:sz w:val="24"/>
          <w:szCs w:val="24"/>
        </w:rPr>
        <w:tab/>
      </w:r>
      <w:r w:rsidR="001D1840">
        <w:rPr>
          <w:rFonts w:asciiTheme="majorHAnsi" w:hAnsiTheme="majorHAnsi"/>
          <w:sz w:val="24"/>
          <w:szCs w:val="24"/>
        </w:rPr>
        <w:tab/>
      </w:r>
      <w:r w:rsidR="001D1840">
        <w:rPr>
          <w:rFonts w:asciiTheme="majorHAnsi" w:hAnsiTheme="majorHAnsi"/>
          <w:sz w:val="24"/>
          <w:szCs w:val="24"/>
        </w:rPr>
        <w:tab/>
      </w:r>
      <w:r w:rsidR="001D1840">
        <w:rPr>
          <w:rFonts w:asciiTheme="majorHAnsi" w:hAnsiTheme="majorHAnsi"/>
          <w:sz w:val="24"/>
          <w:szCs w:val="24"/>
        </w:rPr>
        <w:tab/>
      </w:r>
      <w:r w:rsidR="001D1840">
        <w:rPr>
          <w:rFonts w:asciiTheme="majorHAnsi" w:hAnsiTheme="majorHAnsi"/>
          <w:sz w:val="24"/>
          <w:szCs w:val="24"/>
        </w:rPr>
        <w:tab/>
      </w:r>
      <w:r w:rsidR="001D1840">
        <w:rPr>
          <w:rFonts w:asciiTheme="majorHAnsi" w:hAnsiTheme="majorHAnsi"/>
          <w:sz w:val="24"/>
          <w:szCs w:val="24"/>
        </w:rPr>
        <w:tab/>
      </w:r>
      <w:r w:rsidR="001D1840">
        <w:rPr>
          <w:rFonts w:asciiTheme="majorHAnsi" w:hAnsiTheme="majorHAnsi"/>
          <w:sz w:val="24"/>
          <w:szCs w:val="24"/>
        </w:rPr>
        <w:tab/>
        <w:t xml:space="preserve">    Indigenous  </w:t>
      </w:r>
      <w:r w:rsidRPr="001D1840">
        <w:rPr>
          <w:rFonts w:asciiTheme="majorHAnsi" w:hAnsiTheme="majorHAnsi"/>
          <w:sz w:val="24"/>
          <w:szCs w:val="24"/>
        </w:rPr>
        <w:t>Medicine</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Mr. KDCS Kumarathunga</w:t>
      </w:r>
      <w:r w:rsidRPr="001D1840">
        <w:rPr>
          <w:rFonts w:asciiTheme="majorHAnsi" w:hAnsiTheme="majorHAnsi"/>
          <w:sz w:val="24"/>
          <w:szCs w:val="24"/>
        </w:rPr>
        <w:tab/>
        <w:t xml:space="preserve">Commissioner / Ayurveda </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Dr. RMCK Rathnayake</w:t>
      </w:r>
      <w:r w:rsidRPr="001D1840">
        <w:rPr>
          <w:rFonts w:asciiTheme="majorHAnsi" w:hAnsiTheme="majorHAnsi"/>
          <w:sz w:val="24"/>
          <w:szCs w:val="24"/>
        </w:rPr>
        <w:tab/>
        <w:t xml:space="preserve">Director-Ayurveda  Teaching Hospital </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Dr JCKD</w:t>
      </w:r>
      <w:r w:rsidR="00387B38" w:rsidRPr="001D1840">
        <w:rPr>
          <w:rFonts w:asciiTheme="majorHAnsi" w:hAnsiTheme="majorHAnsi"/>
          <w:sz w:val="24"/>
          <w:szCs w:val="24"/>
        </w:rPr>
        <w:t xml:space="preserve"> </w:t>
      </w:r>
      <w:r w:rsidRPr="001D1840">
        <w:rPr>
          <w:rFonts w:asciiTheme="majorHAnsi" w:hAnsiTheme="majorHAnsi"/>
          <w:sz w:val="24"/>
          <w:szCs w:val="24"/>
        </w:rPr>
        <w:t>Kumarasekara</w:t>
      </w:r>
      <w:r w:rsidRPr="001D1840">
        <w:rPr>
          <w:rFonts w:asciiTheme="majorHAnsi" w:hAnsiTheme="majorHAnsi"/>
          <w:sz w:val="24"/>
          <w:szCs w:val="24"/>
        </w:rPr>
        <w:tab/>
        <w:t>Director- Ayurvedic</w:t>
      </w:r>
      <w:r w:rsidR="007572C4" w:rsidRPr="001D1840">
        <w:rPr>
          <w:rFonts w:asciiTheme="majorHAnsi" w:hAnsiTheme="majorHAnsi"/>
          <w:sz w:val="24"/>
          <w:szCs w:val="24"/>
        </w:rPr>
        <w:t xml:space="preserve"> </w:t>
      </w:r>
      <w:r w:rsidRPr="001D1840">
        <w:rPr>
          <w:rFonts w:asciiTheme="majorHAnsi" w:hAnsiTheme="majorHAnsi"/>
          <w:sz w:val="24"/>
          <w:szCs w:val="24"/>
        </w:rPr>
        <w:t xml:space="preserve">Research Institute </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Prof. J Perera</w:t>
      </w:r>
      <w:r w:rsidRPr="001D1840">
        <w:rPr>
          <w:rFonts w:asciiTheme="majorHAnsi" w:hAnsiTheme="majorHAnsi"/>
          <w:sz w:val="24"/>
          <w:szCs w:val="24"/>
        </w:rPr>
        <w:tab/>
        <w:t>Dean/Medicine</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Dr.(Mrs.)KC Perera</w:t>
      </w:r>
      <w:r w:rsidRPr="001D1840">
        <w:rPr>
          <w:rFonts w:asciiTheme="majorHAnsi" w:hAnsiTheme="majorHAnsi"/>
          <w:sz w:val="24"/>
          <w:szCs w:val="24"/>
        </w:rPr>
        <w:tab/>
        <w:t xml:space="preserve">Head / Ayurveda Section  </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Dr. BM Najeeb</w:t>
      </w:r>
      <w:r w:rsidRPr="001D1840">
        <w:rPr>
          <w:rFonts w:asciiTheme="majorHAnsi" w:hAnsiTheme="majorHAnsi"/>
          <w:sz w:val="24"/>
          <w:szCs w:val="24"/>
        </w:rPr>
        <w:tab/>
        <w:t>Head /Unani Section</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Dr. C</w:t>
      </w:r>
      <w:r w:rsidR="00387B38" w:rsidRPr="001D1840">
        <w:rPr>
          <w:rFonts w:asciiTheme="majorHAnsi" w:hAnsiTheme="majorHAnsi"/>
          <w:sz w:val="24"/>
          <w:szCs w:val="24"/>
        </w:rPr>
        <w:t xml:space="preserve"> </w:t>
      </w:r>
      <w:r w:rsidRPr="001D1840">
        <w:rPr>
          <w:rFonts w:asciiTheme="majorHAnsi" w:hAnsiTheme="majorHAnsi"/>
          <w:sz w:val="24"/>
          <w:szCs w:val="24"/>
        </w:rPr>
        <w:t>Weerarathne</w:t>
      </w:r>
      <w:r w:rsidRPr="001D1840">
        <w:rPr>
          <w:rFonts w:asciiTheme="majorHAnsi" w:hAnsiTheme="majorHAnsi"/>
          <w:sz w:val="24"/>
          <w:szCs w:val="24"/>
        </w:rPr>
        <w:tab/>
        <w:t>Member of Faculty of Medicine</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Prof. (Ms) SSBDP Soysa</w:t>
      </w:r>
      <w:r w:rsidRPr="001D1840">
        <w:rPr>
          <w:rFonts w:asciiTheme="majorHAnsi" w:hAnsiTheme="majorHAnsi"/>
          <w:sz w:val="24"/>
          <w:szCs w:val="24"/>
        </w:rPr>
        <w:tab/>
        <w:t>Member of Faculty of Medicine</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Prof. P</w:t>
      </w:r>
      <w:r w:rsidR="00387B38" w:rsidRPr="001D1840">
        <w:rPr>
          <w:rFonts w:asciiTheme="majorHAnsi" w:hAnsiTheme="majorHAnsi"/>
          <w:sz w:val="24"/>
          <w:szCs w:val="24"/>
        </w:rPr>
        <w:t xml:space="preserve"> </w:t>
      </w:r>
      <w:r w:rsidRPr="001D1840">
        <w:rPr>
          <w:rFonts w:asciiTheme="majorHAnsi" w:hAnsiTheme="majorHAnsi"/>
          <w:sz w:val="24"/>
          <w:szCs w:val="24"/>
        </w:rPr>
        <w:t>Galappaththi</w:t>
      </w:r>
      <w:r w:rsidRPr="001D1840">
        <w:rPr>
          <w:rFonts w:asciiTheme="majorHAnsi" w:hAnsiTheme="majorHAnsi"/>
          <w:sz w:val="24"/>
          <w:szCs w:val="24"/>
        </w:rPr>
        <w:tab/>
        <w:t>Member of  Faculty of Medicine</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Dr. SMH Senabanda</w:t>
      </w:r>
      <w:r w:rsidRPr="001D1840">
        <w:rPr>
          <w:rFonts w:asciiTheme="majorHAnsi" w:hAnsiTheme="majorHAnsi"/>
          <w:sz w:val="24"/>
          <w:szCs w:val="24"/>
        </w:rPr>
        <w:tab/>
        <w:t>Member of Ayurvedic Medical Council</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Mr. C Maliyadda</w:t>
      </w:r>
      <w:r w:rsidRPr="001D1840">
        <w:rPr>
          <w:rFonts w:asciiTheme="majorHAnsi" w:hAnsiTheme="majorHAnsi"/>
          <w:sz w:val="24"/>
          <w:szCs w:val="24"/>
        </w:rPr>
        <w:tab/>
        <w:t>UGC Appointed Member</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Mr. MDD Peiris</w:t>
      </w:r>
      <w:r w:rsidRPr="001D1840">
        <w:rPr>
          <w:rFonts w:asciiTheme="majorHAnsi" w:hAnsiTheme="majorHAnsi"/>
          <w:sz w:val="24"/>
          <w:szCs w:val="24"/>
        </w:rPr>
        <w:tab/>
        <w:t>UGC Appointed Member</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Dr. URPP Wimalasooriya</w:t>
      </w:r>
      <w:r w:rsidRPr="001D1840">
        <w:rPr>
          <w:rFonts w:asciiTheme="majorHAnsi" w:hAnsiTheme="majorHAnsi"/>
          <w:sz w:val="24"/>
          <w:szCs w:val="24"/>
        </w:rPr>
        <w:tab/>
        <w:t>UGC Appointed Member</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Prof. K</w:t>
      </w:r>
      <w:r w:rsidR="00387B38" w:rsidRPr="001D1840">
        <w:rPr>
          <w:rFonts w:asciiTheme="majorHAnsi" w:hAnsiTheme="majorHAnsi"/>
          <w:sz w:val="24"/>
          <w:szCs w:val="24"/>
        </w:rPr>
        <w:t xml:space="preserve"> </w:t>
      </w:r>
      <w:r w:rsidRPr="001D1840">
        <w:rPr>
          <w:rFonts w:asciiTheme="majorHAnsi" w:hAnsiTheme="majorHAnsi"/>
          <w:sz w:val="24"/>
          <w:szCs w:val="24"/>
        </w:rPr>
        <w:t>Senevirathne</w:t>
      </w:r>
      <w:r w:rsidRPr="001D1840">
        <w:rPr>
          <w:rFonts w:asciiTheme="majorHAnsi" w:hAnsiTheme="majorHAnsi"/>
          <w:sz w:val="24"/>
          <w:szCs w:val="24"/>
        </w:rPr>
        <w:tab/>
        <w:t>UGC Appointed Member</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Dr. BM Rishad</w:t>
      </w:r>
      <w:r w:rsidRPr="001D1840">
        <w:rPr>
          <w:rFonts w:asciiTheme="majorHAnsi" w:hAnsiTheme="majorHAnsi"/>
          <w:sz w:val="24"/>
          <w:szCs w:val="24"/>
        </w:rPr>
        <w:tab/>
        <w:t>UGC Appointed Member</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Dr. MDJ Abeygunawardena</w:t>
      </w:r>
      <w:r w:rsidRPr="001D1840">
        <w:rPr>
          <w:rFonts w:asciiTheme="majorHAnsi" w:hAnsiTheme="majorHAnsi"/>
          <w:sz w:val="24"/>
          <w:szCs w:val="24"/>
        </w:rPr>
        <w:tab/>
        <w:t>UGC Appointed Member</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Dr. TP Hendawitharana</w:t>
      </w:r>
      <w:r w:rsidRPr="001D1840">
        <w:rPr>
          <w:rFonts w:asciiTheme="majorHAnsi" w:hAnsiTheme="majorHAnsi"/>
          <w:sz w:val="24"/>
          <w:szCs w:val="24"/>
        </w:rPr>
        <w:tab/>
        <w:t>UGC Appointed Member</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Dr. T Weerarathne</w:t>
      </w:r>
      <w:r w:rsidRPr="001D1840">
        <w:rPr>
          <w:rFonts w:asciiTheme="majorHAnsi" w:hAnsiTheme="majorHAnsi"/>
          <w:sz w:val="24"/>
          <w:szCs w:val="24"/>
        </w:rPr>
        <w:tab/>
        <w:t>UGC Appointed Member</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Mr. WDR Krishantha</w:t>
      </w:r>
      <w:r w:rsidRPr="001D1840">
        <w:rPr>
          <w:rFonts w:asciiTheme="majorHAnsi" w:hAnsiTheme="majorHAnsi"/>
          <w:sz w:val="24"/>
          <w:szCs w:val="24"/>
        </w:rPr>
        <w:tab/>
        <w:t xml:space="preserve">Director- Department of external </w:t>
      </w:r>
      <w:r w:rsidRPr="001D1840">
        <w:rPr>
          <w:rFonts w:asciiTheme="majorHAnsi" w:hAnsiTheme="majorHAnsi"/>
          <w:sz w:val="24"/>
          <w:szCs w:val="24"/>
        </w:rPr>
        <w:tab/>
        <w:t xml:space="preserve">recourse of the ministry of finance and </w:t>
      </w:r>
      <w:r w:rsidRPr="001D1840">
        <w:rPr>
          <w:rFonts w:asciiTheme="majorHAnsi" w:hAnsiTheme="majorHAnsi"/>
          <w:sz w:val="24"/>
          <w:szCs w:val="24"/>
        </w:rPr>
        <w:tab/>
        <w:t xml:space="preserve">mass media </w:t>
      </w:r>
    </w:p>
    <w:p w:rsidR="00C9703E" w:rsidRPr="001D1840" w:rsidRDefault="00C9703E" w:rsidP="00C9703E">
      <w:pPr>
        <w:pStyle w:val="ListParagraph"/>
        <w:numPr>
          <w:ilvl w:val="0"/>
          <w:numId w:val="3"/>
        </w:numPr>
        <w:tabs>
          <w:tab w:val="left" w:pos="5235"/>
        </w:tabs>
        <w:rPr>
          <w:rFonts w:asciiTheme="majorHAnsi" w:hAnsiTheme="majorHAnsi"/>
          <w:sz w:val="24"/>
          <w:szCs w:val="24"/>
        </w:rPr>
      </w:pPr>
      <w:r w:rsidRPr="001D1840">
        <w:rPr>
          <w:rFonts w:asciiTheme="majorHAnsi" w:hAnsiTheme="majorHAnsi"/>
          <w:sz w:val="24"/>
          <w:szCs w:val="24"/>
        </w:rPr>
        <w:t>Mr. T P Liyanarachchi</w:t>
      </w:r>
      <w:r w:rsidRPr="001D1840">
        <w:rPr>
          <w:rFonts w:asciiTheme="majorHAnsi" w:hAnsiTheme="majorHAnsi"/>
          <w:sz w:val="24"/>
          <w:szCs w:val="24"/>
        </w:rPr>
        <w:tab/>
        <w:t>Deputy Bursar -Invitee</w:t>
      </w:r>
    </w:p>
    <w:p w:rsidR="00C9703E" w:rsidRPr="001D1840" w:rsidRDefault="00C9703E" w:rsidP="00E26192">
      <w:pPr>
        <w:pStyle w:val="ListParagraph"/>
        <w:numPr>
          <w:ilvl w:val="0"/>
          <w:numId w:val="3"/>
        </w:numPr>
        <w:tabs>
          <w:tab w:val="left" w:pos="630"/>
        </w:tabs>
        <w:rPr>
          <w:rFonts w:asciiTheme="majorHAnsi" w:hAnsiTheme="majorHAnsi"/>
          <w:sz w:val="24"/>
          <w:szCs w:val="24"/>
        </w:rPr>
      </w:pPr>
      <w:r w:rsidRPr="001D1840">
        <w:rPr>
          <w:rFonts w:asciiTheme="majorHAnsi" w:hAnsiTheme="majorHAnsi"/>
          <w:color w:val="000000"/>
          <w:sz w:val="24"/>
          <w:szCs w:val="24"/>
        </w:rPr>
        <w:t>Mr. ML Warnasuriya</w:t>
      </w:r>
      <w:r w:rsidRPr="001D1840">
        <w:rPr>
          <w:rFonts w:asciiTheme="majorHAnsi" w:hAnsiTheme="majorHAnsi"/>
          <w:sz w:val="24"/>
          <w:szCs w:val="24"/>
        </w:rPr>
        <w:tab/>
        <w:t>(AAL)</w:t>
      </w:r>
      <w:r w:rsidRPr="001D1840">
        <w:rPr>
          <w:rFonts w:asciiTheme="majorHAnsi" w:hAnsiTheme="majorHAnsi"/>
          <w:sz w:val="24"/>
          <w:szCs w:val="24"/>
        </w:rPr>
        <w:tab/>
      </w:r>
      <w:r w:rsidRPr="001D1840">
        <w:rPr>
          <w:rFonts w:asciiTheme="majorHAnsi" w:hAnsiTheme="majorHAnsi"/>
          <w:sz w:val="24"/>
          <w:szCs w:val="24"/>
        </w:rPr>
        <w:tab/>
      </w:r>
      <w:r w:rsidRPr="001D1840">
        <w:rPr>
          <w:rFonts w:asciiTheme="majorHAnsi" w:hAnsiTheme="majorHAnsi"/>
          <w:sz w:val="24"/>
          <w:szCs w:val="24"/>
        </w:rPr>
        <w:tab/>
        <w:t xml:space="preserve">    Deputy Registrar - Secretary to </w:t>
      </w:r>
      <w:r w:rsidRPr="001D1840">
        <w:rPr>
          <w:rFonts w:asciiTheme="majorHAnsi" w:hAnsiTheme="majorHAnsi"/>
          <w:sz w:val="24"/>
          <w:szCs w:val="24"/>
        </w:rPr>
        <w:tab/>
      </w:r>
      <w:r w:rsidRPr="001D1840">
        <w:rPr>
          <w:rFonts w:asciiTheme="majorHAnsi" w:hAnsiTheme="majorHAnsi"/>
          <w:sz w:val="24"/>
          <w:szCs w:val="24"/>
        </w:rPr>
        <w:tab/>
      </w:r>
      <w:r w:rsidRPr="001D1840">
        <w:rPr>
          <w:rFonts w:asciiTheme="majorHAnsi" w:hAnsiTheme="majorHAnsi"/>
          <w:sz w:val="24"/>
          <w:szCs w:val="24"/>
        </w:rPr>
        <w:tab/>
      </w:r>
      <w:r w:rsidRPr="001D1840">
        <w:rPr>
          <w:rFonts w:asciiTheme="majorHAnsi" w:hAnsiTheme="majorHAnsi"/>
          <w:sz w:val="24"/>
          <w:szCs w:val="24"/>
        </w:rPr>
        <w:tab/>
      </w:r>
      <w:r w:rsidRPr="001D1840">
        <w:rPr>
          <w:rFonts w:asciiTheme="majorHAnsi" w:hAnsiTheme="majorHAnsi"/>
          <w:sz w:val="24"/>
          <w:szCs w:val="24"/>
        </w:rPr>
        <w:tab/>
      </w:r>
      <w:r w:rsidRPr="001D1840">
        <w:rPr>
          <w:rFonts w:asciiTheme="majorHAnsi" w:hAnsiTheme="majorHAnsi"/>
          <w:sz w:val="24"/>
          <w:szCs w:val="24"/>
        </w:rPr>
        <w:tab/>
      </w:r>
      <w:r w:rsidR="00E26192" w:rsidRPr="001D1840">
        <w:rPr>
          <w:rFonts w:asciiTheme="majorHAnsi" w:hAnsiTheme="majorHAnsi"/>
          <w:sz w:val="24"/>
          <w:szCs w:val="24"/>
        </w:rPr>
        <w:tab/>
      </w:r>
      <w:r w:rsidR="009F48DD" w:rsidRPr="001D1840">
        <w:rPr>
          <w:rFonts w:asciiTheme="majorHAnsi" w:hAnsiTheme="majorHAnsi"/>
          <w:sz w:val="24"/>
          <w:szCs w:val="24"/>
        </w:rPr>
        <w:t xml:space="preserve">    </w:t>
      </w:r>
      <w:r w:rsidRPr="001D1840">
        <w:rPr>
          <w:rFonts w:asciiTheme="majorHAnsi" w:hAnsiTheme="majorHAnsi"/>
          <w:sz w:val="24"/>
          <w:szCs w:val="24"/>
        </w:rPr>
        <w:t xml:space="preserve">the Board </w:t>
      </w:r>
    </w:p>
    <w:p w:rsidR="00E26192" w:rsidRPr="001D1840" w:rsidRDefault="00E26192" w:rsidP="00E26192">
      <w:pPr>
        <w:spacing w:after="0" w:line="240" w:lineRule="auto"/>
        <w:rPr>
          <w:rFonts w:asciiTheme="majorHAnsi" w:eastAsia="Times New Roman" w:hAnsiTheme="majorHAnsi" w:cs="Times New Roman"/>
          <w:b/>
          <w:bCs/>
          <w:sz w:val="24"/>
          <w:szCs w:val="24"/>
        </w:rPr>
      </w:pPr>
    </w:p>
    <w:p w:rsidR="00E26192" w:rsidRDefault="00E26192" w:rsidP="00E26192">
      <w:pPr>
        <w:spacing w:after="0" w:line="240" w:lineRule="auto"/>
        <w:rPr>
          <w:rFonts w:asciiTheme="majorHAnsi" w:eastAsia="Times New Roman" w:hAnsiTheme="majorHAnsi" w:cs="Times New Roman"/>
          <w:b/>
          <w:bCs/>
          <w:sz w:val="28"/>
          <w:szCs w:val="28"/>
        </w:rPr>
      </w:pPr>
    </w:p>
    <w:p w:rsidR="00E26192" w:rsidRDefault="00E26192" w:rsidP="00E26192">
      <w:pPr>
        <w:spacing w:after="0" w:line="240" w:lineRule="auto"/>
        <w:rPr>
          <w:rFonts w:asciiTheme="majorHAnsi" w:eastAsia="Times New Roman" w:hAnsiTheme="majorHAnsi" w:cs="Times New Roman"/>
          <w:b/>
          <w:bCs/>
          <w:sz w:val="28"/>
          <w:szCs w:val="28"/>
        </w:rPr>
      </w:pPr>
    </w:p>
    <w:p w:rsidR="00E26192" w:rsidRDefault="00E26192" w:rsidP="00E26192">
      <w:pPr>
        <w:spacing w:after="0" w:line="240" w:lineRule="auto"/>
        <w:rPr>
          <w:rFonts w:asciiTheme="majorHAnsi" w:eastAsia="Times New Roman" w:hAnsiTheme="majorHAnsi" w:cs="Times New Roman"/>
          <w:b/>
          <w:bCs/>
          <w:sz w:val="28"/>
          <w:szCs w:val="28"/>
        </w:rPr>
      </w:pPr>
    </w:p>
    <w:p w:rsidR="00E26192" w:rsidRDefault="00E26192" w:rsidP="00E26192">
      <w:pPr>
        <w:spacing w:after="0" w:line="240" w:lineRule="auto"/>
        <w:rPr>
          <w:rFonts w:asciiTheme="majorHAnsi" w:eastAsia="Times New Roman" w:hAnsiTheme="majorHAnsi" w:cs="Times New Roman"/>
          <w:b/>
          <w:bCs/>
          <w:sz w:val="28"/>
          <w:szCs w:val="28"/>
        </w:rPr>
      </w:pPr>
    </w:p>
    <w:p w:rsidR="00E26192" w:rsidRDefault="00E26192" w:rsidP="00E26192">
      <w:pPr>
        <w:spacing w:after="0" w:line="240" w:lineRule="auto"/>
        <w:rPr>
          <w:rFonts w:asciiTheme="majorHAnsi" w:eastAsia="Times New Roman" w:hAnsiTheme="majorHAnsi" w:cs="Times New Roman"/>
          <w:b/>
          <w:bCs/>
          <w:sz w:val="28"/>
          <w:szCs w:val="28"/>
        </w:rPr>
      </w:pPr>
    </w:p>
    <w:p w:rsidR="00E26192" w:rsidRDefault="00E26192" w:rsidP="00E26192">
      <w:pPr>
        <w:spacing w:after="0" w:line="240" w:lineRule="auto"/>
        <w:rPr>
          <w:rFonts w:asciiTheme="majorHAnsi" w:eastAsia="Times New Roman" w:hAnsiTheme="majorHAnsi" w:cs="Times New Roman"/>
          <w:b/>
          <w:bCs/>
          <w:sz w:val="28"/>
          <w:szCs w:val="28"/>
        </w:rPr>
      </w:pPr>
    </w:p>
    <w:p w:rsidR="00E26192" w:rsidRDefault="00E26192" w:rsidP="00E26192">
      <w:pPr>
        <w:spacing w:after="0" w:line="240" w:lineRule="auto"/>
        <w:rPr>
          <w:rFonts w:asciiTheme="majorHAnsi" w:eastAsia="Times New Roman" w:hAnsiTheme="majorHAnsi" w:cs="Times New Roman"/>
          <w:b/>
          <w:bCs/>
          <w:sz w:val="28"/>
          <w:szCs w:val="28"/>
        </w:rPr>
      </w:pPr>
    </w:p>
    <w:p w:rsidR="00C9703E" w:rsidRPr="001B4D52" w:rsidRDefault="00C9703E" w:rsidP="0035020F">
      <w:pPr>
        <w:pBdr>
          <w:bottom w:val="single" w:sz="18" w:space="1" w:color="auto"/>
        </w:pBdr>
        <w:spacing w:after="0" w:line="240" w:lineRule="auto"/>
        <w:rPr>
          <w:rFonts w:ascii="Arial-BoldMT" w:eastAsia="Times New Roman" w:hAnsi="Arial-BoldMT" w:cs="Times New Roman"/>
          <w:b/>
          <w:bCs/>
          <w:color w:val="FFFFFF"/>
          <w:sz w:val="28"/>
          <w:szCs w:val="28"/>
        </w:rPr>
      </w:pPr>
      <w:r w:rsidRPr="001B4D52">
        <w:rPr>
          <w:rFonts w:asciiTheme="majorHAnsi" w:eastAsia="Times New Roman" w:hAnsiTheme="majorHAnsi" w:cs="Times New Roman"/>
          <w:b/>
          <w:bCs/>
          <w:sz w:val="28"/>
          <w:szCs w:val="28"/>
        </w:rPr>
        <w:t xml:space="preserve">Administrative Staff of the IIM </w:t>
      </w:r>
    </w:p>
    <w:p w:rsidR="00C9703E" w:rsidRDefault="00C9703E" w:rsidP="00C9703E">
      <w:pPr>
        <w:spacing w:after="0"/>
        <w:rPr>
          <w:rFonts w:asciiTheme="majorHAnsi" w:hAnsiTheme="majorHAnsi"/>
          <w:color w:val="000000"/>
          <w:sz w:val="24"/>
          <w:szCs w:val="24"/>
        </w:rPr>
      </w:pPr>
    </w:p>
    <w:p w:rsidR="00C9703E" w:rsidRDefault="00C9703E" w:rsidP="00C9703E">
      <w:pPr>
        <w:spacing w:after="0"/>
        <w:rPr>
          <w:rFonts w:asciiTheme="majorHAnsi" w:hAnsiTheme="majorHAnsi"/>
          <w:b/>
          <w:bCs/>
          <w:color w:val="000000"/>
          <w:sz w:val="24"/>
          <w:szCs w:val="24"/>
        </w:rPr>
      </w:pPr>
    </w:p>
    <w:p w:rsidR="00C9703E" w:rsidRDefault="00C9703E" w:rsidP="00C9703E">
      <w:pPr>
        <w:spacing w:after="0"/>
        <w:rPr>
          <w:rFonts w:asciiTheme="majorHAnsi" w:hAnsiTheme="majorHAnsi"/>
          <w:color w:val="000000"/>
          <w:sz w:val="24"/>
          <w:szCs w:val="24"/>
        </w:rPr>
      </w:pPr>
      <w:r w:rsidRPr="001B4D52">
        <w:rPr>
          <w:rFonts w:asciiTheme="majorHAnsi" w:hAnsiTheme="majorHAnsi"/>
          <w:b/>
          <w:bCs/>
          <w:color w:val="000000"/>
          <w:sz w:val="24"/>
          <w:szCs w:val="24"/>
        </w:rPr>
        <w:t>Deputy Registrar (Examination/ Admin)</w:t>
      </w:r>
      <w:r>
        <w:rPr>
          <w:rFonts w:asciiTheme="majorHAnsi" w:hAnsiTheme="majorHAnsi"/>
          <w:color w:val="000000"/>
          <w:sz w:val="24"/>
          <w:szCs w:val="24"/>
        </w:rPr>
        <w:tab/>
        <w:t xml:space="preserve">- </w:t>
      </w:r>
      <w:r w:rsidRPr="008B716A">
        <w:rPr>
          <w:rFonts w:asciiTheme="majorHAnsi" w:hAnsiTheme="majorHAnsi"/>
          <w:color w:val="000000"/>
          <w:sz w:val="24"/>
          <w:szCs w:val="24"/>
        </w:rPr>
        <w:t>Mr.</w:t>
      </w:r>
      <w:r>
        <w:rPr>
          <w:rFonts w:asciiTheme="majorHAnsi" w:hAnsiTheme="majorHAnsi"/>
          <w:color w:val="000000"/>
          <w:sz w:val="24"/>
          <w:szCs w:val="24"/>
        </w:rPr>
        <w:t xml:space="preserve"> ML Warnasuriya</w:t>
      </w:r>
    </w:p>
    <w:p w:rsidR="00C9703E" w:rsidRDefault="00C9703E" w:rsidP="00C9703E">
      <w:pPr>
        <w:spacing w:after="0"/>
        <w:rPr>
          <w:rFonts w:asciiTheme="majorHAnsi" w:hAnsiTheme="majorHAnsi"/>
          <w:color w:val="000000"/>
          <w:sz w:val="24"/>
          <w:szCs w:val="24"/>
        </w:rPr>
      </w:pPr>
      <w:r w:rsidRPr="001B4D52">
        <w:rPr>
          <w:rFonts w:asciiTheme="majorHAnsi" w:hAnsiTheme="majorHAnsi"/>
          <w:b/>
          <w:bCs/>
          <w:color w:val="000000"/>
          <w:sz w:val="24"/>
          <w:szCs w:val="24"/>
        </w:rPr>
        <w:t>Assistant Registrar (Establishment)</w:t>
      </w:r>
      <w:r>
        <w:rPr>
          <w:rFonts w:asciiTheme="majorHAnsi" w:hAnsiTheme="majorHAnsi"/>
          <w:color w:val="000000"/>
          <w:sz w:val="24"/>
          <w:szCs w:val="24"/>
        </w:rPr>
        <w:tab/>
      </w:r>
      <w:r>
        <w:rPr>
          <w:rFonts w:asciiTheme="majorHAnsi" w:hAnsiTheme="majorHAnsi"/>
          <w:color w:val="000000"/>
          <w:sz w:val="24"/>
          <w:szCs w:val="24"/>
        </w:rPr>
        <w:tab/>
        <w:t>- Ms. HD Dissanayaka</w:t>
      </w:r>
    </w:p>
    <w:p w:rsidR="00C9703E" w:rsidRDefault="00C9703E" w:rsidP="00C9703E">
      <w:pPr>
        <w:spacing w:after="0"/>
        <w:rPr>
          <w:rFonts w:asciiTheme="majorHAnsi" w:hAnsiTheme="majorHAnsi"/>
          <w:color w:val="000000"/>
          <w:sz w:val="24"/>
          <w:szCs w:val="24"/>
        </w:rPr>
      </w:pPr>
      <w:r w:rsidRPr="001B4D52">
        <w:rPr>
          <w:rFonts w:asciiTheme="majorHAnsi" w:hAnsiTheme="majorHAnsi"/>
          <w:b/>
          <w:bCs/>
          <w:color w:val="000000"/>
          <w:sz w:val="24"/>
          <w:szCs w:val="24"/>
        </w:rPr>
        <w:t>Assistant Registrar (Student Affairs)</w:t>
      </w:r>
      <w:r>
        <w:rPr>
          <w:rFonts w:asciiTheme="majorHAnsi" w:hAnsiTheme="majorHAnsi"/>
          <w:color w:val="000000"/>
          <w:sz w:val="24"/>
          <w:szCs w:val="24"/>
        </w:rPr>
        <w:tab/>
      </w:r>
      <w:r>
        <w:rPr>
          <w:rFonts w:asciiTheme="majorHAnsi" w:hAnsiTheme="majorHAnsi"/>
          <w:color w:val="000000"/>
          <w:sz w:val="24"/>
          <w:szCs w:val="24"/>
        </w:rPr>
        <w:tab/>
        <w:t>- Mr. DSRMCP Gunawardhana</w:t>
      </w:r>
    </w:p>
    <w:p w:rsidR="00C9703E" w:rsidRDefault="00C9703E" w:rsidP="00C9703E">
      <w:pPr>
        <w:spacing w:after="0"/>
        <w:ind w:right="-900"/>
        <w:rPr>
          <w:rFonts w:asciiTheme="majorHAnsi" w:hAnsiTheme="majorHAnsi"/>
          <w:color w:val="000000"/>
          <w:sz w:val="24"/>
          <w:szCs w:val="24"/>
        </w:rPr>
      </w:pPr>
      <w:r w:rsidRPr="001B4D52">
        <w:rPr>
          <w:rFonts w:asciiTheme="majorHAnsi" w:hAnsiTheme="majorHAnsi"/>
          <w:b/>
          <w:bCs/>
          <w:color w:val="000000"/>
          <w:sz w:val="24"/>
          <w:szCs w:val="24"/>
        </w:rPr>
        <w:t>Deputy Bursar (Accounts)</w:t>
      </w:r>
      <w:r w:rsidRPr="001B4D52">
        <w:rPr>
          <w:rFonts w:asciiTheme="majorHAnsi" w:hAnsiTheme="majorHAnsi"/>
          <w:b/>
          <w:bCs/>
          <w:color w:val="000000"/>
          <w:sz w:val="24"/>
          <w:szCs w:val="24"/>
        </w:rPr>
        <w:tab/>
      </w:r>
      <w:r>
        <w:rPr>
          <w:rFonts w:asciiTheme="majorHAnsi" w:hAnsiTheme="majorHAnsi"/>
          <w:color w:val="000000"/>
          <w:sz w:val="24"/>
          <w:szCs w:val="24"/>
        </w:rPr>
        <w:tab/>
      </w:r>
      <w:r>
        <w:rPr>
          <w:rFonts w:asciiTheme="majorHAnsi" w:hAnsiTheme="majorHAnsi"/>
          <w:color w:val="000000"/>
          <w:sz w:val="24"/>
          <w:szCs w:val="24"/>
        </w:rPr>
        <w:tab/>
      </w:r>
      <w:r>
        <w:rPr>
          <w:rFonts w:asciiTheme="majorHAnsi" w:hAnsiTheme="majorHAnsi"/>
          <w:color w:val="000000"/>
          <w:sz w:val="24"/>
          <w:szCs w:val="24"/>
        </w:rPr>
        <w:tab/>
        <w:t>- Mr. TP Liyanaarachchi (Sabbatical Leave)</w:t>
      </w:r>
    </w:p>
    <w:p w:rsidR="00C9703E" w:rsidRPr="00D80F31" w:rsidRDefault="00C9703E" w:rsidP="00C9703E">
      <w:pPr>
        <w:spacing w:after="0"/>
        <w:rPr>
          <w:rFonts w:asciiTheme="majorHAnsi" w:hAnsiTheme="majorHAnsi"/>
          <w:color w:val="000000"/>
          <w:sz w:val="24"/>
          <w:szCs w:val="24"/>
        </w:rPr>
      </w:pPr>
      <w:r w:rsidRPr="001B4D52">
        <w:rPr>
          <w:rFonts w:asciiTheme="majorHAnsi" w:hAnsiTheme="majorHAnsi"/>
          <w:b/>
          <w:bCs/>
          <w:color w:val="000000"/>
          <w:sz w:val="24"/>
          <w:szCs w:val="24"/>
        </w:rPr>
        <w:t>Senior Assistant Bursar (Payment)</w:t>
      </w:r>
      <w:r w:rsidRPr="001B4D52">
        <w:rPr>
          <w:rFonts w:asciiTheme="majorHAnsi" w:hAnsiTheme="majorHAnsi"/>
          <w:b/>
          <w:bCs/>
          <w:color w:val="000000"/>
          <w:sz w:val="24"/>
          <w:szCs w:val="24"/>
        </w:rPr>
        <w:tab/>
      </w:r>
      <w:r>
        <w:rPr>
          <w:rFonts w:asciiTheme="majorHAnsi" w:hAnsiTheme="majorHAnsi"/>
          <w:color w:val="000000"/>
          <w:sz w:val="24"/>
          <w:szCs w:val="24"/>
        </w:rPr>
        <w:tab/>
        <w:t>- Mr. HMG Punchibanda</w:t>
      </w:r>
      <w:r w:rsidRPr="00D80F31">
        <w:rPr>
          <w:rFonts w:asciiTheme="majorHAnsi" w:hAnsiTheme="majorHAnsi"/>
          <w:color w:val="000000"/>
          <w:sz w:val="24"/>
          <w:szCs w:val="24"/>
        </w:rPr>
        <w:br/>
      </w:r>
      <w:r w:rsidRPr="001B4D52">
        <w:rPr>
          <w:rFonts w:asciiTheme="majorHAnsi" w:hAnsiTheme="majorHAnsi"/>
          <w:b/>
          <w:bCs/>
          <w:color w:val="000000"/>
          <w:sz w:val="24"/>
          <w:szCs w:val="24"/>
        </w:rPr>
        <w:t>Senior Assistant Bursar (Supply)</w:t>
      </w:r>
      <w:r>
        <w:rPr>
          <w:rFonts w:asciiTheme="majorHAnsi" w:hAnsiTheme="majorHAnsi"/>
          <w:color w:val="000000"/>
          <w:sz w:val="24"/>
          <w:szCs w:val="24"/>
        </w:rPr>
        <w:tab/>
      </w:r>
      <w:r>
        <w:rPr>
          <w:rFonts w:asciiTheme="majorHAnsi" w:hAnsiTheme="majorHAnsi"/>
          <w:color w:val="000000"/>
          <w:sz w:val="24"/>
          <w:szCs w:val="24"/>
        </w:rPr>
        <w:tab/>
      </w:r>
      <w:r>
        <w:rPr>
          <w:rFonts w:asciiTheme="majorHAnsi" w:hAnsiTheme="majorHAnsi"/>
          <w:color w:val="000000"/>
          <w:sz w:val="24"/>
          <w:szCs w:val="24"/>
        </w:rPr>
        <w:tab/>
        <w:t>- Mr. PHU Nishshanka</w:t>
      </w:r>
    </w:p>
    <w:p w:rsidR="00C9703E" w:rsidRDefault="00C9703E" w:rsidP="00C9703E">
      <w:pPr>
        <w:jc w:val="center"/>
        <w:rPr>
          <w:rFonts w:asciiTheme="majorHAnsi" w:hAnsiTheme="majorHAnsi" w:cstheme="minorHAnsi"/>
          <w:sz w:val="28"/>
          <w:szCs w:val="28"/>
        </w:rPr>
      </w:pPr>
    </w:p>
    <w:p w:rsidR="00C9703E" w:rsidRPr="00C03E3E" w:rsidRDefault="00C9703E" w:rsidP="00C9703E">
      <w:pPr>
        <w:tabs>
          <w:tab w:val="left" w:pos="4320"/>
        </w:tabs>
        <w:spacing w:after="0"/>
        <w:jc w:val="both"/>
        <w:rPr>
          <w:rFonts w:asciiTheme="majorHAnsi" w:eastAsia="Times New Roman" w:hAnsiTheme="majorHAnsi" w:cs="Times New Roman"/>
          <w:color w:val="000000"/>
          <w:sz w:val="24"/>
          <w:szCs w:val="24"/>
        </w:rPr>
      </w:pPr>
      <w:r>
        <w:rPr>
          <w:rFonts w:asciiTheme="majorHAnsi" w:eastAsia="Times New Roman" w:hAnsiTheme="majorHAnsi" w:cs="Times New Roman"/>
          <w:b/>
          <w:bCs/>
          <w:color w:val="000000"/>
          <w:sz w:val="24"/>
          <w:szCs w:val="24"/>
        </w:rPr>
        <w:t xml:space="preserve">Senior Assistant </w:t>
      </w:r>
      <w:r w:rsidRPr="002F41A0">
        <w:rPr>
          <w:rFonts w:asciiTheme="majorHAnsi" w:eastAsia="Times New Roman" w:hAnsiTheme="majorHAnsi" w:cs="Times New Roman"/>
          <w:b/>
          <w:bCs/>
          <w:color w:val="000000"/>
          <w:sz w:val="24"/>
          <w:szCs w:val="24"/>
        </w:rPr>
        <w:t>Librarian</w:t>
      </w:r>
      <w:r>
        <w:rPr>
          <w:rFonts w:asciiTheme="majorHAnsi" w:eastAsia="Times New Roman" w:hAnsiTheme="majorHAnsi" w:cs="Times New Roman"/>
          <w:b/>
          <w:bCs/>
          <w:color w:val="000000"/>
          <w:sz w:val="24"/>
          <w:szCs w:val="24"/>
        </w:rPr>
        <w:t>s</w:t>
      </w:r>
      <w:r>
        <w:rPr>
          <w:rFonts w:asciiTheme="majorHAnsi" w:eastAsia="Times New Roman" w:hAnsiTheme="majorHAnsi" w:cs="Times New Roman"/>
          <w:b/>
          <w:bCs/>
          <w:color w:val="000000"/>
          <w:sz w:val="24"/>
          <w:szCs w:val="24"/>
        </w:rPr>
        <w:tab/>
      </w:r>
      <w:r>
        <w:rPr>
          <w:rFonts w:asciiTheme="majorHAnsi" w:eastAsia="Times New Roman" w:hAnsiTheme="majorHAnsi" w:cs="Times New Roman"/>
          <w:b/>
          <w:bCs/>
          <w:color w:val="000000"/>
          <w:sz w:val="24"/>
          <w:szCs w:val="24"/>
        </w:rPr>
        <w:tab/>
      </w:r>
      <w:r>
        <w:rPr>
          <w:rFonts w:asciiTheme="majorHAnsi" w:eastAsia="Times New Roman" w:hAnsiTheme="majorHAnsi" w:cs="Times New Roman"/>
          <w:color w:val="000000"/>
          <w:sz w:val="24"/>
          <w:szCs w:val="24"/>
        </w:rPr>
        <w:t>- Dr (Mrs.) C</w:t>
      </w:r>
      <w:r w:rsidRPr="00C03E3E">
        <w:rPr>
          <w:rFonts w:asciiTheme="majorHAnsi" w:eastAsia="Times New Roman" w:hAnsiTheme="majorHAnsi" w:cs="Times New Roman"/>
          <w:color w:val="000000"/>
          <w:sz w:val="24"/>
          <w:szCs w:val="24"/>
        </w:rPr>
        <w:t>K Gamage</w:t>
      </w:r>
    </w:p>
    <w:p w:rsidR="00C9703E" w:rsidRDefault="00C9703E" w:rsidP="00C9703E">
      <w:pPr>
        <w:tabs>
          <w:tab w:val="left" w:pos="4320"/>
        </w:tabs>
        <w:spacing w:after="0"/>
        <w:jc w:val="both"/>
        <w:rPr>
          <w:rFonts w:asciiTheme="majorHAnsi" w:hAnsiTheme="majorHAnsi" w:cs="Times New Roman"/>
          <w:sz w:val="24"/>
          <w:szCs w:val="24"/>
        </w:rPr>
      </w:pPr>
      <w:r>
        <w:rPr>
          <w:rFonts w:asciiTheme="majorHAnsi" w:hAnsiTheme="majorHAnsi" w:cs="Times New Roman"/>
          <w:sz w:val="24"/>
          <w:szCs w:val="24"/>
        </w:rPr>
        <w:tab/>
      </w:r>
      <w:r>
        <w:rPr>
          <w:rFonts w:asciiTheme="majorHAnsi" w:hAnsiTheme="majorHAnsi" w:cs="Times New Roman"/>
          <w:sz w:val="24"/>
          <w:szCs w:val="24"/>
        </w:rPr>
        <w:tab/>
        <w:t xml:space="preserve">- Mrs. PM </w:t>
      </w:r>
      <w:r w:rsidRPr="00C03E3E">
        <w:rPr>
          <w:rFonts w:asciiTheme="majorHAnsi" w:hAnsiTheme="majorHAnsi" w:cs="Times New Roman"/>
          <w:sz w:val="24"/>
          <w:szCs w:val="24"/>
        </w:rPr>
        <w:t>Ayomi</w:t>
      </w:r>
    </w:p>
    <w:p w:rsidR="00C9703E" w:rsidRPr="005B2ABC" w:rsidRDefault="00C9703E" w:rsidP="00C9703E">
      <w:pPr>
        <w:tabs>
          <w:tab w:val="left" w:pos="4320"/>
        </w:tabs>
        <w:spacing w:after="0"/>
        <w:jc w:val="both"/>
        <w:rPr>
          <w:rFonts w:asciiTheme="majorHAnsi" w:eastAsia="Times New Roman" w:hAnsiTheme="majorHAnsi" w:cs="Times New Roman"/>
          <w:b/>
          <w:bCs/>
          <w:color w:val="000000"/>
          <w:sz w:val="24"/>
          <w:szCs w:val="24"/>
        </w:rPr>
      </w:pPr>
    </w:p>
    <w:p w:rsidR="00C9703E" w:rsidRPr="005B2ABC" w:rsidRDefault="00C9703E" w:rsidP="00C9703E">
      <w:pPr>
        <w:tabs>
          <w:tab w:val="left" w:pos="4320"/>
        </w:tabs>
        <w:spacing w:after="0"/>
        <w:jc w:val="both"/>
        <w:rPr>
          <w:rFonts w:asciiTheme="majorHAnsi" w:hAnsiTheme="majorHAnsi" w:cs="Times New Roman"/>
          <w:sz w:val="24"/>
          <w:szCs w:val="24"/>
        </w:rPr>
      </w:pPr>
      <w:r w:rsidRPr="005B2ABC">
        <w:rPr>
          <w:rFonts w:asciiTheme="majorHAnsi" w:hAnsiTheme="majorHAnsi" w:cs="Times New Roman"/>
          <w:b/>
          <w:bCs/>
          <w:sz w:val="24"/>
          <w:szCs w:val="24"/>
        </w:rPr>
        <w:t xml:space="preserve">Medical Officer </w:t>
      </w:r>
      <w:r w:rsidRPr="005B2ABC">
        <w:rPr>
          <w:rFonts w:asciiTheme="majorHAnsi" w:hAnsiTheme="majorHAnsi" w:cs="Times New Roman"/>
          <w:b/>
          <w:bCs/>
          <w:sz w:val="24"/>
          <w:szCs w:val="24"/>
        </w:rPr>
        <w:tab/>
      </w:r>
      <w:r w:rsidRPr="005B2ABC">
        <w:rPr>
          <w:rFonts w:asciiTheme="majorHAnsi" w:hAnsiTheme="majorHAnsi" w:cs="Times New Roman"/>
          <w:b/>
          <w:bCs/>
          <w:sz w:val="24"/>
          <w:szCs w:val="24"/>
        </w:rPr>
        <w:tab/>
      </w:r>
      <w:r w:rsidRPr="005B2ABC">
        <w:rPr>
          <w:rFonts w:asciiTheme="majorHAnsi" w:hAnsiTheme="majorHAnsi" w:cs="Times New Roman"/>
          <w:sz w:val="24"/>
          <w:szCs w:val="24"/>
        </w:rPr>
        <w:t xml:space="preserve">- </w:t>
      </w:r>
      <w:r w:rsidRPr="00DA013F">
        <w:rPr>
          <w:rFonts w:asciiTheme="majorHAnsi" w:hAnsiTheme="majorHAnsi" w:cs="Times New Roman"/>
          <w:sz w:val="24"/>
          <w:szCs w:val="24"/>
          <w:lang w:val="da-DK"/>
        </w:rPr>
        <w:t>Dr. (Mrs)</w:t>
      </w:r>
      <w:r w:rsidR="000831FD">
        <w:rPr>
          <w:rFonts w:asciiTheme="majorHAnsi" w:hAnsiTheme="majorHAnsi" w:cs="Times New Roman"/>
          <w:sz w:val="24"/>
          <w:szCs w:val="24"/>
          <w:lang w:val="da-DK"/>
        </w:rPr>
        <w:t xml:space="preserve"> </w:t>
      </w:r>
      <w:r>
        <w:rPr>
          <w:rFonts w:asciiTheme="majorHAnsi" w:hAnsiTheme="majorHAnsi" w:cs="Times New Roman"/>
          <w:sz w:val="24"/>
          <w:szCs w:val="24"/>
        </w:rPr>
        <w:t xml:space="preserve">LDR </w:t>
      </w:r>
      <w:r w:rsidRPr="00DA013F">
        <w:rPr>
          <w:rFonts w:asciiTheme="majorHAnsi" w:hAnsiTheme="majorHAnsi" w:cs="Times New Roman"/>
          <w:sz w:val="24"/>
          <w:szCs w:val="24"/>
        </w:rPr>
        <w:t>DeSilva</w:t>
      </w:r>
    </w:p>
    <w:p w:rsidR="00C9703E" w:rsidRPr="005B2ABC" w:rsidRDefault="00C9703E" w:rsidP="00C9703E">
      <w:pPr>
        <w:tabs>
          <w:tab w:val="left" w:pos="4320"/>
        </w:tabs>
        <w:spacing w:after="0"/>
        <w:jc w:val="both"/>
        <w:rPr>
          <w:rFonts w:asciiTheme="majorHAnsi" w:hAnsiTheme="majorHAnsi" w:cs="Times New Roman"/>
          <w:b/>
          <w:bCs/>
          <w:sz w:val="24"/>
          <w:szCs w:val="24"/>
        </w:rPr>
      </w:pPr>
    </w:p>
    <w:p w:rsidR="00C9703E" w:rsidRPr="005B2ABC" w:rsidRDefault="00C9703E" w:rsidP="00C9703E">
      <w:pPr>
        <w:tabs>
          <w:tab w:val="left" w:pos="4320"/>
        </w:tabs>
        <w:spacing w:after="0"/>
        <w:jc w:val="both"/>
        <w:rPr>
          <w:rFonts w:asciiTheme="majorHAnsi" w:eastAsia="Times New Roman" w:hAnsiTheme="majorHAnsi" w:cs="Arial"/>
          <w:b/>
          <w:bCs/>
          <w:sz w:val="24"/>
          <w:szCs w:val="24"/>
          <w:u w:val="single"/>
          <w:lang w:bidi="ar-SA"/>
        </w:rPr>
      </w:pPr>
      <w:r w:rsidRPr="005B2ABC">
        <w:rPr>
          <w:rFonts w:asciiTheme="majorHAnsi" w:eastAsia="Times New Roman" w:hAnsiTheme="majorHAnsi" w:cs="Arial"/>
          <w:b/>
          <w:bCs/>
          <w:sz w:val="24"/>
          <w:szCs w:val="24"/>
          <w:u w:val="single"/>
          <w:lang w:bidi="ar-SA"/>
        </w:rPr>
        <w:t>Student Counselors</w:t>
      </w:r>
    </w:p>
    <w:p w:rsidR="00C9703E" w:rsidRPr="005B2ABC" w:rsidRDefault="00C9703E" w:rsidP="00C9703E">
      <w:pPr>
        <w:tabs>
          <w:tab w:val="left" w:pos="4320"/>
        </w:tabs>
        <w:spacing w:after="0"/>
        <w:jc w:val="both"/>
        <w:rPr>
          <w:rFonts w:asciiTheme="majorHAnsi" w:eastAsia="Times New Roman" w:hAnsiTheme="majorHAnsi" w:cs="Arial"/>
          <w:b/>
          <w:bCs/>
          <w:sz w:val="24"/>
          <w:szCs w:val="24"/>
          <w:lang w:bidi="ar-SA"/>
        </w:rPr>
      </w:pPr>
    </w:p>
    <w:p w:rsidR="00C9703E" w:rsidRDefault="00C9703E" w:rsidP="00C9703E">
      <w:pPr>
        <w:tabs>
          <w:tab w:val="left" w:pos="4320"/>
        </w:tabs>
        <w:spacing w:after="0"/>
        <w:jc w:val="both"/>
        <w:rPr>
          <w:rFonts w:asciiTheme="majorHAnsi" w:eastAsia="Times New Roman" w:hAnsiTheme="majorHAnsi" w:cs="Arial"/>
          <w:sz w:val="24"/>
          <w:szCs w:val="24"/>
          <w:lang w:bidi="ar-SA"/>
        </w:rPr>
      </w:pPr>
      <w:r w:rsidRPr="00B11D78">
        <w:rPr>
          <w:rFonts w:asciiTheme="majorHAnsi" w:eastAsia="Times New Roman" w:hAnsiTheme="majorHAnsi" w:cs="Arial"/>
          <w:b/>
          <w:bCs/>
          <w:sz w:val="24"/>
          <w:szCs w:val="24"/>
          <w:lang w:bidi="ar-SA"/>
        </w:rPr>
        <w:t>Senior Student Counselor</w:t>
      </w:r>
      <w:r w:rsidRPr="005B2ABC">
        <w:rPr>
          <w:rFonts w:asciiTheme="majorHAnsi" w:eastAsia="Times New Roman" w:hAnsiTheme="majorHAnsi" w:cs="Arial"/>
          <w:b/>
          <w:bCs/>
          <w:sz w:val="24"/>
          <w:szCs w:val="24"/>
          <w:lang w:bidi="ar-SA"/>
        </w:rPr>
        <w:tab/>
      </w:r>
      <w:r w:rsidRPr="005B2ABC">
        <w:rPr>
          <w:rFonts w:asciiTheme="majorHAnsi" w:eastAsia="Times New Roman" w:hAnsiTheme="majorHAnsi" w:cs="Arial"/>
          <w:b/>
          <w:bCs/>
          <w:sz w:val="24"/>
          <w:szCs w:val="24"/>
          <w:lang w:bidi="ar-SA"/>
        </w:rPr>
        <w:tab/>
        <w:t xml:space="preserve">- </w:t>
      </w:r>
      <w:r>
        <w:rPr>
          <w:rFonts w:asciiTheme="majorHAnsi" w:eastAsia="Times New Roman" w:hAnsiTheme="majorHAnsi" w:cs="Arial"/>
          <w:sz w:val="24"/>
          <w:szCs w:val="24"/>
          <w:lang w:bidi="ar-SA"/>
        </w:rPr>
        <w:t>Dr. S</w:t>
      </w:r>
      <w:r w:rsidRPr="00B11D78">
        <w:rPr>
          <w:rFonts w:asciiTheme="majorHAnsi" w:eastAsia="Times New Roman" w:hAnsiTheme="majorHAnsi" w:cs="Arial"/>
          <w:sz w:val="24"/>
          <w:szCs w:val="24"/>
          <w:lang w:bidi="ar-SA"/>
        </w:rPr>
        <w:t>P Molligoda</w:t>
      </w:r>
    </w:p>
    <w:p w:rsidR="00C9703E" w:rsidRPr="005B2ABC" w:rsidRDefault="00C9703E" w:rsidP="00C9703E">
      <w:pPr>
        <w:tabs>
          <w:tab w:val="left" w:pos="4320"/>
        </w:tabs>
        <w:spacing w:after="0"/>
        <w:jc w:val="both"/>
        <w:rPr>
          <w:rFonts w:asciiTheme="majorHAnsi" w:eastAsia="Times New Roman" w:hAnsiTheme="majorHAnsi" w:cs="Arial"/>
          <w:b/>
          <w:bCs/>
          <w:sz w:val="24"/>
          <w:szCs w:val="24"/>
          <w:lang w:bidi="ar-SA"/>
        </w:rPr>
      </w:pPr>
    </w:p>
    <w:p w:rsidR="00C9703E" w:rsidRPr="005B2ABC" w:rsidRDefault="00C9703E" w:rsidP="00C9703E">
      <w:pPr>
        <w:tabs>
          <w:tab w:val="left" w:pos="4320"/>
        </w:tabs>
        <w:spacing w:after="0"/>
        <w:jc w:val="both"/>
        <w:rPr>
          <w:rFonts w:asciiTheme="majorHAnsi" w:eastAsia="Times New Roman" w:hAnsiTheme="majorHAnsi" w:cs="Arial"/>
          <w:sz w:val="24"/>
          <w:szCs w:val="24"/>
          <w:lang w:bidi="ar-SA"/>
        </w:rPr>
      </w:pPr>
      <w:r w:rsidRPr="00B11D78">
        <w:rPr>
          <w:rFonts w:asciiTheme="majorHAnsi" w:eastAsia="Times New Roman" w:hAnsiTheme="majorHAnsi" w:cs="Arial"/>
          <w:b/>
          <w:bCs/>
          <w:sz w:val="24"/>
          <w:szCs w:val="24"/>
          <w:lang w:bidi="ar-SA"/>
        </w:rPr>
        <w:t>Student Counselor/Ayurveda</w:t>
      </w:r>
      <w:r w:rsidRPr="005B2ABC">
        <w:rPr>
          <w:rFonts w:asciiTheme="majorHAnsi" w:eastAsia="Times New Roman" w:hAnsiTheme="majorHAnsi" w:cs="Arial"/>
          <w:b/>
          <w:bCs/>
          <w:sz w:val="24"/>
          <w:szCs w:val="24"/>
          <w:lang w:bidi="ar-SA"/>
        </w:rPr>
        <w:tab/>
      </w:r>
      <w:r w:rsidRPr="005B2ABC">
        <w:rPr>
          <w:rFonts w:asciiTheme="majorHAnsi" w:eastAsia="Times New Roman" w:hAnsiTheme="majorHAnsi" w:cs="Arial"/>
          <w:b/>
          <w:bCs/>
          <w:sz w:val="24"/>
          <w:szCs w:val="24"/>
          <w:lang w:bidi="ar-SA"/>
        </w:rPr>
        <w:tab/>
      </w:r>
      <w:r w:rsidRPr="005B2ABC">
        <w:rPr>
          <w:rFonts w:asciiTheme="majorHAnsi" w:eastAsia="Times New Roman" w:hAnsiTheme="majorHAnsi" w:cs="Arial"/>
          <w:sz w:val="24"/>
          <w:szCs w:val="24"/>
          <w:lang w:bidi="ar-SA"/>
        </w:rPr>
        <w:t xml:space="preserve">- </w:t>
      </w:r>
      <w:r>
        <w:rPr>
          <w:rFonts w:asciiTheme="majorHAnsi" w:eastAsia="Times New Roman" w:hAnsiTheme="majorHAnsi" w:cs="Arial"/>
          <w:sz w:val="24"/>
          <w:szCs w:val="24"/>
          <w:lang w:bidi="ar-SA"/>
        </w:rPr>
        <w:t>Dr. SKM</w:t>
      </w:r>
      <w:r w:rsidRPr="00B11D78">
        <w:rPr>
          <w:rFonts w:asciiTheme="majorHAnsi" w:eastAsia="Times New Roman" w:hAnsiTheme="majorHAnsi" w:cs="Arial"/>
          <w:sz w:val="24"/>
          <w:szCs w:val="24"/>
          <w:lang w:bidi="ar-SA"/>
        </w:rPr>
        <w:t>K Harapathdeniya</w:t>
      </w:r>
    </w:p>
    <w:p w:rsidR="00C9703E" w:rsidRPr="005B2ABC" w:rsidRDefault="00C9703E" w:rsidP="00C9703E">
      <w:pPr>
        <w:tabs>
          <w:tab w:val="left" w:pos="4320"/>
        </w:tabs>
        <w:spacing w:after="0"/>
        <w:jc w:val="both"/>
        <w:rPr>
          <w:rFonts w:asciiTheme="majorHAnsi" w:eastAsia="Times New Roman" w:hAnsiTheme="majorHAnsi" w:cs="Arial"/>
          <w:sz w:val="24"/>
          <w:szCs w:val="24"/>
          <w:lang w:bidi="ar-SA"/>
        </w:rPr>
      </w:pPr>
      <w:r w:rsidRPr="005B2ABC">
        <w:rPr>
          <w:rFonts w:asciiTheme="majorHAnsi" w:eastAsia="Times New Roman" w:hAnsiTheme="majorHAnsi" w:cs="Arial"/>
          <w:sz w:val="24"/>
          <w:szCs w:val="24"/>
          <w:lang w:bidi="ar-SA"/>
        </w:rPr>
        <w:tab/>
      </w:r>
      <w:r w:rsidRPr="005B2ABC">
        <w:rPr>
          <w:rFonts w:asciiTheme="majorHAnsi" w:eastAsia="Times New Roman" w:hAnsiTheme="majorHAnsi" w:cs="Arial"/>
          <w:sz w:val="24"/>
          <w:szCs w:val="24"/>
          <w:lang w:bidi="ar-SA"/>
        </w:rPr>
        <w:tab/>
        <w:t xml:space="preserve">- </w:t>
      </w:r>
      <w:r>
        <w:rPr>
          <w:rFonts w:asciiTheme="majorHAnsi" w:eastAsia="Times New Roman" w:hAnsiTheme="majorHAnsi" w:cs="Arial"/>
          <w:sz w:val="24"/>
          <w:szCs w:val="24"/>
          <w:lang w:bidi="ar-SA"/>
        </w:rPr>
        <w:t>Dr. AP</w:t>
      </w:r>
      <w:r w:rsidRPr="00B11D78">
        <w:rPr>
          <w:rFonts w:asciiTheme="majorHAnsi" w:eastAsia="Times New Roman" w:hAnsiTheme="majorHAnsi" w:cs="Arial"/>
          <w:sz w:val="24"/>
          <w:szCs w:val="24"/>
          <w:lang w:bidi="ar-SA"/>
        </w:rPr>
        <w:t>A Jayasiri</w:t>
      </w:r>
    </w:p>
    <w:p w:rsidR="00C9703E" w:rsidRPr="005B2ABC" w:rsidRDefault="00C9703E" w:rsidP="00C9703E">
      <w:pPr>
        <w:tabs>
          <w:tab w:val="left" w:pos="4320"/>
        </w:tabs>
        <w:spacing w:after="0"/>
        <w:jc w:val="both"/>
        <w:rPr>
          <w:rFonts w:asciiTheme="majorHAnsi" w:eastAsia="Times New Roman" w:hAnsiTheme="majorHAnsi" w:cs="Arial"/>
          <w:sz w:val="24"/>
          <w:szCs w:val="24"/>
          <w:lang w:bidi="ar-SA"/>
        </w:rPr>
      </w:pPr>
      <w:r w:rsidRPr="005B2ABC">
        <w:rPr>
          <w:rFonts w:asciiTheme="majorHAnsi" w:eastAsia="Times New Roman" w:hAnsiTheme="majorHAnsi" w:cs="Arial"/>
          <w:sz w:val="24"/>
          <w:szCs w:val="24"/>
          <w:lang w:bidi="ar-SA"/>
        </w:rPr>
        <w:tab/>
      </w:r>
      <w:r w:rsidRPr="005B2ABC">
        <w:rPr>
          <w:rFonts w:asciiTheme="majorHAnsi" w:eastAsia="Times New Roman" w:hAnsiTheme="majorHAnsi" w:cs="Arial"/>
          <w:sz w:val="24"/>
          <w:szCs w:val="24"/>
          <w:lang w:bidi="ar-SA"/>
        </w:rPr>
        <w:tab/>
        <w:t xml:space="preserve">- </w:t>
      </w:r>
      <w:r>
        <w:rPr>
          <w:rFonts w:asciiTheme="majorHAnsi" w:eastAsia="Times New Roman" w:hAnsiTheme="majorHAnsi" w:cs="Arial"/>
          <w:sz w:val="24"/>
          <w:szCs w:val="24"/>
          <w:lang w:bidi="ar-SA"/>
        </w:rPr>
        <w:t>Dr.</w:t>
      </w:r>
      <w:r w:rsidR="009F48DD">
        <w:rPr>
          <w:rFonts w:asciiTheme="majorHAnsi" w:eastAsia="Times New Roman" w:hAnsiTheme="majorHAnsi" w:cs="Arial"/>
          <w:sz w:val="24"/>
          <w:szCs w:val="24"/>
          <w:lang w:bidi="ar-SA"/>
        </w:rPr>
        <w:t xml:space="preserve"> </w:t>
      </w:r>
      <w:r>
        <w:rPr>
          <w:rFonts w:asciiTheme="majorHAnsi" w:eastAsia="Times New Roman" w:hAnsiTheme="majorHAnsi" w:cs="Arial"/>
          <w:sz w:val="24"/>
          <w:szCs w:val="24"/>
          <w:lang w:bidi="ar-SA"/>
        </w:rPr>
        <w:t>KW</w:t>
      </w:r>
      <w:r w:rsidRPr="00B11D78">
        <w:rPr>
          <w:rFonts w:asciiTheme="majorHAnsi" w:eastAsia="Times New Roman" w:hAnsiTheme="majorHAnsi" w:cs="Arial"/>
          <w:sz w:val="24"/>
          <w:szCs w:val="24"/>
          <w:lang w:bidi="ar-SA"/>
        </w:rPr>
        <w:t>K</w:t>
      </w:r>
      <w:r w:rsidR="009F48DD">
        <w:rPr>
          <w:rFonts w:asciiTheme="majorHAnsi" w:eastAsia="Times New Roman" w:hAnsiTheme="majorHAnsi" w:cs="Arial"/>
          <w:sz w:val="24"/>
          <w:szCs w:val="24"/>
          <w:lang w:bidi="ar-SA"/>
        </w:rPr>
        <w:t xml:space="preserve"> </w:t>
      </w:r>
      <w:r w:rsidRPr="00B11D78">
        <w:rPr>
          <w:rFonts w:asciiTheme="majorHAnsi" w:eastAsia="Times New Roman" w:hAnsiTheme="majorHAnsi" w:cs="Arial"/>
          <w:sz w:val="24"/>
          <w:szCs w:val="24"/>
          <w:lang w:bidi="ar-SA"/>
        </w:rPr>
        <w:t>Somarathna</w:t>
      </w:r>
    </w:p>
    <w:p w:rsidR="00C9703E" w:rsidRDefault="000831FD" w:rsidP="00C9703E">
      <w:pPr>
        <w:tabs>
          <w:tab w:val="left" w:pos="5234"/>
        </w:tabs>
        <w:spacing w:after="0"/>
        <w:jc w:val="both"/>
        <w:rPr>
          <w:rFonts w:asciiTheme="majorHAnsi" w:eastAsia="Times New Roman" w:hAnsiTheme="majorHAnsi" w:cs="Arial"/>
          <w:sz w:val="24"/>
          <w:szCs w:val="24"/>
          <w:lang w:bidi="ar-SA"/>
        </w:rPr>
      </w:pPr>
      <w:r>
        <w:rPr>
          <w:rFonts w:asciiTheme="majorHAnsi" w:eastAsia="Times New Roman" w:hAnsiTheme="majorHAnsi" w:cs="Arial"/>
          <w:sz w:val="24"/>
          <w:szCs w:val="24"/>
          <w:lang w:bidi="ar-SA"/>
        </w:rPr>
        <w:t xml:space="preserve">                                                                                               </w:t>
      </w:r>
      <w:r w:rsidR="00C9703E" w:rsidRPr="005B2ABC">
        <w:rPr>
          <w:rFonts w:asciiTheme="majorHAnsi" w:eastAsia="Times New Roman" w:hAnsiTheme="majorHAnsi" w:cs="Arial"/>
          <w:sz w:val="24"/>
          <w:szCs w:val="24"/>
          <w:lang w:bidi="ar-SA"/>
        </w:rPr>
        <w:t>- Dr</w:t>
      </w:r>
      <w:r w:rsidR="00C9703E">
        <w:rPr>
          <w:rFonts w:asciiTheme="majorHAnsi" w:eastAsia="Times New Roman" w:hAnsiTheme="majorHAnsi" w:cs="Arial"/>
          <w:sz w:val="24"/>
          <w:szCs w:val="24"/>
          <w:lang w:bidi="ar-SA"/>
        </w:rPr>
        <w:t>. LD</w:t>
      </w:r>
      <w:r w:rsidR="00C9703E" w:rsidRPr="00B11D78">
        <w:rPr>
          <w:rFonts w:asciiTheme="majorHAnsi" w:eastAsia="Times New Roman" w:hAnsiTheme="majorHAnsi" w:cs="Arial"/>
          <w:sz w:val="24"/>
          <w:szCs w:val="24"/>
          <w:lang w:bidi="ar-SA"/>
        </w:rPr>
        <w:t>R DeSilva</w:t>
      </w:r>
    </w:p>
    <w:p w:rsidR="000831FD" w:rsidRPr="005B2ABC" w:rsidRDefault="000831FD" w:rsidP="00C9703E">
      <w:pPr>
        <w:tabs>
          <w:tab w:val="left" w:pos="5234"/>
        </w:tabs>
        <w:spacing w:after="0"/>
        <w:jc w:val="both"/>
        <w:rPr>
          <w:rFonts w:asciiTheme="majorHAnsi" w:eastAsia="Times New Roman" w:hAnsiTheme="majorHAnsi" w:cs="Arial"/>
          <w:sz w:val="24"/>
          <w:szCs w:val="24"/>
          <w:lang w:bidi="ar-SA"/>
        </w:rPr>
      </w:pPr>
    </w:p>
    <w:p w:rsidR="00C9703E" w:rsidRPr="005B2ABC" w:rsidRDefault="00C9703E" w:rsidP="00C9703E">
      <w:pPr>
        <w:tabs>
          <w:tab w:val="left" w:pos="4320"/>
        </w:tabs>
        <w:spacing w:after="0"/>
        <w:jc w:val="both"/>
        <w:rPr>
          <w:rFonts w:asciiTheme="majorHAnsi" w:eastAsia="Times New Roman" w:hAnsiTheme="majorHAnsi" w:cs="Arial"/>
          <w:sz w:val="24"/>
          <w:szCs w:val="24"/>
          <w:lang w:bidi="ar-SA"/>
        </w:rPr>
      </w:pPr>
      <w:r w:rsidRPr="00B11D78">
        <w:rPr>
          <w:rFonts w:asciiTheme="majorHAnsi" w:eastAsia="Times New Roman" w:hAnsiTheme="majorHAnsi" w:cs="Arial"/>
          <w:b/>
          <w:bCs/>
          <w:sz w:val="24"/>
          <w:szCs w:val="24"/>
          <w:lang w:bidi="ar-SA"/>
        </w:rPr>
        <w:t>Student Counselor/Unani</w:t>
      </w:r>
      <w:r w:rsidRPr="005B2ABC">
        <w:rPr>
          <w:rFonts w:asciiTheme="majorHAnsi" w:eastAsia="Times New Roman" w:hAnsiTheme="majorHAnsi" w:cs="Arial"/>
          <w:b/>
          <w:bCs/>
          <w:sz w:val="24"/>
          <w:szCs w:val="24"/>
          <w:lang w:bidi="ar-SA"/>
        </w:rPr>
        <w:tab/>
      </w:r>
      <w:r w:rsidRPr="005B2ABC">
        <w:rPr>
          <w:rFonts w:asciiTheme="majorHAnsi" w:eastAsia="Times New Roman" w:hAnsiTheme="majorHAnsi" w:cs="Arial"/>
          <w:b/>
          <w:bCs/>
          <w:sz w:val="24"/>
          <w:szCs w:val="24"/>
          <w:lang w:bidi="ar-SA"/>
        </w:rPr>
        <w:tab/>
        <w:t xml:space="preserve">- </w:t>
      </w:r>
      <w:r w:rsidRPr="00B11D78">
        <w:rPr>
          <w:rFonts w:asciiTheme="majorHAnsi" w:eastAsia="Times New Roman" w:hAnsiTheme="majorHAnsi" w:cs="Arial"/>
          <w:sz w:val="24"/>
          <w:szCs w:val="24"/>
          <w:lang w:bidi="ar-SA"/>
        </w:rPr>
        <w:t>Dr.BM Nageeb</w:t>
      </w:r>
    </w:p>
    <w:p w:rsidR="00C9703E" w:rsidRDefault="00C9703E" w:rsidP="00C9703E">
      <w:pPr>
        <w:tabs>
          <w:tab w:val="left" w:pos="4320"/>
        </w:tabs>
        <w:spacing w:after="0"/>
        <w:jc w:val="both"/>
        <w:rPr>
          <w:rFonts w:asciiTheme="majorHAnsi" w:eastAsia="Times New Roman" w:hAnsiTheme="majorHAnsi" w:cs="Arial"/>
          <w:sz w:val="24"/>
          <w:szCs w:val="24"/>
          <w:lang w:bidi="ar-SA"/>
        </w:rPr>
      </w:pPr>
      <w:r w:rsidRPr="005B2ABC">
        <w:rPr>
          <w:rFonts w:asciiTheme="majorHAnsi" w:eastAsia="Times New Roman" w:hAnsiTheme="majorHAnsi" w:cs="Arial"/>
          <w:sz w:val="24"/>
          <w:szCs w:val="24"/>
          <w:lang w:bidi="ar-SA"/>
        </w:rPr>
        <w:tab/>
      </w:r>
      <w:r w:rsidRPr="005B2ABC">
        <w:rPr>
          <w:rFonts w:asciiTheme="majorHAnsi" w:eastAsia="Times New Roman" w:hAnsiTheme="majorHAnsi" w:cs="Arial"/>
          <w:sz w:val="24"/>
          <w:szCs w:val="24"/>
          <w:lang w:bidi="ar-SA"/>
        </w:rPr>
        <w:tab/>
        <w:t xml:space="preserve">- </w:t>
      </w:r>
      <w:r w:rsidRPr="00B11D78">
        <w:rPr>
          <w:rFonts w:asciiTheme="majorHAnsi" w:eastAsia="Times New Roman" w:hAnsiTheme="majorHAnsi" w:cs="Arial"/>
          <w:sz w:val="24"/>
          <w:szCs w:val="24"/>
          <w:lang w:bidi="ar-SA"/>
        </w:rPr>
        <w:t>Dr.</w:t>
      </w:r>
      <w:r w:rsidR="009F48DD">
        <w:rPr>
          <w:rFonts w:asciiTheme="majorHAnsi" w:eastAsia="Times New Roman" w:hAnsiTheme="majorHAnsi" w:cs="Arial"/>
          <w:sz w:val="24"/>
          <w:szCs w:val="24"/>
          <w:lang w:bidi="ar-SA"/>
        </w:rPr>
        <w:t xml:space="preserve"> </w:t>
      </w:r>
      <w:r w:rsidRPr="00B11D78">
        <w:rPr>
          <w:rFonts w:asciiTheme="majorHAnsi" w:eastAsia="Times New Roman" w:hAnsiTheme="majorHAnsi" w:cs="Arial"/>
          <w:sz w:val="24"/>
          <w:szCs w:val="24"/>
          <w:lang w:bidi="ar-SA"/>
        </w:rPr>
        <w:t>AHM</w:t>
      </w:r>
      <w:r w:rsidR="009F48DD">
        <w:rPr>
          <w:rFonts w:asciiTheme="majorHAnsi" w:eastAsia="Times New Roman" w:hAnsiTheme="majorHAnsi" w:cs="Arial"/>
          <w:sz w:val="24"/>
          <w:szCs w:val="24"/>
          <w:lang w:bidi="ar-SA"/>
        </w:rPr>
        <w:t xml:space="preserve"> </w:t>
      </w:r>
      <w:r w:rsidRPr="00B11D78">
        <w:rPr>
          <w:rFonts w:asciiTheme="majorHAnsi" w:eastAsia="Times New Roman" w:hAnsiTheme="majorHAnsi" w:cs="Arial"/>
          <w:sz w:val="24"/>
          <w:szCs w:val="24"/>
          <w:lang w:bidi="ar-SA"/>
        </w:rPr>
        <w:t>Mawjood</w:t>
      </w:r>
    </w:p>
    <w:p w:rsidR="00C9703E" w:rsidRPr="005B2ABC" w:rsidRDefault="00C9703E" w:rsidP="00C9703E">
      <w:pPr>
        <w:tabs>
          <w:tab w:val="left" w:pos="4320"/>
        </w:tabs>
        <w:spacing w:after="0"/>
        <w:jc w:val="both"/>
        <w:rPr>
          <w:rFonts w:asciiTheme="majorHAnsi" w:eastAsia="Times New Roman" w:hAnsiTheme="majorHAnsi" w:cs="Arial"/>
          <w:sz w:val="24"/>
          <w:szCs w:val="24"/>
          <w:lang w:bidi="ar-SA"/>
        </w:rPr>
      </w:pPr>
      <w:r>
        <w:rPr>
          <w:rFonts w:asciiTheme="majorHAnsi" w:eastAsia="Times New Roman" w:hAnsiTheme="majorHAnsi" w:cs="Arial"/>
          <w:sz w:val="24"/>
          <w:szCs w:val="24"/>
          <w:lang w:bidi="ar-SA"/>
        </w:rPr>
        <w:tab/>
      </w:r>
      <w:r>
        <w:rPr>
          <w:rFonts w:asciiTheme="majorHAnsi" w:eastAsia="Times New Roman" w:hAnsiTheme="majorHAnsi" w:cs="Arial"/>
          <w:sz w:val="24"/>
          <w:szCs w:val="24"/>
          <w:lang w:bidi="ar-SA"/>
        </w:rPr>
        <w:tab/>
        <w:t>-</w:t>
      </w:r>
      <w:r w:rsidRPr="00B11D78">
        <w:rPr>
          <w:rFonts w:asciiTheme="majorHAnsi" w:eastAsia="Times New Roman" w:hAnsiTheme="majorHAnsi" w:cs="Arial"/>
          <w:sz w:val="24"/>
          <w:szCs w:val="24"/>
          <w:lang w:bidi="ar-SA"/>
        </w:rPr>
        <w:t>Dr. MI Manuha</w:t>
      </w:r>
    </w:p>
    <w:p w:rsidR="00C9703E" w:rsidRPr="005B2ABC" w:rsidRDefault="00C9703E" w:rsidP="00C9703E">
      <w:pPr>
        <w:tabs>
          <w:tab w:val="left" w:pos="4320"/>
        </w:tabs>
        <w:spacing w:after="0"/>
        <w:jc w:val="both"/>
        <w:rPr>
          <w:rFonts w:asciiTheme="majorHAnsi" w:eastAsia="Times New Roman" w:hAnsiTheme="majorHAnsi" w:cs="Arial"/>
          <w:sz w:val="24"/>
          <w:szCs w:val="24"/>
          <w:lang w:bidi="ar-SA"/>
        </w:rPr>
      </w:pPr>
      <w:r>
        <w:rPr>
          <w:rFonts w:asciiTheme="majorHAnsi" w:eastAsia="Times New Roman" w:hAnsiTheme="majorHAnsi" w:cs="Arial"/>
          <w:sz w:val="24"/>
          <w:szCs w:val="24"/>
          <w:lang w:bidi="ar-SA"/>
        </w:rPr>
        <w:tab/>
      </w:r>
      <w:r>
        <w:rPr>
          <w:rFonts w:asciiTheme="majorHAnsi" w:eastAsia="Times New Roman" w:hAnsiTheme="majorHAnsi" w:cs="Arial"/>
          <w:sz w:val="24"/>
          <w:szCs w:val="24"/>
          <w:lang w:bidi="ar-SA"/>
        </w:rPr>
        <w:tab/>
        <w:t>-</w:t>
      </w:r>
      <w:r w:rsidRPr="00B11D78">
        <w:rPr>
          <w:rFonts w:asciiTheme="majorHAnsi" w:eastAsia="Times New Roman" w:hAnsiTheme="majorHAnsi" w:cs="Arial"/>
          <w:sz w:val="24"/>
          <w:szCs w:val="24"/>
          <w:lang w:bidi="ar-SA"/>
        </w:rPr>
        <w:t>Dr.</w:t>
      </w:r>
      <w:r w:rsidR="009F48DD">
        <w:rPr>
          <w:rFonts w:asciiTheme="majorHAnsi" w:eastAsia="Times New Roman" w:hAnsiTheme="majorHAnsi" w:cs="Arial"/>
          <w:sz w:val="24"/>
          <w:szCs w:val="24"/>
          <w:lang w:bidi="ar-SA"/>
        </w:rPr>
        <w:t xml:space="preserve"> </w:t>
      </w:r>
      <w:r w:rsidRPr="00B11D78">
        <w:rPr>
          <w:rFonts w:asciiTheme="majorHAnsi" w:eastAsia="Times New Roman" w:hAnsiTheme="majorHAnsi" w:cs="Arial"/>
          <w:sz w:val="24"/>
          <w:szCs w:val="24"/>
          <w:lang w:bidi="ar-SA"/>
        </w:rPr>
        <w:t>MHM</w:t>
      </w:r>
      <w:r w:rsidR="009F48DD">
        <w:rPr>
          <w:rFonts w:asciiTheme="majorHAnsi" w:eastAsia="Times New Roman" w:hAnsiTheme="majorHAnsi" w:cs="Arial"/>
          <w:sz w:val="24"/>
          <w:szCs w:val="24"/>
          <w:lang w:bidi="ar-SA"/>
        </w:rPr>
        <w:t xml:space="preserve"> </w:t>
      </w:r>
      <w:r w:rsidRPr="00B11D78">
        <w:rPr>
          <w:rFonts w:asciiTheme="majorHAnsi" w:eastAsia="Times New Roman" w:hAnsiTheme="majorHAnsi" w:cs="Arial"/>
          <w:sz w:val="24"/>
          <w:szCs w:val="24"/>
          <w:lang w:bidi="ar-SA"/>
        </w:rPr>
        <w:t>Nazeem</w:t>
      </w:r>
    </w:p>
    <w:p w:rsidR="00C9703E" w:rsidRPr="005B2ABC" w:rsidRDefault="00C9703E" w:rsidP="00C9703E">
      <w:pPr>
        <w:tabs>
          <w:tab w:val="left" w:pos="4320"/>
        </w:tabs>
        <w:spacing w:after="0"/>
        <w:jc w:val="both"/>
        <w:rPr>
          <w:rFonts w:asciiTheme="majorHAnsi" w:eastAsia="Times New Roman" w:hAnsiTheme="majorHAnsi" w:cs="Arial"/>
          <w:sz w:val="24"/>
          <w:szCs w:val="24"/>
          <w:lang w:bidi="ar-SA"/>
        </w:rPr>
      </w:pPr>
      <w:r>
        <w:rPr>
          <w:rFonts w:asciiTheme="majorHAnsi" w:eastAsia="Times New Roman" w:hAnsiTheme="majorHAnsi" w:cs="Arial"/>
          <w:sz w:val="24"/>
          <w:szCs w:val="24"/>
          <w:lang w:bidi="ar-SA"/>
        </w:rPr>
        <w:tab/>
      </w:r>
      <w:r>
        <w:rPr>
          <w:rFonts w:asciiTheme="majorHAnsi" w:eastAsia="Times New Roman" w:hAnsiTheme="majorHAnsi" w:cs="Arial"/>
          <w:sz w:val="24"/>
          <w:szCs w:val="24"/>
          <w:lang w:bidi="ar-SA"/>
        </w:rPr>
        <w:tab/>
        <w:t>-</w:t>
      </w:r>
      <w:r w:rsidRPr="00B11D78">
        <w:rPr>
          <w:rFonts w:asciiTheme="majorHAnsi" w:eastAsia="Times New Roman" w:hAnsiTheme="majorHAnsi" w:cs="Arial"/>
          <w:sz w:val="24"/>
          <w:szCs w:val="24"/>
          <w:lang w:bidi="ar-SA"/>
        </w:rPr>
        <w:t>Dr H Nizamdeen</w:t>
      </w:r>
      <w:r>
        <w:rPr>
          <w:rFonts w:asciiTheme="majorHAnsi" w:eastAsia="Times New Roman" w:hAnsiTheme="majorHAnsi" w:cs="Arial"/>
          <w:sz w:val="24"/>
          <w:szCs w:val="24"/>
          <w:lang w:bidi="ar-SA"/>
        </w:rPr>
        <w:tab/>
      </w:r>
      <w:r>
        <w:rPr>
          <w:rFonts w:asciiTheme="majorHAnsi" w:eastAsia="Times New Roman" w:hAnsiTheme="majorHAnsi" w:cs="Arial"/>
          <w:sz w:val="24"/>
          <w:szCs w:val="24"/>
          <w:lang w:bidi="ar-SA"/>
        </w:rPr>
        <w:tab/>
      </w:r>
    </w:p>
    <w:p w:rsidR="00C9703E" w:rsidRPr="005B2ABC" w:rsidRDefault="00C9703E" w:rsidP="00C9703E">
      <w:pPr>
        <w:tabs>
          <w:tab w:val="left" w:pos="4320"/>
        </w:tabs>
        <w:spacing w:after="0"/>
        <w:jc w:val="both"/>
        <w:rPr>
          <w:rFonts w:asciiTheme="majorHAnsi" w:eastAsia="Times New Roman" w:hAnsiTheme="majorHAnsi" w:cs="Arial"/>
          <w:sz w:val="24"/>
          <w:szCs w:val="24"/>
          <w:lang w:bidi="ar-SA"/>
        </w:rPr>
      </w:pPr>
      <w:r>
        <w:rPr>
          <w:rFonts w:asciiTheme="majorHAnsi" w:eastAsia="Times New Roman" w:hAnsiTheme="majorHAnsi" w:cs="Arial"/>
          <w:sz w:val="24"/>
          <w:szCs w:val="24"/>
          <w:lang w:bidi="ar-SA"/>
        </w:rPr>
        <w:tab/>
      </w:r>
      <w:r>
        <w:rPr>
          <w:rFonts w:asciiTheme="majorHAnsi" w:eastAsia="Times New Roman" w:hAnsiTheme="majorHAnsi" w:cs="Arial"/>
          <w:sz w:val="24"/>
          <w:szCs w:val="24"/>
          <w:lang w:bidi="ar-SA"/>
        </w:rPr>
        <w:tab/>
        <w:t>-</w:t>
      </w:r>
      <w:r w:rsidRPr="00B11D78">
        <w:rPr>
          <w:rFonts w:asciiTheme="majorHAnsi" w:eastAsia="Times New Roman" w:hAnsiTheme="majorHAnsi" w:cs="Arial"/>
          <w:sz w:val="24"/>
          <w:szCs w:val="24"/>
          <w:lang w:bidi="ar-SA"/>
        </w:rPr>
        <w:t>D</w:t>
      </w:r>
      <w:r w:rsidRPr="005B2ABC">
        <w:rPr>
          <w:rFonts w:asciiTheme="majorHAnsi" w:eastAsia="Times New Roman" w:hAnsiTheme="majorHAnsi" w:cs="Arial"/>
          <w:sz w:val="24"/>
          <w:szCs w:val="24"/>
          <w:lang w:bidi="ar-SA"/>
        </w:rPr>
        <w:t>r</w:t>
      </w:r>
      <w:r w:rsidRPr="00B11D78">
        <w:rPr>
          <w:rFonts w:asciiTheme="majorHAnsi" w:eastAsia="Times New Roman" w:hAnsiTheme="majorHAnsi" w:cs="Arial"/>
          <w:sz w:val="24"/>
          <w:szCs w:val="24"/>
          <w:lang w:bidi="ar-SA"/>
        </w:rPr>
        <w:t>.</w:t>
      </w:r>
      <w:r w:rsidR="009F48DD">
        <w:rPr>
          <w:rFonts w:asciiTheme="majorHAnsi" w:eastAsia="Times New Roman" w:hAnsiTheme="majorHAnsi" w:cs="Arial"/>
          <w:sz w:val="24"/>
          <w:szCs w:val="24"/>
          <w:lang w:bidi="ar-SA"/>
        </w:rPr>
        <w:t xml:space="preserve"> </w:t>
      </w:r>
      <w:r w:rsidRPr="00B11D78">
        <w:rPr>
          <w:rFonts w:asciiTheme="majorHAnsi" w:eastAsia="Times New Roman" w:hAnsiTheme="majorHAnsi" w:cs="Arial"/>
          <w:sz w:val="24"/>
          <w:szCs w:val="24"/>
          <w:lang w:bidi="ar-SA"/>
        </w:rPr>
        <w:t>MAA</w:t>
      </w:r>
      <w:r w:rsidR="009F48DD">
        <w:rPr>
          <w:rFonts w:asciiTheme="majorHAnsi" w:eastAsia="Times New Roman" w:hAnsiTheme="majorHAnsi" w:cs="Arial"/>
          <w:sz w:val="24"/>
          <w:szCs w:val="24"/>
          <w:lang w:bidi="ar-SA"/>
        </w:rPr>
        <w:t xml:space="preserve"> </w:t>
      </w:r>
      <w:r w:rsidRPr="00B11D78">
        <w:rPr>
          <w:rFonts w:asciiTheme="majorHAnsi" w:eastAsia="Times New Roman" w:hAnsiTheme="majorHAnsi" w:cs="Arial"/>
          <w:sz w:val="24"/>
          <w:szCs w:val="24"/>
          <w:lang w:bidi="ar-SA"/>
        </w:rPr>
        <w:t>Sirajudeen</w:t>
      </w:r>
      <w:r>
        <w:rPr>
          <w:rFonts w:asciiTheme="majorHAnsi" w:eastAsia="Times New Roman" w:hAnsiTheme="majorHAnsi" w:cs="Arial"/>
          <w:sz w:val="24"/>
          <w:szCs w:val="24"/>
          <w:lang w:bidi="ar-SA"/>
        </w:rPr>
        <w:tab/>
      </w:r>
      <w:r>
        <w:rPr>
          <w:rFonts w:asciiTheme="majorHAnsi" w:eastAsia="Times New Roman" w:hAnsiTheme="majorHAnsi" w:cs="Arial"/>
          <w:sz w:val="24"/>
          <w:szCs w:val="24"/>
          <w:lang w:bidi="ar-SA"/>
        </w:rPr>
        <w:tab/>
      </w:r>
      <w:r>
        <w:rPr>
          <w:rFonts w:asciiTheme="majorHAnsi" w:eastAsia="Times New Roman" w:hAnsiTheme="majorHAnsi" w:cs="Arial"/>
          <w:sz w:val="24"/>
          <w:szCs w:val="24"/>
          <w:lang w:bidi="ar-SA"/>
        </w:rPr>
        <w:tab/>
      </w:r>
      <w:r>
        <w:rPr>
          <w:rFonts w:asciiTheme="majorHAnsi" w:eastAsia="Times New Roman" w:hAnsiTheme="majorHAnsi" w:cs="Arial"/>
          <w:sz w:val="24"/>
          <w:szCs w:val="24"/>
          <w:lang w:bidi="ar-SA"/>
        </w:rPr>
        <w:tab/>
      </w:r>
    </w:p>
    <w:p w:rsidR="00C9703E" w:rsidRPr="005B2ABC" w:rsidRDefault="00C9703E" w:rsidP="00C9703E">
      <w:pPr>
        <w:tabs>
          <w:tab w:val="left" w:pos="4320"/>
        </w:tabs>
        <w:spacing w:after="0"/>
        <w:jc w:val="both"/>
        <w:rPr>
          <w:rFonts w:asciiTheme="majorHAnsi" w:eastAsia="Times New Roman" w:hAnsiTheme="majorHAnsi" w:cs="Arial"/>
          <w:b/>
          <w:bCs/>
          <w:sz w:val="24"/>
          <w:szCs w:val="24"/>
          <w:lang w:bidi="ar-SA"/>
        </w:rPr>
      </w:pPr>
      <w:r>
        <w:rPr>
          <w:rFonts w:asciiTheme="majorHAnsi" w:eastAsia="Times New Roman" w:hAnsiTheme="majorHAnsi" w:cs="Arial"/>
          <w:sz w:val="24"/>
          <w:szCs w:val="24"/>
          <w:lang w:bidi="ar-SA"/>
        </w:rPr>
        <w:tab/>
      </w:r>
      <w:r>
        <w:rPr>
          <w:rFonts w:asciiTheme="majorHAnsi" w:eastAsia="Times New Roman" w:hAnsiTheme="majorHAnsi" w:cs="Arial"/>
          <w:sz w:val="24"/>
          <w:szCs w:val="24"/>
          <w:lang w:bidi="ar-SA"/>
        </w:rPr>
        <w:tab/>
      </w:r>
    </w:p>
    <w:p w:rsidR="00C9703E" w:rsidRDefault="00C9703E" w:rsidP="00C9703E">
      <w:pPr>
        <w:tabs>
          <w:tab w:val="left" w:pos="4320"/>
        </w:tabs>
        <w:spacing w:after="0"/>
        <w:jc w:val="both"/>
        <w:rPr>
          <w:rFonts w:ascii="Arial" w:eastAsia="Times New Roman" w:hAnsi="Arial" w:cs="Arial"/>
          <w:sz w:val="20"/>
          <w:szCs w:val="20"/>
          <w:lang w:bidi="ar-SA"/>
        </w:rPr>
      </w:pPr>
    </w:p>
    <w:p w:rsidR="00C9703E" w:rsidRPr="005B2ABC" w:rsidRDefault="00C9703E" w:rsidP="00C9703E">
      <w:pPr>
        <w:tabs>
          <w:tab w:val="left" w:pos="4320"/>
        </w:tabs>
        <w:spacing w:after="0"/>
        <w:jc w:val="both"/>
        <w:rPr>
          <w:rFonts w:asciiTheme="majorHAnsi" w:eastAsia="Times New Roman" w:hAnsiTheme="majorHAnsi" w:cs="Arial"/>
          <w:sz w:val="24"/>
          <w:szCs w:val="24"/>
          <w:lang w:bidi="ar-SA"/>
        </w:rPr>
      </w:pPr>
      <w:r w:rsidRPr="005B2ABC">
        <w:rPr>
          <w:rFonts w:asciiTheme="majorHAnsi" w:eastAsia="Times New Roman" w:hAnsiTheme="majorHAnsi" w:cs="Arial"/>
          <w:b/>
          <w:bCs/>
          <w:sz w:val="24"/>
          <w:szCs w:val="24"/>
          <w:lang w:bidi="ar-SA"/>
        </w:rPr>
        <w:t>Head / Information Technology</w:t>
      </w:r>
      <w:r w:rsidRPr="005B2ABC">
        <w:rPr>
          <w:rFonts w:asciiTheme="majorHAnsi" w:eastAsia="Times New Roman" w:hAnsiTheme="majorHAnsi" w:cs="Arial"/>
          <w:b/>
          <w:bCs/>
          <w:sz w:val="24"/>
          <w:szCs w:val="24"/>
          <w:lang w:bidi="ar-SA"/>
        </w:rPr>
        <w:tab/>
      </w:r>
      <w:r w:rsidRPr="005B2ABC">
        <w:rPr>
          <w:rFonts w:asciiTheme="majorHAnsi" w:eastAsia="Times New Roman" w:hAnsiTheme="majorHAnsi" w:cs="Arial"/>
          <w:b/>
          <w:bCs/>
          <w:sz w:val="24"/>
          <w:szCs w:val="24"/>
          <w:lang w:bidi="ar-SA"/>
        </w:rPr>
        <w:tab/>
      </w:r>
      <w:r w:rsidRPr="005B2ABC">
        <w:rPr>
          <w:rFonts w:asciiTheme="majorHAnsi" w:eastAsia="Times New Roman" w:hAnsiTheme="majorHAnsi" w:cs="Arial"/>
          <w:sz w:val="24"/>
          <w:szCs w:val="24"/>
          <w:lang w:bidi="ar-SA"/>
        </w:rPr>
        <w:t>-</w:t>
      </w:r>
      <w:r w:rsidRPr="00B11D78">
        <w:rPr>
          <w:rFonts w:asciiTheme="majorHAnsi" w:eastAsia="Times New Roman" w:hAnsiTheme="majorHAnsi" w:cs="Arial"/>
          <w:sz w:val="24"/>
          <w:szCs w:val="24"/>
          <w:lang w:bidi="ar-SA"/>
        </w:rPr>
        <w:t>Dr. Anoma</w:t>
      </w:r>
      <w:r w:rsidR="009F48DD">
        <w:rPr>
          <w:rFonts w:asciiTheme="majorHAnsi" w:eastAsia="Times New Roman" w:hAnsiTheme="majorHAnsi" w:cs="Arial"/>
          <w:sz w:val="24"/>
          <w:szCs w:val="24"/>
          <w:lang w:bidi="ar-SA"/>
        </w:rPr>
        <w:t xml:space="preserve"> </w:t>
      </w:r>
      <w:r w:rsidRPr="00B11D78">
        <w:rPr>
          <w:rFonts w:asciiTheme="majorHAnsi" w:eastAsia="Times New Roman" w:hAnsiTheme="majorHAnsi" w:cs="Arial"/>
          <w:sz w:val="24"/>
          <w:szCs w:val="24"/>
          <w:lang w:bidi="ar-SA"/>
        </w:rPr>
        <w:t>Samarawickrama</w:t>
      </w:r>
    </w:p>
    <w:p w:rsidR="00C9703E" w:rsidRDefault="00C9703E" w:rsidP="00C9703E">
      <w:pPr>
        <w:tabs>
          <w:tab w:val="left" w:pos="4320"/>
        </w:tabs>
        <w:spacing w:after="0"/>
        <w:jc w:val="both"/>
        <w:rPr>
          <w:rFonts w:asciiTheme="majorHAnsi" w:eastAsia="Times New Roman" w:hAnsiTheme="majorHAnsi" w:cs="Arial"/>
          <w:sz w:val="24"/>
          <w:szCs w:val="24"/>
          <w:lang w:bidi="ar-SA"/>
        </w:rPr>
      </w:pPr>
    </w:p>
    <w:p w:rsidR="00C9703E" w:rsidRPr="005B2ABC" w:rsidRDefault="00C9703E" w:rsidP="00C9703E">
      <w:pPr>
        <w:tabs>
          <w:tab w:val="left" w:pos="4320"/>
        </w:tabs>
        <w:spacing w:after="0"/>
        <w:jc w:val="both"/>
        <w:rPr>
          <w:rFonts w:asciiTheme="majorHAnsi" w:eastAsia="Times New Roman" w:hAnsiTheme="majorHAnsi" w:cs="Arial"/>
          <w:sz w:val="24"/>
          <w:szCs w:val="24"/>
          <w:lang w:bidi="ar-SA"/>
        </w:rPr>
      </w:pPr>
    </w:p>
    <w:p w:rsidR="00C9703E" w:rsidRPr="005B2ABC" w:rsidRDefault="00C9703E" w:rsidP="00C9703E">
      <w:pPr>
        <w:tabs>
          <w:tab w:val="left" w:pos="4320"/>
        </w:tabs>
        <w:spacing w:after="0"/>
        <w:jc w:val="both"/>
        <w:rPr>
          <w:rFonts w:asciiTheme="majorHAnsi" w:eastAsia="Times New Roman" w:hAnsiTheme="majorHAnsi" w:cs="Arial"/>
          <w:b/>
          <w:bCs/>
          <w:sz w:val="24"/>
          <w:szCs w:val="24"/>
          <w:u w:val="single"/>
          <w:lang w:bidi="ar-SA"/>
        </w:rPr>
      </w:pPr>
      <w:r w:rsidRPr="005B2ABC">
        <w:rPr>
          <w:rFonts w:asciiTheme="majorHAnsi" w:eastAsia="Times New Roman" w:hAnsiTheme="majorHAnsi" w:cs="Arial"/>
          <w:b/>
          <w:bCs/>
          <w:sz w:val="24"/>
          <w:szCs w:val="24"/>
          <w:u w:val="single"/>
          <w:lang w:bidi="ar-SA"/>
        </w:rPr>
        <w:t>Hostel Administrators</w:t>
      </w:r>
    </w:p>
    <w:p w:rsidR="00C9703E" w:rsidRPr="005B2ABC" w:rsidRDefault="00C9703E" w:rsidP="00C9703E">
      <w:pPr>
        <w:tabs>
          <w:tab w:val="left" w:pos="4320"/>
        </w:tabs>
        <w:spacing w:after="0"/>
        <w:jc w:val="both"/>
        <w:rPr>
          <w:rFonts w:asciiTheme="majorHAnsi" w:eastAsia="Times New Roman" w:hAnsiTheme="majorHAnsi" w:cs="Arial"/>
          <w:b/>
          <w:bCs/>
          <w:sz w:val="24"/>
          <w:szCs w:val="24"/>
          <w:lang w:bidi="ar-SA"/>
        </w:rPr>
      </w:pPr>
    </w:p>
    <w:p w:rsidR="00C9703E" w:rsidRPr="005B2ABC" w:rsidRDefault="00C9703E" w:rsidP="00C9703E">
      <w:pPr>
        <w:tabs>
          <w:tab w:val="left" w:pos="4320"/>
        </w:tabs>
        <w:spacing w:after="0"/>
        <w:jc w:val="both"/>
        <w:rPr>
          <w:rFonts w:asciiTheme="majorHAnsi" w:eastAsia="Times New Roman" w:hAnsiTheme="majorHAnsi" w:cs="Arial"/>
          <w:b/>
          <w:bCs/>
          <w:sz w:val="24"/>
          <w:szCs w:val="24"/>
          <w:lang w:bidi="ar-SA"/>
        </w:rPr>
      </w:pPr>
      <w:r w:rsidRPr="00B11D78">
        <w:rPr>
          <w:rFonts w:asciiTheme="majorHAnsi" w:eastAsia="Times New Roman" w:hAnsiTheme="majorHAnsi" w:cs="Arial"/>
          <w:b/>
          <w:bCs/>
          <w:sz w:val="24"/>
          <w:szCs w:val="24"/>
          <w:lang w:bidi="ar-SA"/>
        </w:rPr>
        <w:t>Hostel Warden /Girls</w:t>
      </w:r>
      <w:r w:rsidRPr="005B2ABC">
        <w:rPr>
          <w:rFonts w:asciiTheme="majorHAnsi" w:eastAsia="Times New Roman" w:hAnsiTheme="majorHAnsi" w:cs="Arial"/>
          <w:b/>
          <w:bCs/>
          <w:sz w:val="24"/>
          <w:szCs w:val="24"/>
          <w:lang w:bidi="ar-SA"/>
        </w:rPr>
        <w:tab/>
      </w:r>
      <w:r w:rsidRPr="005B2ABC">
        <w:rPr>
          <w:rFonts w:asciiTheme="majorHAnsi" w:eastAsia="Times New Roman" w:hAnsiTheme="majorHAnsi" w:cs="Arial"/>
          <w:b/>
          <w:bCs/>
          <w:sz w:val="24"/>
          <w:szCs w:val="24"/>
          <w:lang w:bidi="ar-SA"/>
        </w:rPr>
        <w:tab/>
      </w:r>
      <w:r w:rsidRPr="005B2ABC">
        <w:rPr>
          <w:rFonts w:asciiTheme="majorHAnsi" w:eastAsia="Times New Roman" w:hAnsiTheme="majorHAnsi" w:cs="Arial"/>
          <w:sz w:val="24"/>
          <w:szCs w:val="24"/>
          <w:lang w:bidi="ar-SA"/>
        </w:rPr>
        <w:t xml:space="preserve">- </w:t>
      </w:r>
      <w:r>
        <w:rPr>
          <w:rFonts w:asciiTheme="majorHAnsi" w:eastAsia="Times New Roman" w:hAnsiTheme="majorHAnsi" w:cs="Arial"/>
          <w:sz w:val="24"/>
          <w:szCs w:val="24"/>
          <w:lang w:bidi="ar-SA"/>
        </w:rPr>
        <w:t>Dr</w:t>
      </w:r>
      <w:r w:rsidR="003B7A9B">
        <w:rPr>
          <w:rFonts w:asciiTheme="majorHAnsi" w:eastAsia="Times New Roman" w:hAnsiTheme="majorHAnsi" w:cs="Arial"/>
          <w:sz w:val="24"/>
          <w:szCs w:val="24"/>
          <w:lang w:bidi="ar-SA"/>
        </w:rPr>
        <w:t>. (</w:t>
      </w:r>
      <w:r>
        <w:rPr>
          <w:rFonts w:asciiTheme="majorHAnsi" w:eastAsia="Times New Roman" w:hAnsiTheme="majorHAnsi" w:cs="Arial"/>
          <w:sz w:val="24"/>
          <w:szCs w:val="24"/>
          <w:lang w:bidi="ar-SA"/>
        </w:rPr>
        <w:t>Mrs.) SKM</w:t>
      </w:r>
      <w:r w:rsidRPr="00B11D78">
        <w:rPr>
          <w:rFonts w:asciiTheme="majorHAnsi" w:eastAsia="Times New Roman" w:hAnsiTheme="majorHAnsi" w:cs="Arial"/>
          <w:sz w:val="24"/>
          <w:szCs w:val="24"/>
          <w:lang w:bidi="ar-SA"/>
        </w:rPr>
        <w:t>K Harapathdeniya</w:t>
      </w:r>
    </w:p>
    <w:p w:rsidR="00C9703E" w:rsidRPr="005B2ABC" w:rsidRDefault="00C9703E" w:rsidP="00C9703E">
      <w:pPr>
        <w:tabs>
          <w:tab w:val="left" w:pos="4320"/>
        </w:tabs>
        <w:spacing w:after="0"/>
        <w:jc w:val="both"/>
        <w:rPr>
          <w:rFonts w:asciiTheme="majorHAnsi" w:eastAsia="Times New Roman" w:hAnsiTheme="majorHAnsi" w:cs="Arial"/>
          <w:b/>
          <w:bCs/>
          <w:sz w:val="24"/>
          <w:szCs w:val="24"/>
          <w:lang w:bidi="ar-SA"/>
        </w:rPr>
      </w:pPr>
      <w:r w:rsidRPr="00B11D78">
        <w:rPr>
          <w:rFonts w:asciiTheme="majorHAnsi" w:eastAsia="Times New Roman" w:hAnsiTheme="majorHAnsi" w:cs="Arial"/>
          <w:b/>
          <w:bCs/>
          <w:sz w:val="24"/>
          <w:szCs w:val="24"/>
          <w:lang w:bidi="ar-SA"/>
        </w:rPr>
        <w:t>Sub-Warden/Girls</w:t>
      </w:r>
      <w:r w:rsidRPr="005B2ABC">
        <w:rPr>
          <w:rFonts w:asciiTheme="majorHAnsi" w:eastAsia="Times New Roman" w:hAnsiTheme="majorHAnsi" w:cs="Arial"/>
          <w:sz w:val="24"/>
          <w:szCs w:val="24"/>
          <w:lang w:bidi="ar-SA"/>
        </w:rPr>
        <w:tab/>
      </w:r>
      <w:r w:rsidRPr="005B2ABC">
        <w:rPr>
          <w:rFonts w:asciiTheme="majorHAnsi" w:eastAsia="Times New Roman" w:hAnsiTheme="majorHAnsi" w:cs="Arial"/>
          <w:sz w:val="24"/>
          <w:szCs w:val="24"/>
          <w:lang w:bidi="ar-SA"/>
        </w:rPr>
        <w:tab/>
        <w:t xml:space="preserve">- </w:t>
      </w:r>
      <w:r>
        <w:rPr>
          <w:rFonts w:asciiTheme="majorHAnsi" w:eastAsia="Times New Roman" w:hAnsiTheme="majorHAnsi" w:cs="Arial"/>
          <w:sz w:val="24"/>
          <w:szCs w:val="24"/>
          <w:lang w:bidi="ar-SA"/>
        </w:rPr>
        <w:t>Mrs. D</w:t>
      </w:r>
      <w:r w:rsidRPr="00B11D78">
        <w:rPr>
          <w:rFonts w:asciiTheme="majorHAnsi" w:eastAsia="Times New Roman" w:hAnsiTheme="majorHAnsi" w:cs="Arial"/>
          <w:sz w:val="24"/>
          <w:szCs w:val="24"/>
          <w:lang w:bidi="ar-SA"/>
        </w:rPr>
        <w:t>M</w:t>
      </w:r>
      <w:r>
        <w:rPr>
          <w:rFonts w:asciiTheme="majorHAnsi" w:eastAsia="Times New Roman" w:hAnsiTheme="majorHAnsi" w:cs="Arial"/>
          <w:sz w:val="24"/>
          <w:szCs w:val="24"/>
          <w:lang w:bidi="ar-SA"/>
        </w:rPr>
        <w:t xml:space="preserve">CK </w:t>
      </w:r>
      <w:r w:rsidRPr="00B11D78">
        <w:rPr>
          <w:rFonts w:asciiTheme="majorHAnsi" w:eastAsia="Times New Roman" w:hAnsiTheme="majorHAnsi" w:cs="Arial"/>
          <w:sz w:val="24"/>
          <w:szCs w:val="24"/>
          <w:lang w:bidi="ar-SA"/>
        </w:rPr>
        <w:t>Dissanayake</w:t>
      </w:r>
    </w:p>
    <w:p w:rsidR="00C9703E" w:rsidRPr="005B2ABC" w:rsidRDefault="00C9703E" w:rsidP="00C9703E">
      <w:pPr>
        <w:tabs>
          <w:tab w:val="left" w:pos="4320"/>
        </w:tabs>
        <w:spacing w:after="0"/>
        <w:jc w:val="both"/>
        <w:rPr>
          <w:rFonts w:asciiTheme="majorHAnsi" w:eastAsia="Times New Roman" w:hAnsiTheme="majorHAnsi" w:cs="Arial"/>
          <w:b/>
          <w:bCs/>
          <w:sz w:val="24"/>
          <w:szCs w:val="24"/>
          <w:lang w:bidi="ar-SA"/>
        </w:rPr>
      </w:pPr>
      <w:r w:rsidRPr="00B11D78">
        <w:rPr>
          <w:rFonts w:asciiTheme="majorHAnsi" w:eastAsia="Times New Roman" w:hAnsiTheme="majorHAnsi" w:cs="Arial"/>
          <w:b/>
          <w:bCs/>
          <w:sz w:val="24"/>
          <w:szCs w:val="24"/>
          <w:lang w:bidi="ar-SA"/>
        </w:rPr>
        <w:t>Hostel Warden/Boys</w:t>
      </w:r>
      <w:r w:rsidRPr="005B2ABC">
        <w:rPr>
          <w:rFonts w:asciiTheme="majorHAnsi" w:eastAsia="Times New Roman" w:hAnsiTheme="majorHAnsi" w:cs="Arial"/>
          <w:sz w:val="24"/>
          <w:szCs w:val="24"/>
          <w:lang w:bidi="ar-SA"/>
        </w:rPr>
        <w:tab/>
      </w:r>
      <w:r w:rsidRPr="005B2ABC">
        <w:rPr>
          <w:rFonts w:asciiTheme="majorHAnsi" w:eastAsia="Times New Roman" w:hAnsiTheme="majorHAnsi" w:cs="Arial"/>
          <w:sz w:val="24"/>
          <w:szCs w:val="24"/>
          <w:lang w:bidi="ar-SA"/>
        </w:rPr>
        <w:tab/>
        <w:t xml:space="preserve">- </w:t>
      </w:r>
      <w:r>
        <w:rPr>
          <w:rFonts w:asciiTheme="majorHAnsi" w:eastAsia="Times New Roman" w:hAnsiTheme="majorHAnsi" w:cs="Arial"/>
          <w:sz w:val="24"/>
          <w:szCs w:val="24"/>
          <w:lang w:bidi="ar-SA"/>
        </w:rPr>
        <w:t xml:space="preserve">Dr. NDN </w:t>
      </w:r>
      <w:r w:rsidRPr="00B11D78">
        <w:rPr>
          <w:rFonts w:asciiTheme="majorHAnsi" w:eastAsia="Times New Roman" w:hAnsiTheme="majorHAnsi" w:cs="Arial"/>
          <w:sz w:val="24"/>
          <w:szCs w:val="24"/>
          <w:lang w:bidi="ar-SA"/>
        </w:rPr>
        <w:t>Jayawardana</w:t>
      </w:r>
    </w:p>
    <w:p w:rsidR="00C9703E" w:rsidRDefault="00C9703E" w:rsidP="00C9703E">
      <w:pPr>
        <w:tabs>
          <w:tab w:val="left" w:pos="4320"/>
        </w:tabs>
        <w:spacing w:after="0"/>
        <w:jc w:val="both"/>
        <w:rPr>
          <w:rFonts w:asciiTheme="majorHAnsi" w:eastAsia="Times New Roman" w:hAnsiTheme="majorHAnsi" w:cs="Arial"/>
          <w:b/>
          <w:bCs/>
          <w:sz w:val="24"/>
          <w:szCs w:val="24"/>
          <w:lang w:bidi="ar-SA"/>
        </w:rPr>
      </w:pPr>
      <w:r w:rsidRPr="00B11D78">
        <w:rPr>
          <w:rFonts w:asciiTheme="majorHAnsi" w:eastAsia="Times New Roman" w:hAnsiTheme="majorHAnsi" w:cs="Arial"/>
          <w:b/>
          <w:bCs/>
          <w:sz w:val="24"/>
          <w:szCs w:val="24"/>
          <w:lang w:bidi="ar-SA"/>
        </w:rPr>
        <w:t>Sub-Warden/Boys (Acting)</w:t>
      </w:r>
      <w:r w:rsidRPr="005B2ABC">
        <w:rPr>
          <w:rFonts w:asciiTheme="majorHAnsi" w:eastAsia="Times New Roman" w:hAnsiTheme="majorHAnsi" w:cs="Arial"/>
          <w:b/>
          <w:bCs/>
          <w:sz w:val="24"/>
          <w:szCs w:val="24"/>
          <w:lang w:bidi="ar-SA"/>
        </w:rPr>
        <w:tab/>
      </w:r>
      <w:r>
        <w:rPr>
          <w:rFonts w:asciiTheme="majorHAnsi" w:eastAsia="Times New Roman" w:hAnsiTheme="majorHAnsi" w:cs="Arial"/>
          <w:b/>
          <w:bCs/>
          <w:sz w:val="24"/>
          <w:szCs w:val="24"/>
          <w:lang w:bidi="ar-SA"/>
        </w:rPr>
        <w:tab/>
      </w:r>
      <w:r w:rsidRPr="005B2ABC">
        <w:rPr>
          <w:rFonts w:asciiTheme="majorHAnsi" w:eastAsia="Times New Roman" w:hAnsiTheme="majorHAnsi" w:cs="Arial"/>
          <w:sz w:val="24"/>
          <w:szCs w:val="24"/>
          <w:lang w:bidi="ar-SA"/>
        </w:rPr>
        <w:t>-</w:t>
      </w:r>
      <w:r>
        <w:rPr>
          <w:rFonts w:asciiTheme="majorHAnsi" w:eastAsia="Times New Roman" w:hAnsiTheme="majorHAnsi" w:cs="Arial"/>
          <w:sz w:val="24"/>
          <w:szCs w:val="24"/>
          <w:lang w:bidi="ar-SA"/>
        </w:rPr>
        <w:t xml:space="preserve"> Mr. WK Senevirathne</w:t>
      </w:r>
    </w:p>
    <w:p w:rsidR="00C9703E" w:rsidRDefault="00C9703E" w:rsidP="00C9703E">
      <w:pPr>
        <w:tabs>
          <w:tab w:val="left" w:pos="4320"/>
        </w:tabs>
        <w:spacing w:after="0"/>
        <w:jc w:val="both"/>
        <w:rPr>
          <w:rFonts w:asciiTheme="majorHAnsi" w:eastAsia="Times New Roman" w:hAnsiTheme="majorHAnsi" w:cs="Arial"/>
          <w:b/>
          <w:bCs/>
          <w:sz w:val="24"/>
          <w:szCs w:val="24"/>
          <w:lang w:bidi="ar-SA"/>
        </w:rPr>
      </w:pPr>
    </w:p>
    <w:p w:rsidR="00AE75AF" w:rsidRDefault="00AE75AF" w:rsidP="00C9703E">
      <w:pPr>
        <w:tabs>
          <w:tab w:val="left" w:pos="4320"/>
        </w:tabs>
        <w:spacing w:after="0"/>
        <w:jc w:val="both"/>
        <w:rPr>
          <w:rFonts w:asciiTheme="majorHAnsi" w:eastAsia="Times New Roman" w:hAnsiTheme="majorHAnsi" w:cs="Arial"/>
          <w:b/>
          <w:bCs/>
          <w:sz w:val="24"/>
          <w:szCs w:val="24"/>
          <w:lang w:bidi="ar-SA"/>
        </w:rPr>
      </w:pPr>
    </w:p>
    <w:p w:rsidR="000831FD" w:rsidRDefault="000831FD" w:rsidP="00C9703E">
      <w:pPr>
        <w:tabs>
          <w:tab w:val="left" w:pos="4320"/>
        </w:tabs>
        <w:spacing w:after="0"/>
        <w:jc w:val="both"/>
        <w:rPr>
          <w:rFonts w:asciiTheme="majorHAnsi" w:eastAsia="Times New Roman" w:hAnsiTheme="majorHAnsi" w:cs="Arial"/>
          <w:b/>
          <w:bCs/>
          <w:sz w:val="24"/>
          <w:szCs w:val="24"/>
          <w:lang w:bidi="ar-SA"/>
        </w:rPr>
      </w:pPr>
    </w:p>
    <w:p w:rsidR="00C9703E" w:rsidRPr="0035020F" w:rsidRDefault="00C9703E" w:rsidP="0035020F">
      <w:pPr>
        <w:pBdr>
          <w:bottom w:val="single" w:sz="18" w:space="1" w:color="auto"/>
        </w:pBdr>
        <w:tabs>
          <w:tab w:val="left" w:pos="4320"/>
        </w:tabs>
        <w:spacing w:after="0"/>
        <w:jc w:val="both"/>
        <w:rPr>
          <w:rFonts w:asciiTheme="majorHAnsi" w:hAnsiTheme="majorHAnsi" w:cs="Times New Roman"/>
          <w:sz w:val="24"/>
          <w:szCs w:val="24"/>
        </w:rPr>
      </w:pPr>
      <w:r w:rsidRPr="00A9429B">
        <w:rPr>
          <w:rFonts w:asciiTheme="majorHAnsi" w:hAnsiTheme="majorHAnsi" w:cstheme="minorHAnsi"/>
          <w:b/>
          <w:bCs/>
          <w:sz w:val="28"/>
          <w:szCs w:val="28"/>
        </w:rPr>
        <w:t>The Heads of Departments of Study</w:t>
      </w:r>
    </w:p>
    <w:p w:rsidR="0035020F" w:rsidRDefault="0035020F" w:rsidP="00C9703E">
      <w:pPr>
        <w:rPr>
          <w:rFonts w:asciiTheme="majorHAnsi" w:hAnsiTheme="majorHAnsi" w:cstheme="minorHAnsi"/>
          <w:b/>
          <w:bCs/>
          <w:sz w:val="24"/>
          <w:szCs w:val="24"/>
        </w:rPr>
      </w:pPr>
    </w:p>
    <w:p w:rsidR="00C9703E" w:rsidRDefault="00C9703E" w:rsidP="00C9703E">
      <w:pPr>
        <w:rPr>
          <w:rFonts w:asciiTheme="majorHAnsi" w:hAnsiTheme="majorHAnsi" w:cstheme="minorHAnsi"/>
          <w:b/>
          <w:bCs/>
          <w:sz w:val="24"/>
          <w:szCs w:val="24"/>
        </w:rPr>
      </w:pPr>
      <w:r>
        <w:rPr>
          <w:rFonts w:asciiTheme="majorHAnsi" w:hAnsiTheme="majorHAnsi" w:cstheme="minorHAnsi"/>
          <w:b/>
          <w:bCs/>
          <w:sz w:val="24"/>
          <w:szCs w:val="24"/>
        </w:rPr>
        <w:t xml:space="preserve">Department of Study in </w:t>
      </w:r>
      <w:r w:rsidRPr="00B527AE">
        <w:rPr>
          <w:rFonts w:asciiTheme="majorHAnsi" w:hAnsiTheme="majorHAnsi" w:cstheme="minorHAnsi"/>
          <w:b/>
          <w:bCs/>
          <w:sz w:val="24"/>
          <w:szCs w:val="24"/>
        </w:rPr>
        <w:t xml:space="preserve">Ayurveda </w:t>
      </w:r>
    </w:p>
    <w:p w:rsidR="00C9703E" w:rsidRPr="006A7EAA" w:rsidRDefault="00C9703E" w:rsidP="00C9703E">
      <w:pPr>
        <w:spacing w:after="0"/>
        <w:rPr>
          <w:rFonts w:asciiTheme="majorHAnsi" w:hAnsiTheme="majorHAnsi" w:cstheme="minorHAnsi"/>
          <w:b/>
          <w:bCs/>
          <w:sz w:val="24"/>
          <w:szCs w:val="24"/>
        </w:rPr>
      </w:pPr>
      <w:r w:rsidRPr="00897249">
        <w:rPr>
          <w:rFonts w:asciiTheme="majorHAnsi" w:hAnsiTheme="majorHAnsi"/>
          <w:sz w:val="24"/>
          <w:szCs w:val="24"/>
        </w:rPr>
        <w:t xml:space="preserve">Head / Ayurveda Section  </w:t>
      </w:r>
      <w:r w:rsidRPr="00897249">
        <w:rPr>
          <w:rFonts w:asciiTheme="majorHAnsi" w:hAnsiTheme="majorHAnsi"/>
          <w:sz w:val="24"/>
          <w:szCs w:val="24"/>
        </w:rPr>
        <w:tab/>
      </w:r>
      <w:r w:rsidRPr="00897249">
        <w:rPr>
          <w:rFonts w:asciiTheme="majorHAnsi" w:hAnsiTheme="majorHAnsi"/>
          <w:sz w:val="24"/>
          <w:szCs w:val="24"/>
        </w:rPr>
        <w:tab/>
      </w:r>
      <w:r w:rsidRPr="00897249">
        <w:rPr>
          <w:rFonts w:asciiTheme="majorHAnsi" w:hAnsiTheme="majorHAnsi"/>
          <w:sz w:val="24"/>
          <w:szCs w:val="24"/>
        </w:rPr>
        <w:tab/>
      </w:r>
      <w:r w:rsidRPr="00897249">
        <w:rPr>
          <w:rFonts w:asciiTheme="majorHAnsi" w:hAnsiTheme="majorHAnsi"/>
          <w:sz w:val="24"/>
          <w:szCs w:val="24"/>
        </w:rPr>
        <w:tab/>
      </w:r>
      <w:r w:rsidR="001C4CBA">
        <w:rPr>
          <w:rFonts w:asciiTheme="majorHAnsi" w:hAnsiTheme="majorHAnsi"/>
          <w:sz w:val="24"/>
          <w:szCs w:val="24"/>
        </w:rPr>
        <w:t xml:space="preserve">     </w:t>
      </w:r>
      <w:r w:rsidRPr="00897249">
        <w:rPr>
          <w:rFonts w:asciiTheme="majorHAnsi" w:hAnsiTheme="majorHAnsi"/>
          <w:sz w:val="24"/>
          <w:szCs w:val="24"/>
        </w:rPr>
        <w:t>- Dr. (Mrs.) KC Perera</w:t>
      </w:r>
      <w:r w:rsidR="00AF6756">
        <w:rPr>
          <w:rFonts w:asciiTheme="majorHAnsi" w:hAnsiTheme="majorHAnsi"/>
          <w:sz w:val="24"/>
          <w:szCs w:val="24"/>
        </w:rPr>
        <w:tab/>
      </w:r>
      <w:r w:rsidRPr="006A7EAA">
        <w:rPr>
          <w:rFonts w:asciiTheme="majorHAnsi" w:hAnsiTheme="majorHAnsi"/>
          <w:sz w:val="24"/>
          <w:szCs w:val="24"/>
        </w:rPr>
        <w:tab/>
      </w:r>
    </w:p>
    <w:p w:rsidR="00C9703E" w:rsidRPr="000E7006" w:rsidRDefault="00C9703E" w:rsidP="00C9703E">
      <w:pPr>
        <w:spacing w:after="0"/>
        <w:rPr>
          <w:rFonts w:asciiTheme="majorHAnsi" w:hAnsiTheme="majorHAnsi" w:cstheme="minorHAnsi"/>
          <w:sz w:val="24"/>
          <w:szCs w:val="24"/>
        </w:rPr>
      </w:pPr>
      <w:r>
        <w:rPr>
          <w:rFonts w:asciiTheme="majorHAnsi" w:hAnsiTheme="majorHAnsi" w:cstheme="minorHAnsi"/>
          <w:sz w:val="24"/>
          <w:szCs w:val="24"/>
        </w:rPr>
        <w:t>Academic unit</w:t>
      </w:r>
      <w:r w:rsidRPr="000E7006">
        <w:rPr>
          <w:rFonts w:asciiTheme="majorHAnsi" w:hAnsiTheme="majorHAnsi" w:cstheme="minorHAnsi"/>
          <w:sz w:val="24"/>
          <w:szCs w:val="24"/>
        </w:rPr>
        <w:t xml:space="preserve"> of Moulika</w:t>
      </w:r>
      <w:r w:rsidR="001C4CBA">
        <w:rPr>
          <w:rFonts w:asciiTheme="majorHAnsi" w:hAnsiTheme="majorHAnsi" w:cstheme="minorHAnsi"/>
          <w:sz w:val="24"/>
          <w:szCs w:val="24"/>
        </w:rPr>
        <w:t xml:space="preserve"> </w:t>
      </w:r>
      <w:r w:rsidRPr="000E7006">
        <w:rPr>
          <w:rFonts w:asciiTheme="majorHAnsi" w:hAnsiTheme="majorHAnsi" w:cstheme="minorHAnsi"/>
          <w:sz w:val="24"/>
          <w:szCs w:val="24"/>
        </w:rPr>
        <w:t>Siddhantha</w:t>
      </w:r>
      <w:r>
        <w:rPr>
          <w:rFonts w:asciiTheme="majorHAnsi" w:hAnsiTheme="majorHAnsi" w:cstheme="minorHAnsi"/>
          <w:sz w:val="24"/>
          <w:szCs w:val="24"/>
        </w:rPr>
        <w:tab/>
      </w:r>
      <w:r>
        <w:rPr>
          <w:rFonts w:asciiTheme="majorHAnsi" w:hAnsiTheme="majorHAnsi" w:cstheme="minorHAnsi"/>
          <w:sz w:val="24"/>
          <w:szCs w:val="24"/>
        </w:rPr>
        <w:tab/>
      </w:r>
      <w:r w:rsidR="001C4CBA">
        <w:rPr>
          <w:rFonts w:asciiTheme="majorHAnsi" w:hAnsiTheme="majorHAnsi" w:cstheme="minorHAnsi"/>
          <w:sz w:val="24"/>
          <w:szCs w:val="24"/>
        </w:rPr>
        <w:t xml:space="preserve">     </w:t>
      </w:r>
      <w:r>
        <w:rPr>
          <w:rFonts w:asciiTheme="majorHAnsi" w:hAnsiTheme="majorHAnsi" w:cstheme="minorHAnsi"/>
          <w:sz w:val="24"/>
          <w:szCs w:val="24"/>
        </w:rPr>
        <w:t>- Dr (Mrs.) SPA Molligoda</w:t>
      </w:r>
    </w:p>
    <w:p w:rsidR="00C9703E" w:rsidRDefault="00C9703E" w:rsidP="00C9703E">
      <w:pPr>
        <w:spacing w:after="0"/>
        <w:rPr>
          <w:rFonts w:asciiTheme="majorHAnsi" w:hAnsiTheme="majorHAnsi" w:cstheme="minorHAnsi"/>
          <w:sz w:val="24"/>
          <w:szCs w:val="24"/>
        </w:rPr>
      </w:pPr>
      <w:r>
        <w:rPr>
          <w:rFonts w:asciiTheme="majorHAnsi" w:hAnsiTheme="majorHAnsi" w:cstheme="minorHAnsi"/>
          <w:sz w:val="24"/>
          <w:szCs w:val="24"/>
        </w:rPr>
        <w:t>Academic unit</w:t>
      </w:r>
      <w:r w:rsidRPr="000E7006">
        <w:rPr>
          <w:rFonts w:asciiTheme="majorHAnsi" w:hAnsiTheme="majorHAnsi" w:cstheme="minorHAnsi"/>
          <w:sz w:val="24"/>
          <w:szCs w:val="24"/>
        </w:rPr>
        <w:t>s of Allied Sciences</w:t>
      </w:r>
      <w:r>
        <w:rPr>
          <w:rFonts w:asciiTheme="majorHAnsi" w:hAnsiTheme="majorHAnsi" w:cstheme="minorHAnsi"/>
          <w:sz w:val="24"/>
          <w:szCs w:val="24"/>
        </w:rPr>
        <w:tab/>
      </w:r>
      <w:r>
        <w:rPr>
          <w:rFonts w:asciiTheme="majorHAnsi" w:hAnsiTheme="majorHAnsi" w:cstheme="minorHAnsi"/>
          <w:sz w:val="24"/>
          <w:szCs w:val="24"/>
        </w:rPr>
        <w:tab/>
      </w:r>
      <w:r>
        <w:rPr>
          <w:rFonts w:asciiTheme="majorHAnsi" w:hAnsiTheme="majorHAnsi" w:cstheme="minorHAnsi"/>
          <w:sz w:val="24"/>
          <w:szCs w:val="24"/>
        </w:rPr>
        <w:tab/>
      </w:r>
      <w:r w:rsidR="001C4CBA">
        <w:rPr>
          <w:rFonts w:asciiTheme="majorHAnsi" w:hAnsiTheme="majorHAnsi" w:cstheme="minorHAnsi"/>
          <w:sz w:val="24"/>
          <w:szCs w:val="24"/>
        </w:rPr>
        <w:t xml:space="preserve">     </w:t>
      </w:r>
      <w:r>
        <w:rPr>
          <w:rFonts w:asciiTheme="majorHAnsi" w:hAnsiTheme="majorHAnsi" w:cstheme="minorHAnsi"/>
          <w:sz w:val="24"/>
          <w:szCs w:val="24"/>
        </w:rPr>
        <w:t>- Dr (Mrs.) MRM Wikramasinghe</w:t>
      </w:r>
    </w:p>
    <w:p w:rsidR="00C9703E" w:rsidRPr="000E7006" w:rsidRDefault="00C9703E" w:rsidP="00C9703E">
      <w:pPr>
        <w:spacing w:after="0"/>
        <w:rPr>
          <w:rFonts w:asciiTheme="majorHAnsi" w:hAnsiTheme="majorHAnsi" w:cstheme="minorHAnsi"/>
          <w:sz w:val="24"/>
          <w:szCs w:val="24"/>
        </w:rPr>
      </w:pPr>
      <w:r>
        <w:rPr>
          <w:rFonts w:asciiTheme="majorHAnsi" w:hAnsiTheme="majorHAnsi" w:cstheme="minorHAnsi"/>
          <w:sz w:val="24"/>
          <w:szCs w:val="24"/>
        </w:rPr>
        <w:t>Academic unit</w:t>
      </w:r>
      <w:r w:rsidRPr="000E7006">
        <w:rPr>
          <w:rFonts w:asciiTheme="majorHAnsi" w:hAnsiTheme="majorHAnsi" w:cstheme="minorHAnsi"/>
          <w:sz w:val="24"/>
          <w:szCs w:val="24"/>
        </w:rPr>
        <w:t xml:space="preserve"> of Dravyaguna</w:t>
      </w:r>
      <w:r w:rsidR="001C4CBA">
        <w:rPr>
          <w:rFonts w:asciiTheme="majorHAnsi" w:hAnsiTheme="majorHAnsi" w:cstheme="minorHAnsi"/>
          <w:sz w:val="24"/>
          <w:szCs w:val="24"/>
        </w:rPr>
        <w:t xml:space="preserve"> </w:t>
      </w:r>
      <w:r w:rsidRPr="000E7006">
        <w:rPr>
          <w:rFonts w:asciiTheme="majorHAnsi" w:hAnsiTheme="majorHAnsi" w:cstheme="minorHAnsi"/>
          <w:sz w:val="24"/>
          <w:szCs w:val="24"/>
        </w:rPr>
        <w:t>Vignana</w:t>
      </w:r>
      <w:r>
        <w:rPr>
          <w:rFonts w:asciiTheme="majorHAnsi" w:hAnsiTheme="majorHAnsi" w:cstheme="minorHAnsi"/>
          <w:sz w:val="24"/>
          <w:szCs w:val="24"/>
        </w:rPr>
        <w:tab/>
      </w:r>
      <w:r>
        <w:rPr>
          <w:rFonts w:asciiTheme="majorHAnsi" w:hAnsiTheme="majorHAnsi" w:cstheme="minorHAnsi"/>
          <w:sz w:val="24"/>
          <w:szCs w:val="24"/>
        </w:rPr>
        <w:tab/>
      </w:r>
      <w:r w:rsidR="001C4CBA">
        <w:rPr>
          <w:rFonts w:asciiTheme="majorHAnsi" w:hAnsiTheme="majorHAnsi" w:cstheme="minorHAnsi"/>
          <w:sz w:val="24"/>
          <w:szCs w:val="24"/>
        </w:rPr>
        <w:t xml:space="preserve">     </w:t>
      </w:r>
      <w:r>
        <w:rPr>
          <w:rFonts w:asciiTheme="majorHAnsi" w:hAnsiTheme="majorHAnsi" w:cstheme="minorHAnsi"/>
          <w:sz w:val="24"/>
          <w:szCs w:val="24"/>
        </w:rPr>
        <w:t>- Dr (Mrs.) APA Jayasiri</w:t>
      </w:r>
    </w:p>
    <w:p w:rsidR="00C9703E" w:rsidRPr="000E7006" w:rsidRDefault="00C9703E" w:rsidP="00C9703E">
      <w:pPr>
        <w:spacing w:after="0"/>
        <w:rPr>
          <w:rFonts w:asciiTheme="majorHAnsi" w:hAnsiTheme="majorHAnsi" w:cstheme="minorHAnsi"/>
          <w:sz w:val="24"/>
          <w:szCs w:val="24"/>
        </w:rPr>
      </w:pPr>
      <w:r>
        <w:rPr>
          <w:rFonts w:asciiTheme="majorHAnsi" w:hAnsiTheme="majorHAnsi" w:cstheme="minorHAnsi"/>
          <w:sz w:val="24"/>
          <w:szCs w:val="24"/>
        </w:rPr>
        <w:t>Academic unit</w:t>
      </w:r>
      <w:r w:rsidRPr="000E7006">
        <w:rPr>
          <w:rFonts w:asciiTheme="majorHAnsi" w:hAnsiTheme="majorHAnsi" w:cstheme="minorHAnsi"/>
          <w:sz w:val="24"/>
          <w:szCs w:val="24"/>
        </w:rPr>
        <w:t xml:space="preserve"> of Swasthavritta</w:t>
      </w:r>
      <w:r>
        <w:rPr>
          <w:rFonts w:asciiTheme="majorHAnsi" w:hAnsiTheme="majorHAnsi" w:cstheme="minorHAnsi"/>
          <w:sz w:val="24"/>
          <w:szCs w:val="24"/>
        </w:rPr>
        <w:tab/>
      </w:r>
      <w:r>
        <w:rPr>
          <w:rFonts w:asciiTheme="majorHAnsi" w:hAnsiTheme="majorHAnsi" w:cstheme="minorHAnsi"/>
          <w:sz w:val="24"/>
          <w:szCs w:val="24"/>
        </w:rPr>
        <w:tab/>
      </w:r>
      <w:r>
        <w:rPr>
          <w:rFonts w:asciiTheme="majorHAnsi" w:hAnsiTheme="majorHAnsi" w:cstheme="minorHAnsi"/>
          <w:sz w:val="24"/>
          <w:szCs w:val="24"/>
        </w:rPr>
        <w:tab/>
      </w:r>
      <w:r w:rsidR="001C4CBA">
        <w:rPr>
          <w:rFonts w:asciiTheme="majorHAnsi" w:hAnsiTheme="majorHAnsi" w:cstheme="minorHAnsi"/>
          <w:sz w:val="24"/>
          <w:szCs w:val="24"/>
        </w:rPr>
        <w:t xml:space="preserve">     </w:t>
      </w:r>
      <w:r>
        <w:rPr>
          <w:rFonts w:asciiTheme="majorHAnsi" w:hAnsiTheme="majorHAnsi" w:cstheme="minorHAnsi"/>
          <w:sz w:val="24"/>
          <w:szCs w:val="24"/>
        </w:rPr>
        <w:t>- Dr (Mrs.) YSG Wimalasiri</w:t>
      </w:r>
    </w:p>
    <w:p w:rsidR="00C9703E" w:rsidRPr="000E7006" w:rsidRDefault="00C9703E" w:rsidP="00C9703E">
      <w:pPr>
        <w:spacing w:after="0"/>
        <w:rPr>
          <w:rFonts w:asciiTheme="majorHAnsi" w:hAnsiTheme="majorHAnsi" w:cstheme="minorHAnsi"/>
          <w:sz w:val="24"/>
          <w:szCs w:val="24"/>
        </w:rPr>
      </w:pPr>
      <w:r>
        <w:rPr>
          <w:rFonts w:asciiTheme="majorHAnsi" w:hAnsiTheme="majorHAnsi" w:cstheme="minorHAnsi"/>
          <w:sz w:val="24"/>
          <w:szCs w:val="24"/>
        </w:rPr>
        <w:t>Academic unit of Kaya C</w:t>
      </w:r>
      <w:r w:rsidRPr="000E7006">
        <w:rPr>
          <w:rFonts w:asciiTheme="majorHAnsi" w:hAnsiTheme="majorHAnsi" w:cstheme="minorHAnsi"/>
          <w:sz w:val="24"/>
          <w:szCs w:val="24"/>
        </w:rPr>
        <w:t>hikitsa</w:t>
      </w:r>
      <w:r>
        <w:rPr>
          <w:rFonts w:asciiTheme="majorHAnsi" w:hAnsiTheme="majorHAnsi" w:cstheme="minorHAnsi"/>
          <w:sz w:val="24"/>
          <w:szCs w:val="24"/>
        </w:rPr>
        <w:tab/>
      </w:r>
      <w:r>
        <w:rPr>
          <w:rFonts w:asciiTheme="majorHAnsi" w:hAnsiTheme="majorHAnsi" w:cstheme="minorHAnsi"/>
          <w:sz w:val="24"/>
          <w:szCs w:val="24"/>
        </w:rPr>
        <w:tab/>
      </w:r>
      <w:r>
        <w:rPr>
          <w:rFonts w:asciiTheme="majorHAnsi" w:hAnsiTheme="majorHAnsi" w:cstheme="minorHAnsi"/>
          <w:sz w:val="24"/>
          <w:szCs w:val="24"/>
        </w:rPr>
        <w:tab/>
      </w:r>
      <w:r w:rsidR="001C4CBA">
        <w:rPr>
          <w:rFonts w:asciiTheme="majorHAnsi" w:hAnsiTheme="majorHAnsi" w:cstheme="minorHAnsi"/>
          <w:sz w:val="24"/>
          <w:szCs w:val="24"/>
        </w:rPr>
        <w:t xml:space="preserve">     </w:t>
      </w:r>
      <w:r>
        <w:rPr>
          <w:rFonts w:asciiTheme="majorHAnsi" w:hAnsiTheme="majorHAnsi" w:cstheme="minorHAnsi"/>
          <w:sz w:val="24"/>
          <w:szCs w:val="24"/>
        </w:rPr>
        <w:t>- Dr NDN Jayawardhana</w:t>
      </w:r>
    </w:p>
    <w:p w:rsidR="00C9703E" w:rsidRDefault="00C9703E" w:rsidP="00C9703E">
      <w:pPr>
        <w:spacing w:after="0"/>
        <w:rPr>
          <w:rFonts w:asciiTheme="majorHAnsi" w:hAnsiTheme="majorHAnsi" w:cstheme="minorHAnsi"/>
          <w:sz w:val="24"/>
          <w:szCs w:val="24"/>
        </w:rPr>
      </w:pPr>
      <w:r>
        <w:rPr>
          <w:rFonts w:asciiTheme="majorHAnsi" w:hAnsiTheme="majorHAnsi" w:cstheme="minorHAnsi"/>
          <w:sz w:val="24"/>
          <w:szCs w:val="24"/>
        </w:rPr>
        <w:t>Academic unit</w:t>
      </w:r>
      <w:r w:rsidRPr="000E7006">
        <w:rPr>
          <w:rFonts w:asciiTheme="majorHAnsi" w:hAnsiTheme="majorHAnsi" w:cstheme="minorHAnsi"/>
          <w:sz w:val="24"/>
          <w:szCs w:val="24"/>
        </w:rPr>
        <w:t xml:space="preserve"> of Shalya</w:t>
      </w:r>
      <w:r w:rsidR="001C4CBA">
        <w:rPr>
          <w:rFonts w:asciiTheme="majorHAnsi" w:hAnsiTheme="majorHAnsi" w:cstheme="minorHAnsi"/>
          <w:sz w:val="24"/>
          <w:szCs w:val="24"/>
        </w:rPr>
        <w:t xml:space="preserve"> </w:t>
      </w:r>
      <w:r w:rsidRPr="000E7006">
        <w:rPr>
          <w:rFonts w:asciiTheme="majorHAnsi" w:hAnsiTheme="majorHAnsi" w:cstheme="minorHAnsi"/>
          <w:sz w:val="24"/>
          <w:szCs w:val="24"/>
        </w:rPr>
        <w:t>Shalakya</w:t>
      </w:r>
      <w:r>
        <w:rPr>
          <w:rFonts w:asciiTheme="majorHAnsi" w:hAnsiTheme="majorHAnsi" w:cstheme="minorHAnsi"/>
          <w:sz w:val="24"/>
          <w:szCs w:val="24"/>
        </w:rPr>
        <w:tab/>
      </w:r>
      <w:r>
        <w:rPr>
          <w:rFonts w:asciiTheme="majorHAnsi" w:hAnsiTheme="majorHAnsi" w:cstheme="minorHAnsi"/>
          <w:sz w:val="24"/>
          <w:szCs w:val="24"/>
        </w:rPr>
        <w:tab/>
      </w:r>
      <w:r>
        <w:rPr>
          <w:rFonts w:asciiTheme="majorHAnsi" w:hAnsiTheme="majorHAnsi" w:cstheme="minorHAnsi"/>
          <w:sz w:val="24"/>
          <w:szCs w:val="24"/>
        </w:rPr>
        <w:tab/>
      </w:r>
      <w:r w:rsidR="001C4CBA">
        <w:rPr>
          <w:rFonts w:asciiTheme="majorHAnsi" w:hAnsiTheme="majorHAnsi" w:cstheme="minorHAnsi"/>
          <w:sz w:val="24"/>
          <w:szCs w:val="24"/>
        </w:rPr>
        <w:t xml:space="preserve">     </w:t>
      </w:r>
      <w:r>
        <w:rPr>
          <w:rFonts w:asciiTheme="majorHAnsi" w:hAnsiTheme="majorHAnsi" w:cstheme="minorHAnsi"/>
          <w:sz w:val="24"/>
          <w:szCs w:val="24"/>
        </w:rPr>
        <w:t>- Dr (Mrs.) LDR De Silva</w:t>
      </w:r>
    </w:p>
    <w:p w:rsidR="00C9703E" w:rsidRDefault="00C9703E" w:rsidP="00C9703E">
      <w:pPr>
        <w:spacing w:after="0"/>
        <w:rPr>
          <w:rFonts w:asciiTheme="majorHAnsi" w:hAnsiTheme="majorHAnsi" w:cstheme="minorHAnsi"/>
          <w:sz w:val="24"/>
          <w:szCs w:val="24"/>
        </w:rPr>
      </w:pPr>
      <w:r>
        <w:rPr>
          <w:rFonts w:asciiTheme="majorHAnsi" w:hAnsiTheme="majorHAnsi" w:cstheme="minorHAnsi"/>
          <w:sz w:val="24"/>
          <w:szCs w:val="24"/>
        </w:rPr>
        <w:t>Academic unit</w:t>
      </w:r>
      <w:r w:rsidRPr="000E7006">
        <w:rPr>
          <w:rFonts w:asciiTheme="majorHAnsi" w:hAnsiTheme="majorHAnsi" w:cstheme="minorHAnsi"/>
          <w:sz w:val="24"/>
          <w:szCs w:val="24"/>
        </w:rPr>
        <w:t xml:space="preserve"> of </w:t>
      </w:r>
      <w:r w:rsidR="00380EB5">
        <w:rPr>
          <w:rFonts w:asciiTheme="majorHAnsi" w:hAnsiTheme="majorHAnsi" w:cstheme="minorHAnsi"/>
          <w:sz w:val="24"/>
          <w:szCs w:val="24"/>
        </w:rPr>
        <w:t>Prasut</w:t>
      </w:r>
      <w:r w:rsidR="00380EB5" w:rsidRPr="000E7006">
        <w:rPr>
          <w:rFonts w:asciiTheme="majorHAnsi" w:hAnsiTheme="majorHAnsi" w:cstheme="minorHAnsi"/>
          <w:sz w:val="24"/>
          <w:szCs w:val="24"/>
        </w:rPr>
        <w:t>hi</w:t>
      </w:r>
      <w:r w:rsidR="001C4CBA">
        <w:rPr>
          <w:rFonts w:asciiTheme="majorHAnsi" w:hAnsiTheme="majorHAnsi" w:cstheme="minorHAnsi"/>
          <w:sz w:val="24"/>
          <w:szCs w:val="24"/>
        </w:rPr>
        <w:t xml:space="preserve"> </w:t>
      </w:r>
      <w:r w:rsidRPr="000E7006">
        <w:rPr>
          <w:rFonts w:asciiTheme="majorHAnsi" w:hAnsiTheme="majorHAnsi" w:cstheme="minorHAnsi"/>
          <w:sz w:val="24"/>
          <w:szCs w:val="24"/>
        </w:rPr>
        <w:t>T</w:t>
      </w:r>
      <w:r>
        <w:rPr>
          <w:rFonts w:asciiTheme="majorHAnsi" w:hAnsiTheme="majorHAnsi" w:cstheme="minorHAnsi"/>
          <w:sz w:val="24"/>
          <w:szCs w:val="24"/>
        </w:rPr>
        <w:t>h</w:t>
      </w:r>
      <w:r w:rsidRPr="000E7006">
        <w:rPr>
          <w:rFonts w:asciiTheme="majorHAnsi" w:hAnsiTheme="majorHAnsi" w:cstheme="minorHAnsi"/>
          <w:sz w:val="24"/>
          <w:szCs w:val="24"/>
        </w:rPr>
        <w:t>antra</w:t>
      </w:r>
      <w:r w:rsidR="001C4CBA">
        <w:rPr>
          <w:rFonts w:asciiTheme="majorHAnsi" w:hAnsiTheme="majorHAnsi" w:cstheme="minorHAnsi"/>
          <w:sz w:val="24"/>
          <w:szCs w:val="24"/>
        </w:rPr>
        <w:t xml:space="preserve"> </w:t>
      </w:r>
      <w:r w:rsidRPr="000E7006">
        <w:rPr>
          <w:rFonts w:asciiTheme="majorHAnsi" w:hAnsiTheme="majorHAnsi" w:cstheme="minorHAnsi"/>
          <w:sz w:val="24"/>
          <w:szCs w:val="24"/>
        </w:rPr>
        <w:t>Kaumarabhritya</w:t>
      </w:r>
      <w:r w:rsidR="00016445">
        <w:rPr>
          <w:rFonts w:asciiTheme="majorHAnsi" w:hAnsiTheme="majorHAnsi" w:cstheme="minorHAnsi"/>
          <w:sz w:val="24"/>
          <w:szCs w:val="24"/>
        </w:rPr>
        <w:t xml:space="preserve"> -</w:t>
      </w:r>
      <w:r>
        <w:rPr>
          <w:rFonts w:asciiTheme="majorHAnsi" w:hAnsiTheme="majorHAnsi" w:cstheme="minorHAnsi"/>
          <w:sz w:val="24"/>
          <w:szCs w:val="24"/>
        </w:rPr>
        <w:t>Dr (Mrs.) WASS Weerakoon</w:t>
      </w:r>
    </w:p>
    <w:p w:rsidR="00C9703E" w:rsidRPr="000E7006" w:rsidRDefault="00C9703E" w:rsidP="00C9703E">
      <w:pPr>
        <w:spacing w:after="0"/>
        <w:rPr>
          <w:rFonts w:asciiTheme="majorHAnsi" w:hAnsiTheme="majorHAnsi" w:cstheme="minorHAnsi"/>
          <w:sz w:val="24"/>
          <w:szCs w:val="24"/>
        </w:rPr>
      </w:pPr>
      <w:r>
        <w:rPr>
          <w:rFonts w:asciiTheme="majorHAnsi" w:hAnsiTheme="majorHAnsi" w:cstheme="minorHAnsi"/>
          <w:sz w:val="24"/>
          <w:szCs w:val="24"/>
        </w:rPr>
        <w:t>Academic unit</w:t>
      </w:r>
      <w:r w:rsidRPr="000E7006">
        <w:rPr>
          <w:rFonts w:asciiTheme="majorHAnsi" w:hAnsiTheme="majorHAnsi" w:cstheme="minorHAnsi"/>
          <w:sz w:val="24"/>
          <w:szCs w:val="24"/>
        </w:rPr>
        <w:t xml:space="preserve"> of </w:t>
      </w:r>
      <w:r w:rsidR="00380EB5" w:rsidRPr="000E7006">
        <w:rPr>
          <w:rFonts w:asciiTheme="majorHAnsi" w:hAnsiTheme="majorHAnsi" w:cstheme="minorHAnsi"/>
          <w:sz w:val="24"/>
          <w:szCs w:val="24"/>
        </w:rPr>
        <w:t>Desheeya</w:t>
      </w:r>
      <w:r w:rsidRPr="000E7006">
        <w:rPr>
          <w:rFonts w:asciiTheme="majorHAnsi" w:hAnsiTheme="majorHAnsi" w:cstheme="minorHAnsi"/>
          <w:sz w:val="24"/>
          <w:szCs w:val="24"/>
        </w:rPr>
        <w:t>Chikitsa</w:t>
      </w:r>
      <w:r w:rsidR="00A6479B">
        <w:rPr>
          <w:rFonts w:asciiTheme="majorHAnsi" w:hAnsiTheme="majorHAnsi" w:cstheme="minorHAnsi"/>
          <w:sz w:val="24"/>
          <w:szCs w:val="24"/>
        </w:rPr>
        <w:tab/>
      </w:r>
      <w:r w:rsidR="00A6479B">
        <w:rPr>
          <w:rFonts w:asciiTheme="majorHAnsi" w:hAnsiTheme="majorHAnsi" w:cstheme="minorHAnsi"/>
          <w:sz w:val="24"/>
          <w:szCs w:val="24"/>
        </w:rPr>
        <w:tab/>
      </w:r>
      <w:r w:rsidR="009F48DD">
        <w:rPr>
          <w:rFonts w:asciiTheme="majorHAnsi" w:hAnsiTheme="majorHAnsi" w:cstheme="minorHAnsi"/>
          <w:sz w:val="24"/>
          <w:szCs w:val="24"/>
        </w:rPr>
        <w:tab/>
      </w:r>
      <w:r w:rsidR="001C4CBA">
        <w:rPr>
          <w:rFonts w:asciiTheme="majorHAnsi" w:hAnsiTheme="majorHAnsi" w:cstheme="minorHAnsi"/>
          <w:sz w:val="24"/>
          <w:szCs w:val="24"/>
        </w:rPr>
        <w:t xml:space="preserve">     </w:t>
      </w:r>
      <w:r>
        <w:rPr>
          <w:rFonts w:asciiTheme="majorHAnsi" w:hAnsiTheme="majorHAnsi" w:cstheme="minorHAnsi"/>
          <w:sz w:val="24"/>
          <w:szCs w:val="24"/>
        </w:rPr>
        <w:t>- Dr SMS Samarakoon</w:t>
      </w:r>
    </w:p>
    <w:p w:rsidR="00C9703E" w:rsidRPr="000E7006" w:rsidRDefault="00C9703E" w:rsidP="00C9703E">
      <w:pPr>
        <w:spacing w:after="0"/>
        <w:rPr>
          <w:rFonts w:asciiTheme="majorHAnsi" w:hAnsiTheme="majorHAnsi" w:cstheme="minorHAnsi"/>
          <w:sz w:val="24"/>
          <w:szCs w:val="24"/>
        </w:rPr>
      </w:pPr>
    </w:p>
    <w:p w:rsidR="00C9703E" w:rsidRDefault="00C9703E" w:rsidP="00C9703E">
      <w:pPr>
        <w:spacing w:after="0"/>
        <w:ind w:left="450"/>
        <w:jc w:val="both"/>
        <w:rPr>
          <w:rFonts w:asciiTheme="majorHAnsi" w:hAnsiTheme="majorHAnsi" w:cstheme="minorHAnsi"/>
          <w:sz w:val="24"/>
          <w:szCs w:val="24"/>
        </w:rPr>
      </w:pPr>
    </w:p>
    <w:p w:rsidR="00C9703E" w:rsidRDefault="00C9703E" w:rsidP="00C9703E">
      <w:pPr>
        <w:spacing w:after="0"/>
        <w:ind w:left="450"/>
        <w:jc w:val="both"/>
        <w:rPr>
          <w:rFonts w:asciiTheme="majorHAnsi" w:hAnsiTheme="majorHAnsi" w:cstheme="minorHAnsi"/>
          <w:sz w:val="24"/>
          <w:szCs w:val="24"/>
        </w:rPr>
      </w:pPr>
    </w:p>
    <w:p w:rsidR="00C9703E" w:rsidRDefault="00C9703E" w:rsidP="00C9703E">
      <w:pPr>
        <w:spacing w:after="0"/>
        <w:ind w:left="450"/>
        <w:jc w:val="both"/>
        <w:rPr>
          <w:rFonts w:asciiTheme="majorHAnsi" w:hAnsiTheme="majorHAnsi" w:cstheme="minorHAnsi"/>
          <w:sz w:val="24"/>
          <w:szCs w:val="24"/>
        </w:rPr>
      </w:pPr>
    </w:p>
    <w:p w:rsidR="00C9703E" w:rsidRDefault="00C9703E" w:rsidP="00C9703E">
      <w:pPr>
        <w:tabs>
          <w:tab w:val="left" w:pos="0"/>
        </w:tabs>
        <w:spacing w:after="0"/>
        <w:ind w:left="450" w:hanging="450"/>
        <w:jc w:val="both"/>
        <w:rPr>
          <w:rFonts w:asciiTheme="majorHAnsi" w:hAnsiTheme="majorHAnsi" w:cstheme="minorHAnsi"/>
          <w:b/>
          <w:bCs/>
          <w:sz w:val="24"/>
          <w:szCs w:val="24"/>
        </w:rPr>
      </w:pPr>
      <w:r>
        <w:rPr>
          <w:rFonts w:asciiTheme="majorHAnsi" w:hAnsiTheme="majorHAnsi" w:cstheme="minorHAnsi"/>
          <w:b/>
          <w:bCs/>
          <w:sz w:val="24"/>
          <w:szCs w:val="24"/>
        </w:rPr>
        <w:t>Department of Study in Unani</w:t>
      </w:r>
    </w:p>
    <w:p w:rsidR="00C9703E" w:rsidRDefault="00C9703E" w:rsidP="00C9703E">
      <w:pPr>
        <w:tabs>
          <w:tab w:val="left" w:pos="0"/>
        </w:tabs>
        <w:spacing w:after="0"/>
        <w:ind w:left="450" w:hanging="450"/>
        <w:jc w:val="both"/>
        <w:rPr>
          <w:rFonts w:asciiTheme="majorHAnsi" w:hAnsiTheme="majorHAnsi" w:cstheme="minorHAnsi"/>
          <w:b/>
          <w:bCs/>
          <w:sz w:val="24"/>
          <w:szCs w:val="24"/>
        </w:rPr>
      </w:pPr>
    </w:p>
    <w:p w:rsidR="00C9703E" w:rsidRPr="006A7EAA" w:rsidRDefault="00C9703E" w:rsidP="00C9703E">
      <w:pPr>
        <w:tabs>
          <w:tab w:val="left" w:pos="0"/>
        </w:tabs>
        <w:spacing w:after="0"/>
        <w:ind w:left="450" w:hanging="450"/>
        <w:jc w:val="both"/>
        <w:rPr>
          <w:rFonts w:asciiTheme="majorHAnsi" w:hAnsiTheme="majorHAnsi" w:cstheme="minorHAnsi"/>
          <w:b/>
          <w:bCs/>
          <w:sz w:val="24"/>
          <w:szCs w:val="24"/>
        </w:rPr>
      </w:pPr>
      <w:r w:rsidRPr="00897249">
        <w:rPr>
          <w:rFonts w:asciiTheme="majorHAnsi" w:hAnsiTheme="majorHAnsi"/>
          <w:sz w:val="24"/>
          <w:szCs w:val="24"/>
        </w:rPr>
        <w:t xml:space="preserve">Head /Unani Section </w:t>
      </w:r>
      <w:r w:rsidRPr="00897249">
        <w:rPr>
          <w:rFonts w:asciiTheme="majorHAnsi" w:hAnsiTheme="majorHAnsi"/>
          <w:sz w:val="24"/>
          <w:szCs w:val="24"/>
        </w:rPr>
        <w:tab/>
      </w:r>
      <w:r w:rsidRPr="00897249">
        <w:rPr>
          <w:rFonts w:asciiTheme="majorHAnsi" w:hAnsiTheme="majorHAnsi"/>
          <w:sz w:val="24"/>
          <w:szCs w:val="24"/>
        </w:rPr>
        <w:tab/>
      </w:r>
      <w:r w:rsidRPr="00897249">
        <w:rPr>
          <w:rFonts w:asciiTheme="majorHAnsi" w:hAnsiTheme="majorHAnsi"/>
          <w:sz w:val="24"/>
          <w:szCs w:val="24"/>
        </w:rPr>
        <w:tab/>
      </w:r>
      <w:r w:rsidRPr="00897249">
        <w:rPr>
          <w:rFonts w:asciiTheme="majorHAnsi" w:hAnsiTheme="majorHAnsi"/>
          <w:sz w:val="24"/>
          <w:szCs w:val="24"/>
        </w:rPr>
        <w:tab/>
      </w:r>
      <w:r w:rsidR="001C4CBA">
        <w:rPr>
          <w:rFonts w:asciiTheme="majorHAnsi" w:hAnsiTheme="majorHAnsi"/>
          <w:sz w:val="24"/>
          <w:szCs w:val="24"/>
        </w:rPr>
        <w:t xml:space="preserve">  </w:t>
      </w:r>
      <w:r w:rsidR="009F48DD">
        <w:rPr>
          <w:rFonts w:asciiTheme="majorHAnsi" w:hAnsiTheme="majorHAnsi"/>
          <w:sz w:val="24"/>
          <w:szCs w:val="24"/>
        </w:rPr>
        <w:t xml:space="preserve">  </w:t>
      </w:r>
      <w:r w:rsidRPr="00897249">
        <w:rPr>
          <w:rFonts w:asciiTheme="majorHAnsi" w:hAnsiTheme="majorHAnsi"/>
          <w:sz w:val="24"/>
          <w:szCs w:val="24"/>
        </w:rPr>
        <w:t>- Dr.BM Najeeb</w:t>
      </w:r>
      <w:r w:rsidRPr="006A7EAA">
        <w:rPr>
          <w:rFonts w:asciiTheme="majorHAnsi" w:hAnsiTheme="majorHAnsi"/>
          <w:sz w:val="24"/>
          <w:szCs w:val="24"/>
        </w:rPr>
        <w:tab/>
      </w:r>
      <w:r w:rsidRPr="006A7EAA">
        <w:rPr>
          <w:rFonts w:asciiTheme="majorHAnsi" w:hAnsiTheme="majorHAnsi"/>
          <w:sz w:val="24"/>
          <w:szCs w:val="24"/>
        </w:rPr>
        <w:tab/>
      </w:r>
    </w:p>
    <w:p w:rsidR="00C9703E" w:rsidRPr="000E7006" w:rsidRDefault="00C9703E" w:rsidP="00C9703E">
      <w:pPr>
        <w:spacing w:after="0"/>
        <w:rPr>
          <w:rFonts w:asciiTheme="majorHAnsi" w:hAnsiTheme="majorHAnsi" w:cstheme="minorHAnsi"/>
          <w:sz w:val="24"/>
          <w:szCs w:val="24"/>
        </w:rPr>
      </w:pPr>
      <w:r>
        <w:rPr>
          <w:rFonts w:asciiTheme="majorHAnsi" w:hAnsiTheme="majorHAnsi" w:cstheme="minorHAnsi"/>
          <w:sz w:val="24"/>
          <w:szCs w:val="24"/>
        </w:rPr>
        <w:t>Academic unit</w:t>
      </w:r>
      <w:r w:rsidRPr="000E7006">
        <w:rPr>
          <w:rFonts w:asciiTheme="majorHAnsi" w:hAnsiTheme="majorHAnsi" w:cstheme="minorHAnsi"/>
          <w:sz w:val="24"/>
          <w:szCs w:val="24"/>
        </w:rPr>
        <w:t xml:space="preserve"> of </w:t>
      </w:r>
      <w:r w:rsidR="00380EB5" w:rsidRPr="000E7006">
        <w:rPr>
          <w:rFonts w:asciiTheme="majorHAnsi" w:hAnsiTheme="majorHAnsi" w:cstheme="minorHAnsi"/>
          <w:sz w:val="24"/>
          <w:szCs w:val="24"/>
        </w:rPr>
        <w:t>Kulliyath</w:t>
      </w:r>
      <w:r w:rsidR="009F48DD">
        <w:rPr>
          <w:rFonts w:asciiTheme="majorHAnsi" w:hAnsiTheme="majorHAnsi" w:cstheme="minorHAnsi"/>
          <w:sz w:val="24"/>
          <w:szCs w:val="24"/>
        </w:rPr>
        <w:tab/>
      </w:r>
      <w:r w:rsidR="009F48DD">
        <w:rPr>
          <w:rFonts w:asciiTheme="majorHAnsi" w:hAnsiTheme="majorHAnsi" w:cstheme="minorHAnsi"/>
          <w:sz w:val="24"/>
          <w:szCs w:val="24"/>
        </w:rPr>
        <w:tab/>
      </w:r>
      <w:r w:rsidR="009F48DD">
        <w:rPr>
          <w:rFonts w:asciiTheme="majorHAnsi" w:hAnsiTheme="majorHAnsi" w:cstheme="minorHAnsi"/>
          <w:sz w:val="24"/>
          <w:szCs w:val="24"/>
        </w:rPr>
        <w:tab/>
      </w:r>
      <w:r w:rsidR="009F48DD">
        <w:rPr>
          <w:rFonts w:asciiTheme="majorHAnsi" w:hAnsiTheme="majorHAnsi" w:cstheme="minorHAnsi"/>
          <w:sz w:val="24"/>
          <w:szCs w:val="24"/>
        </w:rPr>
        <w:tab/>
      </w:r>
      <w:r w:rsidR="001C4CBA">
        <w:rPr>
          <w:rFonts w:asciiTheme="majorHAnsi" w:hAnsiTheme="majorHAnsi" w:cstheme="minorHAnsi"/>
          <w:sz w:val="24"/>
          <w:szCs w:val="24"/>
        </w:rPr>
        <w:t xml:space="preserve">  </w:t>
      </w:r>
      <w:r w:rsidR="009F48DD">
        <w:rPr>
          <w:rFonts w:asciiTheme="majorHAnsi" w:hAnsiTheme="majorHAnsi" w:cstheme="minorHAnsi"/>
          <w:sz w:val="24"/>
          <w:szCs w:val="24"/>
        </w:rPr>
        <w:t xml:space="preserve">  </w:t>
      </w:r>
      <w:r>
        <w:rPr>
          <w:rFonts w:asciiTheme="majorHAnsi" w:hAnsiTheme="majorHAnsi" w:cstheme="minorHAnsi"/>
          <w:sz w:val="24"/>
          <w:szCs w:val="24"/>
        </w:rPr>
        <w:t>- Dr (Mrs.) AM Muthalib</w:t>
      </w:r>
    </w:p>
    <w:p w:rsidR="00C9703E" w:rsidRDefault="00C9703E" w:rsidP="00C9703E">
      <w:pPr>
        <w:spacing w:after="0"/>
        <w:rPr>
          <w:rFonts w:asciiTheme="majorHAnsi" w:hAnsiTheme="majorHAnsi" w:cstheme="minorHAnsi"/>
          <w:sz w:val="24"/>
          <w:szCs w:val="24"/>
        </w:rPr>
      </w:pPr>
      <w:r w:rsidRPr="008C2382">
        <w:rPr>
          <w:rFonts w:asciiTheme="majorHAnsi" w:hAnsiTheme="majorHAnsi" w:cstheme="minorHAnsi"/>
          <w:sz w:val="24"/>
          <w:szCs w:val="24"/>
        </w:rPr>
        <w:t>Academic unit of Allied Sciences</w:t>
      </w:r>
      <w:r w:rsidRPr="008C2382">
        <w:rPr>
          <w:rFonts w:asciiTheme="majorHAnsi" w:hAnsiTheme="majorHAnsi" w:cstheme="minorHAnsi"/>
          <w:sz w:val="24"/>
          <w:szCs w:val="24"/>
        </w:rPr>
        <w:tab/>
      </w:r>
      <w:r w:rsidRPr="008C2382">
        <w:rPr>
          <w:rFonts w:asciiTheme="majorHAnsi" w:hAnsiTheme="majorHAnsi" w:cstheme="minorHAnsi"/>
          <w:sz w:val="24"/>
          <w:szCs w:val="24"/>
        </w:rPr>
        <w:tab/>
      </w:r>
      <w:r w:rsidRPr="008C2382">
        <w:rPr>
          <w:rFonts w:asciiTheme="majorHAnsi" w:hAnsiTheme="majorHAnsi" w:cstheme="minorHAnsi"/>
          <w:sz w:val="24"/>
          <w:szCs w:val="24"/>
        </w:rPr>
        <w:tab/>
      </w:r>
      <w:r w:rsidR="001C4CBA">
        <w:rPr>
          <w:rFonts w:asciiTheme="majorHAnsi" w:hAnsiTheme="majorHAnsi" w:cstheme="minorHAnsi"/>
          <w:sz w:val="24"/>
          <w:szCs w:val="24"/>
        </w:rPr>
        <w:t xml:space="preserve"> </w:t>
      </w:r>
      <w:r w:rsidR="009F48DD">
        <w:rPr>
          <w:rFonts w:asciiTheme="majorHAnsi" w:hAnsiTheme="majorHAnsi" w:cstheme="minorHAnsi"/>
          <w:sz w:val="24"/>
          <w:szCs w:val="24"/>
        </w:rPr>
        <w:t xml:space="preserve">   </w:t>
      </w:r>
      <w:r w:rsidRPr="008C2382">
        <w:rPr>
          <w:rFonts w:asciiTheme="majorHAnsi" w:hAnsiTheme="majorHAnsi" w:cstheme="minorHAnsi"/>
          <w:sz w:val="24"/>
          <w:szCs w:val="24"/>
        </w:rPr>
        <w:t>- DrALM Ihsan</w:t>
      </w:r>
      <w:r w:rsidR="00AE75AF">
        <w:rPr>
          <w:rFonts w:asciiTheme="majorHAnsi" w:hAnsiTheme="majorHAnsi" w:cstheme="minorHAnsi"/>
          <w:sz w:val="24"/>
          <w:szCs w:val="24"/>
        </w:rPr>
        <w:t xml:space="preserve"> (Head of the Academic </w:t>
      </w:r>
      <w:r w:rsidR="00AE75AF">
        <w:rPr>
          <w:rFonts w:asciiTheme="majorHAnsi" w:hAnsiTheme="majorHAnsi" w:cstheme="minorHAnsi"/>
          <w:sz w:val="24"/>
          <w:szCs w:val="24"/>
        </w:rPr>
        <w:tab/>
      </w:r>
      <w:r w:rsidR="00AE75AF">
        <w:rPr>
          <w:rFonts w:asciiTheme="majorHAnsi" w:hAnsiTheme="majorHAnsi" w:cstheme="minorHAnsi"/>
          <w:sz w:val="24"/>
          <w:szCs w:val="24"/>
        </w:rPr>
        <w:tab/>
      </w:r>
      <w:r w:rsidR="00AE75AF">
        <w:rPr>
          <w:rFonts w:asciiTheme="majorHAnsi" w:hAnsiTheme="majorHAnsi" w:cstheme="minorHAnsi"/>
          <w:sz w:val="24"/>
          <w:szCs w:val="24"/>
        </w:rPr>
        <w:tab/>
      </w:r>
      <w:r w:rsidR="00AE75AF">
        <w:rPr>
          <w:rFonts w:asciiTheme="majorHAnsi" w:hAnsiTheme="majorHAnsi" w:cstheme="minorHAnsi"/>
          <w:sz w:val="24"/>
          <w:szCs w:val="24"/>
        </w:rPr>
        <w:tab/>
      </w:r>
      <w:r w:rsidR="00AE75AF">
        <w:rPr>
          <w:rFonts w:asciiTheme="majorHAnsi" w:hAnsiTheme="majorHAnsi" w:cstheme="minorHAnsi"/>
          <w:sz w:val="24"/>
          <w:szCs w:val="24"/>
        </w:rPr>
        <w:tab/>
      </w:r>
      <w:r w:rsidR="00AE75AF">
        <w:rPr>
          <w:rFonts w:asciiTheme="majorHAnsi" w:hAnsiTheme="majorHAnsi" w:cstheme="minorHAnsi"/>
          <w:sz w:val="24"/>
          <w:szCs w:val="24"/>
        </w:rPr>
        <w:tab/>
      </w:r>
      <w:r w:rsidR="009F48DD">
        <w:rPr>
          <w:rFonts w:asciiTheme="majorHAnsi" w:hAnsiTheme="majorHAnsi" w:cstheme="minorHAnsi"/>
          <w:sz w:val="24"/>
          <w:szCs w:val="24"/>
        </w:rPr>
        <w:t xml:space="preserve">                </w:t>
      </w:r>
      <w:r w:rsidR="001C4CBA">
        <w:rPr>
          <w:rFonts w:asciiTheme="majorHAnsi" w:hAnsiTheme="majorHAnsi" w:cstheme="minorHAnsi"/>
          <w:sz w:val="24"/>
          <w:szCs w:val="24"/>
        </w:rPr>
        <w:t xml:space="preserve"> </w:t>
      </w:r>
      <w:r w:rsidR="009F48DD">
        <w:rPr>
          <w:rFonts w:asciiTheme="majorHAnsi" w:hAnsiTheme="majorHAnsi" w:cstheme="minorHAnsi"/>
          <w:sz w:val="24"/>
          <w:szCs w:val="24"/>
        </w:rPr>
        <w:t xml:space="preserve">   </w:t>
      </w:r>
      <w:r>
        <w:rPr>
          <w:rFonts w:asciiTheme="majorHAnsi" w:hAnsiTheme="majorHAnsi" w:cstheme="minorHAnsi"/>
          <w:sz w:val="24"/>
          <w:szCs w:val="24"/>
        </w:rPr>
        <w:t>Programme)</w:t>
      </w:r>
    </w:p>
    <w:p w:rsidR="00C9703E" w:rsidRPr="000E7006" w:rsidRDefault="00C9703E" w:rsidP="00C9703E">
      <w:pPr>
        <w:spacing w:after="0"/>
        <w:rPr>
          <w:rFonts w:asciiTheme="majorHAnsi" w:hAnsiTheme="majorHAnsi" w:cstheme="minorHAnsi"/>
          <w:sz w:val="24"/>
          <w:szCs w:val="24"/>
        </w:rPr>
      </w:pPr>
      <w:r>
        <w:rPr>
          <w:rFonts w:asciiTheme="majorHAnsi" w:hAnsiTheme="majorHAnsi" w:cstheme="minorHAnsi"/>
          <w:sz w:val="24"/>
          <w:szCs w:val="24"/>
        </w:rPr>
        <w:t>Academic unit</w:t>
      </w:r>
      <w:r w:rsidRPr="000E7006">
        <w:rPr>
          <w:rFonts w:asciiTheme="majorHAnsi" w:hAnsiTheme="majorHAnsi" w:cstheme="minorHAnsi"/>
          <w:sz w:val="24"/>
          <w:szCs w:val="24"/>
        </w:rPr>
        <w:t xml:space="preserve"> of Ilmul</w:t>
      </w:r>
      <w:r w:rsidR="001C4CBA">
        <w:rPr>
          <w:rFonts w:asciiTheme="majorHAnsi" w:hAnsiTheme="majorHAnsi" w:cstheme="minorHAnsi"/>
          <w:sz w:val="24"/>
          <w:szCs w:val="24"/>
        </w:rPr>
        <w:t xml:space="preserve"> </w:t>
      </w:r>
      <w:r w:rsidRPr="000E7006">
        <w:rPr>
          <w:rFonts w:asciiTheme="majorHAnsi" w:hAnsiTheme="majorHAnsi" w:cstheme="minorHAnsi"/>
          <w:sz w:val="24"/>
          <w:szCs w:val="24"/>
        </w:rPr>
        <w:t>Advia</w:t>
      </w:r>
      <w:r>
        <w:rPr>
          <w:rFonts w:asciiTheme="majorHAnsi" w:hAnsiTheme="majorHAnsi" w:cstheme="minorHAnsi"/>
          <w:sz w:val="24"/>
          <w:szCs w:val="24"/>
        </w:rPr>
        <w:tab/>
      </w:r>
      <w:r>
        <w:rPr>
          <w:rFonts w:asciiTheme="majorHAnsi" w:hAnsiTheme="majorHAnsi" w:cstheme="minorHAnsi"/>
          <w:sz w:val="24"/>
          <w:szCs w:val="24"/>
        </w:rPr>
        <w:tab/>
      </w:r>
      <w:r>
        <w:rPr>
          <w:rFonts w:asciiTheme="majorHAnsi" w:hAnsiTheme="majorHAnsi" w:cstheme="minorHAnsi"/>
          <w:sz w:val="24"/>
          <w:szCs w:val="24"/>
        </w:rPr>
        <w:tab/>
      </w:r>
      <w:r w:rsidR="001C4CBA">
        <w:rPr>
          <w:rFonts w:asciiTheme="majorHAnsi" w:hAnsiTheme="majorHAnsi" w:cstheme="minorHAnsi"/>
          <w:sz w:val="24"/>
          <w:szCs w:val="24"/>
        </w:rPr>
        <w:t xml:space="preserve"> </w:t>
      </w:r>
      <w:r>
        <w:rPr>
          <w:rFonts w:asciiTheme="majorHAnsi" w:hAnsiTheme="majorHAnsi" w:cstheme="minorHAnsi"/>
          <w:sz w:val="24"/>
          <w:szCs w:val="24"/>
        </w:rPr>
        <w:t xml:space="preserve">   - Dr MSM Nasmeer</w:t>
      </w:r>
      <w:r>
        <w:rPr>
          <w:rFonts w:asciiTheme="majorHAnsi" w:hAnsiTheme="majorHAnsi" w:cstheme="minorHAnsi"/>
          <w:sz w:val="24"/>
          <w:szCs w:val="24"/>
        </w:rPr>
        <w:tab/>
      </w:r>
      <w:r>
        <w:rPr>
          <w:rFonts w:asciiTheme="majorHAnsi" w:hAnsiTheme="majorHAnsi" w:cstheme="minorHAnsi"/>
          <w:sz w:val="24"/>
          <w:szCs w:val="24"/>
        </w:rPr>
        <w:tab/>
      </w:r>
      <w:r>
        <w:rPr>
          <w:rFonts w:asciiTheme="majorHAnsi" w:hAnsiTheme="majorHAnsi" w:cstheme="minorHAnsi"/>
          <w:sz w:val="24"/>
          <w:szCs w:val="24"/>
        </w:rPr>
        <w:tab/>
      </w:r>
    </w:p>
    <w:p w:rsidR="00C9703E" w:rsidRDefault="00C9703E" w:rsidP="00C9703E">
      <w:pPr>
        <w:spacing w:after="0"/>
        <w:rPr>
          <w:rFonts w:asciiTheme="majorHAnsi" w:hAnsiTheme="majorHAnsi" w:cstheme="minorHAnsi"/>
          <w:sz w:val="24"/>
          <w:szCs w:val="24"/>
        </w:rPr>
      </w:pPr>
      <w:r>
        <w:rPr>
          <w:rFonts w:asciiTheme="majorHAnsi" w:hAnsiTheme="majorHAnsi" w:cstheme="minorHAnsi"/>
          <w:sz w:val="24"/>
          <w:szCs w:val="24"/>
        </w:rPr>
        <w:t xml:space="preserve">Academic unit </w:t>
      </w:r>
      <w:r w:rsidRPr="000E7006">
        <w:rPr>
          <w:rFonts w:asciiTheme="majorHAnsi" w:hAnsiTheme="majorHAnsi" w:cstheme="minorHAnsi"/>
          <w:sz w:val="24"/>
          <w:szCs w:val="24"/>
        </w:rPr>
        <w:t xml:space="preserve">of </w:t>
      </w:r>
      <w:r>
        <w:rPr>
          <w:rFonts w:asciiTheme="majorHAnsi" w:hAnsiTheme="majorHAnsi" w:cstheme="minorHAnsi"/>
          <w:sz w:val="24"/>
          <w:szCs w:val="24"/>
        </w:rPr>
        <w:t xml:space="preserve">TST </w:t>
      </w:r>
      <w:r>
        <w:rPr>
          <w:rFonts w:asciiTheme="majorHAnsi" w:hAnsiTheme="majorHAnsi" w:cstheme="minorHAnsi"/>
          <w:sz w:val="24"/>
          <w:szCs w:val="24"/>
        </w:rPr>
        <w:tab/>
      </w:r>
      <w:r>
        <w:rPr>
          <w:rFonts w:asciiTheme="majorHAnsi" w:hAnsiTheme="majorHAnsi" w:cstheme="minorHAnsi"/>
          <w:sz w:val="24"/>
          <w:szCs w:val="24"/>
        </w:rPr>
        <w:tab/>
      </w:r>
      <w:r>
        <w:rPr>
          <w:rFonts w:asciiTheme="majorHAnsi" w:hAnsiTheme="majorHAnsi" w:cstheme="minorHAnsi"/>
          <w:sz w:val="24"/>
          <w:szCs w:val="24"/>
        </w:rPr>
        <w:tab/>
      </w:r>
      <w:r>
        <w:rPr>
          <w:rFonts w:asciiTheme="majorHAnsi" w:hAnsiTheme="majorHAnsi" w:cstheme="minorHAnsi"/>
          <w:sz w:val="24"/>
          <w:szCs w:val="24"/>
        </w:rPr>
        <w:tab/>
      </w:r>
      <w:r w:rsidR="001C4CBA">
        <w:rPr>
          <w:rFonts w:asciiTheme="majorHAnsi" w:hAnsiTheme="majorHAnsi" w:cstheme="minorHAnsi"/>
          <w:sz w:val="24"/>
          <w:szCs w:val="24"/>
        </w:rPr>
        <w:t xml:space="preserve"> </w:t>
      </w:r>
      <w:r>
        <w:rPr>
          <w:rFonts w:asciiTheme="majorHAnsi" w:hAnsiTheme="majorHAnsi" w:cstheme="minorHAnsi"/>
          <w:sz w:val="24"/>
          <w:szCs w:val="24"/>
        </w:rPr>
        <w:t xml:space="preserve">   - Dr MHM .Hafeel</w:t>
      </w:r>
    </w:p>
    <w:p w:rsidR="00C9703E" w:rsidRPr="000E7006" w:rsidRDefault="00C9703E" w:rsidP="00C9703E">
      <w:pPr>
        <w:spacing w:after="0"/>
        <w:rPr>
          <w:rFonts w:asciiTheme="majorHAnsi" w:hAnsiTheme="majorHAnsi" w:cstheme="minorHAnsi"/>
          <w:sz w:val="24"/>
          <w:szCs w:val="24"/>
        </w:rPr>
      </w:pPr>
      <w:r>
        <w:rPr>
          <w:rFonts w:asciiTheme="majorHAnsi" w:hAnsiTheme="majorHAnsi" w:cstheme="minorHAnsi"/>
          <w:sz w:val="24"/>
          <w:szCs w:val="24"/>
        </w:rPr>
        <w:t>Academic unit</w:t>
      </w:r>
      <w:r w:rsidRPr="000E7006">
        <w:rPr>
          <w:rFonts w:asciiTheme="majorHAnsi" w:hAnsiTheme="majorHAnsi" w:cstheme="minorHAnsi"/>
          <w:sz w:val="24"/>
          <w:szCs w:val="24"/>
        </w:rPr>
        <w:t xml:space="preserve"> of </w:t>
      </w:r>
      <w:r w:rsidR="00380EB5" w:rsidRPr="000E7006">
        <w:rPr>
          <w:rFonts w:asciiTheme="majorHAnsi" w:hAnsiTheme="majorHAnsi" w:cstheme="minorHAnsi"/>
          <w:sz w:val="24"/>
          <w:szCs w:val="24"/>
        </w:rPr>
        <w:t>Moalijat</w:t>
      </w:r>
      <w:r>
        <w:rPr>
          <w:rFonts w:asciiTheme="majorHAnsi" w:hAnsiTheme="majorHAnsi" w:cstheme="minorHAnsi"/>
          <w:sz w:val="24"/>
          <w:szCs w:val="24"/>
        </w:rPr>
        <w:tab/>
      </w:r>
      <w:r>
        <w:rPr>
          <w:rFonts w:asciiTheme="majorHAnsi" w:hAnsiTheme="majorHAnsi" w:cstheme="minorHAnsi"/>
          <w:sz w:val="24"/>
          <w:szCs w:val="24"/>
        </w:rPr>
        <w:tab/>
      </w:r>
      <w:r>
        <w:rPr>
          <w:rFonts w:asciiTheme="majorHAnsi" w:hAnsiTheme="majorHAnsi" w:cstheme="minorHAnsi"/>
          <w:sz w:val="24"/>
          <w:szCs w:val="24"/>
        </w:rPr>
        <w:tab/>
      </w:r>
      <w:r>
        <w:rPr>
          <w:rFonts w:asciiTheme="majorHAnsi" w:hAnsiTheme="majorHAnsi" w:cstheme="minorHAnsi"/>
          <w:sz w:val="24"/>
          <w:szCs w:val="24"/>
        </w:rPr>
        <w:tab/>
      </w:r>
      <w:r w:rsidR="001C4CBA">
        <w:rPr>
          <w:rFonts w:asciiTheme="majorHAnsi" w:hAnsiTheme="majorHAnsi" w:cstheme="minorHAnsi"/>
          <w:sz w:val="24"/>
          <w:szCs w:val="24"/>
        </w:rPr>
        <w:t xml:space="preserve"> </w:t>
      </w:r>
      <w:r>
        <w:rPr>
          <w:rFonts w:asciiTheme="majorHAnsi" w:hAnsiTheme="majorHAnsi" w:cstheme="minorHAnsi"/>
          <w:sz w:val="24"/>
          <w:szCs w:val="24"/>
        </w:rPr>
        <w:t xml:space="preserve">   - Dr MHM Nazeem</w:t>
      </w:r>
    </w:p>
    <w:p w:rsidR="00C9703E" w:rsidRPr="000E7006" w:rsidRDefault="00C9703E" w:rsidP="00C9703E">
      <w:pPr>
        <w:spacing w:after="0"/>
        <w:rPr>
          <w:rFonts w:asciiTheme="majorHAnsi" w:hAnsiTheme="majorHAnsi" w:cstheme="minorHAnsi"/>
          <w:sz w:val="24"/>
          <w:szCs w:val="24"/>
        </w:rPr>
      </w:pPr>
      <w:r>
        <w:rPr>
          <w:rFonts w:asciiTheme="majorHAnsi" w:hAnsiTheme="majorHAnsi" w:cstheme="minorHAnsi"/>
          <w:sz w:val="24"/>
          <w:szCs w:val="24"/>
        </w:rPr>
        <w:t>Academic unit</w:t>
      </w:r>
      <w:r w:rsidRPr="000E7006">
        <w:rPr>
          <w:rFonts w:asciiTheme="majorHAnsi" w:hAnsiTheme="majorHAnsi" w:cstheme="minorHAnsi"/>
          <w:sz w:val="24"/>
          <w:szCs w:val="24"/>
        </w:rPr>
        <w:t xml:space="preserve"> of Ilmul</w:t>
      </w:r>
      <w:r w:rsidR="001C4CBA">
        <w:rPr>
          <w:rFonts w:asciiTheme="majorHAnsi" w:hAnsiTheme="majorHAnsi" w:cstheme="minorHAnsi"/>
          <w:sz w:val="24"/>
          <w:szCs w:val="24"/>
        </w:rPr>
        <w:t xml:space="preserve"> </w:t>
      </w:r>
      <w:r w:rsidRPr="000E7006">
        <w:rPr>
          <w:rFonts w:asciiTheme="majorHAnsi" w:hAnsiTheme="majorHAnsi" w:cstheme="minorHAnsi"/>
          <w:sz w:val="24"/>
          <w:szCs w:val="24"/>
        </w:rPr>
        <w:t>Jarahat</w:t>
      </w:r>
      <w:r>
        <w:rPr>
          <w:rFonts w:asciiTheme="majorHAnsi" w:hAnsiTheme="majorHAnsi" w:cstheme="minorHAnsi"/>
          <w:sz w:val="24"/>
          <w:szCs w:val="24"/>
        </w:rPr>
        <w:tab/>
      </w:r>
      <w:r>
        <w:rPr>
          <w:rFonts w:asciiTheme="majorHAnsi" w:hAnsiTheme="majorHAnsi" w:cstheme="minorHAnsi"/>
          <w:sz w:val="24"/>
          <w:szCs w:val="24"/>
        </w:rPr>
        <w:tab/>
      </w:r>
      <w:r>
        <w:rPr>
          <w:rFonts w:asciiTheme="majorHAnsi" w:hAnsiTheme="majorHAnsi" w:cstheme="minorHAnsi"/>
          <w:sz w:val="24"/>
          <w:szCs w:val="24"/>
        </w:rPr>
        <w:tab/>
        <w:t xml:space="preserve"> </w:t>
      </w:r>
      <w:r w:rsidR="001C4CBA">
        <w:rPr>
          <w:rFonts w:asciiTheme="majorHAnsi" w:hAnsiTheme="majorHAnsi" w:cstheme="minorHAnsi"/>
          <w:sz w:val="24"/>
          <w:szCs w:val="24"/>
        </w:rPr>
        <w:t xml:space="preserve"> </w:t>
      </w:r>
      <w:r>
        <w:rPr>
          <w:rFonts w:asciiTheme="majorHAnsi" w:hAnsiTheme="majorHAnsi" w:cstheme="minorHAnsi"/>
          <w:sz w:val="24"/>
          <w:szCs w:val="24"/>
        </w:rPr>
        <w:t xml:space="preserve">  - Dr (Mrs.) AHA Fazeenah</w:t>
      </w:r>
    </w:p>
    <w:p w:rsidR="00C9703E" w:rsidRDefault="00C9703E" w:rsidP="00C9703E">
      <w:pPr>
        <w:spacing w:after="0"/>
        <w:rPr>
          <w:rFonts w:asciiTheme="majorHAnsi" w:hAnsiTheme="majorHAnsi" w:cstheme="minorHAnsi"/>
          <w:sz w:val="24"/>
          <w:szCs w:val="24"/>
        </w:rPr>
      </w:pPr>
      <w:r>
        <w:rPr>
          <w:rFonts w:asciiTheme="majorHAnsi" w:hAnsiTheme="majorHAnsi" w:cstheme="minorHAnsi"/>
          <w:sz w:val="24"/>
          <w:szCs w:val="24"/>
        </w:rPr>
        <w:t>Academic unit</w:t>
      </w:r>
      <w:r w:rsidRPr="000E7006">
        <w:rPr>
          <w:rFonts w:asciiTheme="majorHAnsi" w:hAnsiTheme="majorHAnsi" w:cstheme="minorHAnsi"/>
          <w:sz w:val="24"/>
          <w:szCs w:val="24"/>
        </w:rPr>
        <w:t xml:space="preserve"> of Niswanva</w:t>
      </w:r>
      <w:r w:rsidR="001C4CBA">
        <w:rPr>
          <w:rFonts w:asciiTheme="majorHAnsi" w:hAnsiTheme="majorHAnsi" w:cstheme="minorHAnsi"/>
          <w:sz w:val="24"/>
          <w:szCs w:val="24"/>
        </w:rPr>
        <w:t xml:space="preserve"> </w:t>
      </w:r>
      <w:r w:rsidRPr="000E7006">
        <w:rPr>
          <w:rFonts w:asciiTheme="majorHAnsi" w:hAnsiTheme="majorHAnsi" w:cstheme="minorHAnsi"/>
          <w:sz w:val="24"/>
          <w:szCs w:val="24"/>
        </w:rPr>
        <w:t>Quabalat</w:t>
      </w:r>
      <w:r>
        <w:rPr>
          <w:rFonts w:asciiTheme="majorHAnsi" w:hAnsiTheme="majorHAnsi" w:cstheme="minorHAnsi"/>
          <w:sz w:val="24"/>
          <w:szCs w:val="24"/>
        </w:rPr>
        <w:tab/>
      </w:r>
      <w:r>
        <w:rPr>
          <w:rFonts w:asciiTheme="majorHAnsi" w:hAnsiTheme="majorHAnsi" w:cstheme="minorHAnsi"/>
          <w:sz w:val="24"/>
          <w:szCs w:val="24"/>
        </w:rPr>
        <w:tab/>
      </w:r>
      <w:r w:rsidR="001C4CBA">
        <w:rPr>
          <w:rFonts w:asciiTheme="majorHAnsi" w:hAnsiTheme="majorHAnsi" w:cstheme="minorHAnsi"/>
          <w:sz w:val="24"/>
          <w:szCs w:val="24"/>
        </w:rPr>
        <w:t xml:space="preserve"> </w:t>
      </w:r>
      <w:r>
        <w:rPr>
          <w:rFonts w:asciiTheme="majorHAnsi" w:hAnsiTheme="majorHAnsi" w:cstheme="minorHAnsi"/>
          <w:sz w:val="24"/>
          <w:szCs w:val="24"/>
        </w:rPr>
        <w:t xml:space="preserve">   - Dr (Mrs.) H Nizamdeen</w:t>
      </w:r>
    </w:p>
    <w:p w:rsidR="00C9703E" w:rsidRPr="000E7006" w:rsidRDefault="00C9703E" w:rsidP="00C9703E">
      <w:pPr>
        <w:spacing w:after="0"/>
        <w:rPr>
          <w:rFonts w:asciiTheme="majorHAnsi" w:hAnsiTheme="majorHAnsi" w:cstheme="minorHAnsi"/>
          <w:sz w:val="24"/>
          <w:szCs w:val="24"/>
        </w:rPr>
      </w:pPr>
      <w:r>
        <w:rPr>
          <w:rFonts w:asciiTheme="majorHAnsi" w:hAnsiTheme="majorHAnsi" w:cstheme="minorHAnsi"/>
          <w:sz w:val="24"/>
          <w:szCs w:val="24"/>
        </w:rPr>
        <w:t>Academic unit</w:t>
      </w:r>
      <w:r w:rsidRPr="000E7006">
        <w:rPr>
          <w:rFonts w:asciiTheme="majorHAnsi" w:hAnsiTheme="majorHAnsi" w:cstheme="minorHAnsi"/>
          <w:sz w:val="24"/>
          <w:szCs w:val="24"/>
        </w:rPr>
        <w:t xml:space="preserve"> of </w:t>
      </w:r>
      <w:r w:rsidR="00380EB5" w:rsidRPr="000E7006">
        <w:rPr>
          <w:rFonts w:asciiTheme="majorHAnsi" w:hAnsiTheme="majorHAnsi" w:cstheme="minorHAnsi"/>
          <w:sz w:val="24"/>
          <w:szCs w:val="24"/>
        </w:rPr>
        <w:t>Desheeya</w:t>
      </w:r>
      <w:r w:rsidR="001C4CBA">
        <w:rPr>
          <w:rFonts w:asciiTheme="majorHAnsi" w:hAnsiTheme="majorHAnsi" w:cstheme="minorHAnsi"/>
          <w:sz w:val="24"/>
          <w:szCs w:val="24"/>
        </w:rPr>
        <w:t xml:space="preserve"> </w:t>
      </w:r>
      <w:r w:rsidRPr="000E7006">
        <w:rPr>
          <w:rFonts w:asciiTheme="majorHAnsi" w:hAnsiTheme="majorHAnsi" w:cstheme="minorHAnsi"/>
          <w:sz w:val="24"/>
          <w:szCs w:val="24"/>
        </w:rPr>
        <w:t>Ilaj</w:t>
      </w:r>
      <w:r>
        <w:rPr>
          <w:rFonts w:asciiTheme="majorHAnsi" w:hAnsiTheme="majorHAnsi" w:cstheme="minorHAnsi"/>
          <w:sz w:val="24"/>
          <w:szCs w:val="24"/>
        </w:rPr>
        <w:tab/>
      </w:r>
      <w:r>
        <w:rPr>
          <w:rFonts w:asciiTheme="majorHAnsi" w:hAnsiTheme="majorHAnsi" w:cstheme="minorHAnsi"/>
          <w:sz w:val="24"/>
          <w:szCs w:val="24"/>
        </w:rPr>
        <w:tab/>
      </w:r>
      <w:r>
        <w:rPr>
          <w:rFonts w:asciiTheme="majorHAnsi" w:hAnsiTheme="majorHAnsi" w:cstheme="minorHAnsi"/>
          <w:sz w:val="24"/>
          <w:szCs w:val="24"/>
        </w:rPr>
        <w:tab/>
      </w:r>
      <w:r w:rsidR="001C4CBA">
        <w:rPr>
          <w:rFonts w:asciiTheme="majorHAnsi" w:hAnsiTheme="majorHAnsi" w:cstheme="minorHAnsi"/>
          <w:sz w:val="24"/>
          <w:szCs w:val="24"/>
        </w:rPr>
        <w:t xml:space="preserve"> </w:t>
      </w:r>
      <w:r>
        <w:rPr>
          <w:rFonts w:asciiTheme="majorHAnsi" w:hAnsiTheme="majorHAnsi" w:cstheme="minorHAnsi"/>
          <w:sz w:val="24"/>
          <w:szCs w:val="24"/>
        </w:rPr>
        <w:t xml:space="preserve">   - Dr MAA Sirajudeen</w:t>
      </w:r>
    </w:p>
    <w:p w:rsidR="00C9703E" w:rsidRPr="00E14282" w:rsidRDefault="00C9703E" w:rsidP="00C9703E">
      <w:pPr>
        <w:spacing w:after="0" w:line="240" w:lineRule="auto"/>
        <w:rPr>
          <w:rFonts w:cstheme="minorHAnsi"/>
          <w:strike/>
        </w:rPr>
      </w:pPr>
    </w:p>
    <w:p w:rsidR="00C9703E" w:rsidRDefault="00C9703E" w:rsidP="00C9703E">
      <w:pPr>
        <w:spacing w:after="0" w:line="240" w:lineRule="auto"/>
        <w:rPr>
          <w:rFonts w:asciiTheme="majorHAnsi" w:eastAsia="Times New Roman" w:hAnsiTheme="majorHAnsi" w:cs="Times New Roman"/>
          <w:b/>
          <w:bCs/>
          <w:color w:val="000000"/>
        </w:rPr>
      </w:pPr>
    </w:p>
    <w:p w:rsidR="00C9703E" w:rsidRDefault="00C9703E" w:rsidP="00C9703E">
      <w:pPr>
        <w:spacing w:after="0" w:line="240" w:lineRule="auto"/>
        <w:rPr>
          <w:rFonts w:asciiTheme="majorHAnsi" w:eastAsia="Times New Roman" w:hAnsiTheme="majorHAnsi" w:cs="Times New Roman"/>
          <w:b/>
          <w:bCs/>
          <w:color w:val="000000"/>
        </w:rPr>
      </w:pPr>
    </w:p>
    <w:p w:rsidR="00C9703E" w:rsidRDefault="00C9703E" w:rsidP="00C9703E">
      <w:pPr>
        <w:spacing w:after="0" w:line="240" w:lineRule="auto"/>
        <w:rPr>
          <w:rFonts w:asciiTheme="majorHAnsi" w:eastAsia="Times New Roman" w:hAnsiTheme="majorHAnsi" w:cs="Times New Roman"/>
          <w:b/>
          <w:bCs/>
          <w:color w:val="000000"/>
        </w:rPr>
      </w:pPr>
    </w:p>
    <w:p w:rsidR="00C9703E" w:rsidRDefault="00C9703E" w:rsidP="00C9703E">
      <w:pPr>
        <w:spacing w:after="0" w:line="240" w:lineRule="auto"/>
        <w:rPr>
          <w:rFonts w:asciiTheme="majorHAnsi" w:eastAsia="Times New Roman" w:hAnsiTheme="majorHAnsi" w:cs="Times New Roman"/>
          <w:b/>
          <w:bCs/>
          <w:color w:val="000000"/>
        </w:rPr>
      </w:pPr>
    </w:p>
    <w:p w:rsidR="00C9703E" w:rsidRDefault="00C9703E" w:rsidP="00C9703E">
      <w:pPr>
        <w:spacing w:after="0" w:line="240" w:lineRule="auto"/>
        <w:rPr>
          <w:rFonts w:asciiTheme="majorHAnsi" w:eastAsia="Times New Roman" w:hAnsiTheme="majorHAnsi" w:cs="Times New Roman"/>
          <w:b/>
          <w:bCs/>
          <w:color w:val="000000"/>
        </w:rPr>
      </w:pPr>
    </w:p>
    <w:p w:rsidR="00C9703E" w:rsidRDefault="00C9703E" w:rsidP="00C9703E">
      <w:pPr>
        <w:spacing w:after="0" w:line="240" w:lineRule="auto"/>
        <w:rPr>
          <w:rFonts w:asciiTheme="majorHAnsi" w:eastAsia="Times New Roman" w:hAnsiTheme="majorHAnsi" w:cs="Times New Roman"/>
          <w:b/>
          <w:bCs/>
          <w:color w:val="000000"/>
        </w:rPr>
      </w:pPr>
    </w:p>
    <w:p w:rsidR="00C9703E" w:rsidRDefault="00C9703E" w:rsidP="00C9703E">
      <w:pPr>
        <w:spacing w:after="0" w:line="240" w:lineRule="auto"/>
        <w:rPr>
          <w:rFonts w:asciiTheme="majorHAnsi" w:eastAsia="Times New Roman" w:hAnsiTheme="majorHAnsi" w:cs="Times New Roman"/>
          <w:b/>
          <w:bCs/>
          <w:color w:val="000000"/>
        </w:rPr>
      </w:pPr>
    </w:p>
    <w:p w:rsidR="00C9703E" w:rsidRDefault="00C9703E" w:rsidP="00C9703E">
      <w:pPr>
        <w:spacing w:after="0" w:line="240" w:lineRule="auto"/>
        <w:rPr>
          <w:rFonts w:asciiTheme="majorHAnsi" w:eastAsia="Times New Roman" w:hAnsiTheme="majorHAnsi" w:cs="Times New Roman"/>
          <w:b/>
          <w:bCs/>
          <w:color w:val="000000"/>
        </w:rPr>
      </w:pPr>
    </w:p>
    <w:p w:rsidR="00C9703E" w:rsidRDefault="00C9703E" w:rsidP="00C9703E">
      <w:pPr>
        <w:spacing w:after="0" w:line="240" w:lineRule="auto"/>
        <w:rPr>
          <w:rFonts w:asciiTheme="majorHAnsi" w:eastAsia="Times New Roman" w:hAnsiTheme="majorHAnsi" w:cs="Times New Roman"/>
          <w:b/>
          <w:bCs/>
          <w:color w:val="000000"/>
        </w:rPr>
      </w:pPr>
    </w:p>
    <w:p w:rsidR="00C9703E" w:rsidRDefault="00C9703E" w:rsidP="00C9703E">
      <w:pPr>
        <w:spacing w:after="0" w:line="240" w:lineRule="auto"/>
        <w:rPr>
          <w:rFonts w:asciiTheme="majorHAnsi" w:eastAsia="Times New Roman" w:hAnsiTheme="majorHAnsi" w:cs="Times New Roman"/>
          <w:b/>
          <w:bCs/>
          <w:color w:val="000000"/>
        </w:rPr>
      </w:pPr>
    </w:p>
    <w:p w:rsidR="00C9703E" w:rsidRDefault="00C9703E" w:rsidP="00C9703E">
      <w:pPr>
        <w:spacing w:after="0" w:line="240" w:lineRule="auto"/>
        <w:rPr>
          <w:rFonts w:asciiTheme="majorHAnsi" w:eastAsia="Times New Roman" w:hAnsiTheme="majorHAnsi" w:cs="Times New Roman"/>
          <w:b/>
          <w:bCs/>
          <w:color w:val="000000"/>
        </w:rPr>
      </w:pPr>
    </w:p>
    <w:p w:rsidR="00C9703E" w:rsidRDefault="00C9703E" w:rsidP="00C9703E">
      <w:pPr>
        <w:spacing w:after="0" w:line="240" w:lineRule="auto"/>
        <w:rPr>
          <w:rFonts w:asciiTheme="majorHAnsi" w:eastAsia="Times New Roman" w:hAnsiTheme="majorHAnsi" w:cs="Times New Roman"/>
          <w:b/>
          <w:bCs/>
          <w:color w:val="000000"/>
        </w:rPr>
      </w:pPr>
    </w:p>
    <w:p w:rsidR="00C9703E" w:rsidRDefault="00C9703E" w:rsidP="00C9703E">
      <w:pPr>
        <w:spacing w:after="0" w:line="240" w:lineRule="auto"/>
        <w:rPr>
          <w:rFonts w:asciiTheme="majorHAnsi" w:eastAsia="Times New Roman" w:hAnsiTheme="majorHAnsi" w:cs="Times New Roman"/>
          <w:b/>
          <w:bCs/>
          <w:color w:val="000000"/>
        </w:rPr>
      </w:pPr>
    </w:p>
    <w:p w:rsidR="00C9703E" w:rsidRDefault="00C9703E" w:rsidP="00C9703E">
      <w:pPr>
        <w:spacing w:after="0" w:line="240" w:lineRule="auto"/>
        <w:rPr>
          <w:rFonts w:asciiTheme="majorHAnsi" w:eastAsia="Times New Roman" w:hAnsiTheme="majorHAnsi" w:cs="Times New Roman"/>
          <w:b/>
          <w:bCs/>
          <w:color w:val="000000"/>
        </w:rPr>
      </w:pPr>
    </w:p>
    <w:p w:rsidR="00C9703E" w:rsidRDefault="00C9703E" w:rsidP="00C9703E">
      <w:pPr>
        <w:spacing w:after="0" w:line="240" w:lineRule="auto"/>
        <w:rPr>
          <w:rFonts w:asciiTheme="majorHAnsi" w:eastAsia="Times New Roman" w:hAnsiTheme="majorHAnsi" w:cs="Times New Roman"/>
          <w:b/>
          <w:bCs/>
          <w:color w:val="000000"/>
        </w:rPr>
      </w:pPr>
    </w:p>
    <w:p w:rsidR="00C9703E" w:rsidRDefault="00C9703E" w:rsidP="00C9703E">
      <w:pPr>
        <w:spacing w:after="0" w:line="240" w:lineRule="auto"/>
        <w:rPr>
          <w:rFonts w:asciiTheme="majorHAnsi" w:eastAsia="Times New Roman" w:hAnsiTheme="majorHAnsi" w:cs="Times New Roman"/>
          <w:b/>
          <w:bCs/>
          <w:color w:val="000000"/>
        </w:rPr>
      </w:pPr>
    </w:p>
    <w:p w:rsidR="00C9703E" w:rsidRDefault="00C9703E" w:rsidP="00C9703E">
      <w:pPr>
        <w:spacing w:after="0" w:line="240" w:lineRule="auto"/>
        <w:rPr>
          <w:rFonts w:asciiTheme="majorHAnsi" w:eastAsia="Times New Roman" w:hAnsiTheme="majorHAnsi" w:cs="Times New Roman"/>
          <w:b/>
          <w:bCs/>
          <w:color w:val="000000"/>
        </w:rPr>
      </w:pPr>
    </w:p>
    <w:p w:rsidR="00C9703E" w:rsidRDefault="00C9703E" w:rsidP="00C9703E">
      <w:pPr>
        <w:spacing w:after="0" w:line="240" w:lineRule="auto"/>
        <w:rPr>
          <w:rFonts w:asciiTheme="majorHAnsi" w:eastAsia="Times New Roman" w:hAnsiTheme="majorHAnsi" w:cs="Times New Roman"/>
          <w:b/>
          <w:bCs/>
          <w:color w:val="000000"/>
        </w:rPr>
      </w:pPr>
    </w:p>
    <w:p w:rsidR="00F256D7" w:rsidRDefault="00F256D7" w:rsidP="00C9703E">
      <w:pPr>
        <w:spacing w:after="0" w:line="240" w:lineRule="auto"/>
        <w:rPr>
          <w:rFonts w:asciiTheme="majorHAnsi" w:eastAsia="Times New Roman" w:hAnsiTheme="majorHAnsi" w:cs="Times New Roman"/>
          <w:b/>
          <w:bCs/>
          <w:color w:val="000000"/>
        </w:rPr>
      </w:pPr>
    </w:p>
    <w:p w:rsidR="00F256D7" w:rsidRDefault="00F256D7" w:rsidP="00C9703E">
      <w:pPr>
        <w:spacing w:after="0" w:line="240" w:lineRule="auto"/>
        <w:rPr>
          <w:rFonts w:asciiTheme="majorHAnsi" w:eastAsia="Times New Roman" w:hAnsiTheme="majorHAnsi" w:cs="Times New Roman"/>
          <w:b/>
          <w:bCs/>
          <w:color w:val="000000"/>
        </w:rPr>
      </w:pPr>
    </w:p>
    <w:p w:rsidR="00C52E75" w:rsidRDefault="00C52E75" w:rsidP="00C9703E">
      <w:pPr>
        <w:spacing w:after="0" w:line="240" w:lineRule="auto"/>
        <w:rPr>
          <w:rFonts w:asciiTheme="majorHAnsi" w:eastAsia="Times New Roman" w:hAnsiTheme="majorHAnsi" w:cs="Times New Roman"/>
          <w:b/>
          <w:bCs/>
          <w:color w:val="000000"/>
        </w:rPr>
      </w:pPr>
    </w:p>
    <w:p w:rsidR="00C9703E" w:rsidRDefault="00C9703E" w:rsidP="0035020F">
      <w:pPr>
        <w:pBdr>
          <w:bottom w:val="single" w:sz="18" w:space="1" w:color="auto"/>
        </w:pBdr>
        <w:rPr>
          <w:rFonts w:asciiTheme="majorHAnsi" w:hAnsiTheme="majorHAnsi"/>
          <w:b/>
          <w:bCs/>
          <w:sz w:val="28"/>
          <w:szCs w:val="28"/>
        </w:rPr>
      </w:pPr>
      <w:r w:rsidRPr="002F41A0">
        <w:rPr>
          <w:rFonts w:asciiTheme="majorHAnsi" w:hAnsiTheme="majorHAnsi"/>
          <w:b/>
          <w:bCs/>
          <w:sz w:val="28"/>
          <w:szCs w:val="28"/>
        </w:rPr>
        <w:lastRenderedPageBreak/>
        <w:t xml:space="preserve">The Academic Staff of the Departments </w:t>
      </w:r>
    </w:p>
    <w:p w:rsidR="00C9703E" w:rsidRDefault="00C9703E" w:rsidP="00C9703E">
      <w:pPr>
        <w:pStyle w:val="ListParagraph"/>
        <w:pBdr>
          <w:top w:val="single" w:sz="12" w:space="1" w:color="auto"/>
          <w:left w:val="single" w:sz="12" w:space="4" w:color="auto"/>
          <w:bottom w:val="single" w:sz="12" w:space="1" w:color="auto"/>
          <w:right w:val="single" w:sz="12" w:space="4" w:color="auto"/>
        </w:pBdr>
        <w:shd w:val="clear" w:color="auto" w:fill="FBD4B4" w:themeFill="accent6" w:themeFillTint="66"/>
        <w:spacing w:after="0"/>
        <w:ind w:left="0"/>
        <w:jc w:val="both"/>
        <w:rPr>
          <w:rFonts w:asciiTheme="majorHAnsi" w:hAnsiTheme="majorHAnsi" w:cs="Times New Roman"/>
          <w:b/>
          <w:sz w:val="24"/>
          <w:szCs w:val="24"/>
        </w:rPr>
      </w:pPr>
      <w:r>
        <w:rPr>
          <w:rFonts w:asciiTheme="majorHAnsi" w:hAnsiTheme="majorHAnsi" w:cstheme="minorHAnsi"/>
          <w:b/>
          <w:bCs/>
          <w:sz w:val="24"/>
          <w:szCs w:val="24"/>
        </w:rPr>
        <w:t xml:space="preserve">Department of Study in </w:t>
      </w:r>
      <w:r w:rsidRPr="002F41A0">
        <w:rPr>
          <w:rFonts w:asciiTheme="majorHAnsi" w:hAnsiTheme="majorHAnsi" w:cs="Times New Roman"/>
          <w:b/>
          <w:sz w:val="24"/>
          <w:szCs w:val="24"/>
        </w:rPr>
        <w:t>Ayurveda</w:t>
      </w:r>
    </w:p>
    <w:p w:rsidR="00C9703E" w:rsidRPr="00601A59" w:rsidRDefault="00C9703E" w:rsidP="00C9703E">
      <w:pPr>
        <w:pStyle w:val="ListParagraph"/>
        <w:pBdr>
          <w:top w:val="single" w:sz="12" w:space="1" w:color="auto"/>
          <w:left w:val="single" w:sz="12" w:space="4" w:color="auto"/>
          <w:bottom w:val="single" w:sz="12" w:space="1" w:color="auto"/>
          <w:right w:val="single" w:sz="12" w:space="4" w:color="auto"/>
        </w:pBdr>
        <w:shd w:val="clear" w:color="auto" w:fill="FBD4B4" w:themeFill="accent6" w:themeFillTint="66"/>
        <w:spacing w:after="0"/>
        <w:ind w:left="0"/>
        <w:jc w:val="both"/>
        <w:rPr>
          <w:rFonts w:asciiTheme="majorHAnsi" w:hAnsiTheme="majorHAnsi" w:cs="Times New Roman"/>
          <w:b/>
          <w:sz w:val="24"/>
          <w:szCs w:val="24"/>
        </w:rPr>
      </w:pPr>
      <w:r>
        <w:rPr>
          <w:rFonts w:asciiTheme="majorHAnsi" w:hAnsiTheme="majorHAnsi" w:cs="Times New Roman"/>
          <w:sz w:val="24"/>
          <w:szCs w:val="24"/>
        </w:rPr>
        <w:tab/>
        <w:t xml:space="preserve">* </w:t>
      </w:r>
      <w:r w:rsidRPr="002F41A0">
        <w:rPr>
          <w:rFonts w:asciiTheme="majorHAnsi" w:hAnsiTheme="majorHAnsi" w:cs="Times New Roman"/>
          <w:sz w:val="24"/>
          <w:szCs w:val="24"/>
        </w:rPr>
        <w:t xml:space="preserve">There are </w:t>
      </w:r>
      <w:r w:rsidRPr="002F41A0">
        <w:rPr>
          <w:rFonts w:asciiTheme="majorHAnsi" w:hAnsiTheme="majorHAnsi" w:cs="Times New Roman"/>
          <w:sz w:val="24"/>
          <w:szCs w:val="24"/>
          <w:lang w:eastAsia="ja-JP"/>
        </w:rPr>
        <w:t>eight</w:t>
      </w:r>
      <w:r w:rsidRPr="002F41A0">
        <w:rPr>
          <w:rFonts w:asciiTheme="majorHAnsi" w:hAnsiTheme="majorHAnsi" w:cs="Times New Roman"/>
          <w:sz w:val="24"/>
          <w:szCs w:val="24"/>
        </w:rPr>
        <w:t xml:space="preserve"> Units of Study in the Department of Ayurveda</w:t>
      </w:r>
    </w:p>
    <w:p w:rsidR="00C9703E" w:rsidRDefault="00C9703E" w:rsidP="00C9703E">
      <w:pPr>
        <w:rPr>
          <w:rFonts w:asciiTheme="majorHAnsi" w:hAnsiTheme="majorHAnsi"/>
          <w:sz w:val="28"/>
          <w:szCs w:val="28"/>
        </w:rPr>
      </w:pPr>
    </w:p>
    <w:p w:rsidR="00C9703E" w:rsidRDefault="00C9703E" w:rsidP="00C9703E">
      <w:pPr>
        <w:tabs>
          <w:tab w:val="left" w:pos="4320"/>
        </w:tabs>
        <w:spacing w:after="0"/>
        <w:jc w:val="both"/>
        <w:rPr>
          <w:rFonts w:asciiTheme="majorHAnsi" w:hAnsiTheme="majorHAnsi" w:cs="Times New Roman"/>
          <w:b/>
          <w:bCs/>
          <w:sz w:val="24"/>
          <w:szCs w:val="24"/>
        </w:rPr>
      </w:pPr>
      <w:r>
        <w:rPr>
          <w:rFonts w:asciiTheme="majorHAnsi" w:hAnsiTheme="majorHAnsi" w:cs="Times New Roman"/>
          <w:b/>
          <w:bCs/>
          <w:sz w:val="24"/>
          <w:szCs w:val="24"/>
        </w:rPr>
        <w:t xml:space="preserve">Academic Unit of </w:t>
      </w:r>
      <w:r w:rsidR="00F0112C">
        <w:rPr>
          <w:rFonts w:asciiTheme="majorHAnsi" w:hAnsiTheme="majorHAnsi" w:cs="Times New Roman"/>
          <w:b/>
          <w:bCs/>
          <w:sz w:val="24"/>
          <w:szCs w:val="24"/>
        </w:rPr>
        <w:t>Moulika</w:t>
      </w:r>
      <w:r w:rsidR="003B7A9B">
        <w:rPr>
          <w:rFonts w:asciiTheme="majorHAnsi" w:hAnsiTheme="majorHAnsi" w:cs="Times New Roman"/>
          <w:b/>
          <w:bCs/>
          <w:sz w:val="24"/>
          <w:szCs w:val="24"/>
        </w:rPr>
        <w:t xml:space="preserve"> </w:t>
      </w:r>
      <w:r w:rsidRPr="00DA013F">
        <w:rPr>
          <w:rFonts w:asciiTheme="majorHAnsi" w:hAnsiTheme="majorHAnsi" w:cs="Times New Roman"/>
          <w:b/>
          <w:bCs/>
          <w:sz w:val="24"/>
          <w:szCs w:val="24"/>
        </w:rPr>
        <w:t>Siddhantha</w:t>
      </w:r>
    </w:p>
    <w:p w:rsidR="00C9703E" w:rsidRPr="00DA013F" w:rsidRDefault="00C9703E" w:rsidP="00C9703E">
      <w:pPr>
        <w:tabs>
          <w:tab w:val="left" w:pos="4320"/>
        </w:tabs>
        <w:spacing w:after="0"/>
        <w:jc w:val="both"/>
        <w:rPr>
          <w:rFonts w:asciiTheme="majorHAnsi" w:hAnsiTheme="majorHAnsi" w:cs="Times New Roman"/>
          <w:b/>
          <w:bCs/>
          <w:sz w:val="24"/>
          <w:szCs w:val="24"/>
        </w:rPr>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78"/>
        <w:gridCol w:w="4212"/>
      </w:tblGrid>
      <w:tr w:rsidR="00C9703E" w:rsidRPr="00DA013F" w:rsidTr="00A6479B">
        <w:trPr>
          <w:trHeight w:val="296"/>
        </w:trPr>
        <w:tc>
          <w:tcPr>
            <w:tcW w:w="6678"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 xml:space="preserve">Dr. </w:t>
            </w:r>
            <w:r>
              <w:rPr>
                <w:rFonts w:asciiTheme="majorHAnsi" w:hAnsiTheme="majorHAnsi" w:cs="Times New Roman"/>
                <w:sz w:val="24"/>
                <w:szCs w:val="24"/>
              </w:rPr>
              <w:t xml:space="preserve">RS </w:t>
            </w:r>
            <w:r w:rsidRPr="00DA013F">
              <w:rPr>
                <w:rFonts w:asciiTheme="majorHAnsi" w:hAnsiTheme="majorHAnsi" w:cs="Times New Roman"/>
                <w:sz w:val="24"/>
                <w:szCs w:val="24"/>
              </w:rPr>
              <w:t>Jayawardhana</w:t>
            </w:r>
            <w:r>
              <w:rPr>
                <w:rFonts w:asciiTheme="majorHAnsi" w:hAnsiTheme="majorHAnsi" w:cs="Times New Roman"/>
                <w:sz w:val="24"/>
                <w:szCs w:val="24"/>
              </w:rPr>
              <w:t xml:space="preserve"> B</w:t>
            </w:r>
            <w:r w:rsidRPr="00DA013F">
              <w:rPr>
                <w:rFonts w:asciiTheme="majorHAnsi" w:hAnsiTheme="majorHAnsi" w:cs="Times New Roman"/>
                <w:sz w:val="24"/>
                <w:szCs w:val="24"/>
              </w:rPr>
              <w:t>AMS, MD (Ay), PhD</w:t>
            </w:r>
          </w:p>
        </w:tc>
        <w:tc>
          <w:tcPr>
            <w:tcW w:w="4212"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Senior Lecturer Gr I</w:t>
            </w:r>
          </w:p>
        </w:tc>
      </w:tr>
      <w:tr w:rsidR="00C9703E" w:rsidRPr="00DA013F" w:rsidTr="00A6479B">
        <w:trPr>
          <w:trHeight w:val="296"/>
        </w:trPr>
        <w:tc>
          <w:tcPr>
            <w:tcW w:w="6678"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Dr. (Mrs.)</w:t>
            </w:r>
            <w:r>
              <w:rPr>
                <w:rFonts w:asciiTheme="majorHAnsi" w:hAnsiTheme="majorHAnsi" w:cs="Times New Roman"/>
                <w:sz w:val="24"/>
                <w:szCs w:val="24"/>
              </w:rPr>
              <w:t xml:space="preserve"> IGPR</w:t>
            </w:r>
            <w:r w:rsidRPr="00DA013F">
              <w:rPr>
                <w:rFonts w:asciiTheme="majorHAnsi" w:hAnsiTheme="majorHAnsi" w:cs="Times New Roman"/>
                <w:sz w:val="24"/>
                <w:szCs w:val="24"/>
              </w:rPr>
              <w:t>KulanathaBAMS, MD (Ay)</w:t>
            </w:r>
          </w:p>
        </w:tc>
        <w:tc>
          <w:tcPr>
            <w:tcW w:w="4212"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Senior Lecturer Gr I</w:t>
            </w:r>
          </w:p>
        </w:tc>
      </w:tr>
      <w:tr w:rsidR="00C9703E" w:rsidRPr="00DA013F" w:rsidTr="00A6479B">
        <w:trPr>
          <w:trHeight w:val="342"/>
        </w:trPr>
        <w:tc>
          <w:tcPr>
            <w:tcW w:w="6678"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 xml:space="preserve">Dr. (Mrs.) </w:t>
            </w:r>
            <w:r>
              <w:rPr>
                <w:rFonts w:asciiTheme="majorHAnsi" w:hAnsiTheme="majorHAnsi" w:cs="Times New Roman"/>
                <w:sz w:val="24"/>
                <w:szCs w:val="24"/>
              </w:rPr>
              <w:t xml:space="preserve">SP </w:t>
            </w:r>
            <w:r w:rsidRPr="00DA013F">
              <w:rPr>
                <w:rFonts w:asciiTheme="majorHAnsi" w:hAnsiTheme="majorHAnsi" w:cs="Times New Roman"/>
                <w:sz w:val="24"/>
                <w:szCs w:val="24"/>
              </w:rPr>
              <w:t>MolligodaBAMS, M Phil, MD (Ay)</w:t>
            </w:r>
          </w:p>
        </w:tc>
        <w:tc>
          <w:tcPr>
            <w:tcW w:w="4212"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Senior Lecturer Gr I&amp;</w:t>
            </w:r>
            <w:r w:rsidRPr="00DA013F">
              <w:rPr>
                <w:rFonts w:asciiTheme="majorHAnsi" w:hAnsiTheme="majorHAnsi" w:cs="Times New Roman"/>
                <w:bCs/>
                <w:sz w:val="24"/>
                <w:szCs w:val="24"/>
              </w:rPr>
              <w:t>Head</w:t>
            </w:r>
          </w:p>
        </w:tc>
      </w:tr>
      <w:tr w:rsidR="00C9703E" w:rsidRPr="00DA013F" w:rsidTr="00A6479B">
        <w:trPr>
          <w:trHeight w:val="315"/>
        </w:trPr>
        <w:tc>
          <w:tcPr>
            <w:tcW w:w="6678"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lang w:val="da-DK"/>
              </w:rPr>
              <w:t>Dr.(Ms)</w:t>
            </w:r>
            <w:r>
              <w:rPr>
                <w:rFonts w:asciiTheme="majorHAnsi" w:hAnsiTheme="majorHAnsi" w:cs="Times New Roman"/>
                <w:sz w:val="24"/>
                <w:szCs w:val="24"/>
                <w:lang w:val="da-DK"/>
              </w:rPr>
              <w:t xml:space="preserve">MWSJ </w:t>
            </w:r>
            <w:r w:rsidRPr="00DA013F">
              <w:rPr>
                <w:rFonts w:asciiTheme="majorHAnsi" w:hAnsiTheme="majorHAnsi" w:cs="Times New Roman"/>
                <w:sz w:val="24"/>
                <w:szCs w:val="24"/>
                <w:lang w:val="da-DK"/>
              </w:rPr>
              <w:t>Kumari BAMS, MD (Ayu), PhD</w:t>
            </w:r>
          </w:p>
        </w:tc>
        <w:tc>
          <w:tcPr>
            <w:tcW w:w="4212"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Senior Lecturer Gr II</w:t>
            </w:r>
          </w:p>
        </w:tc>
      </w:tr>
      <w:tr w:rsidR="00C9703E" w:rsidRPr="00DA013F" w:rsidTr="00A6479B">
        <w:trPr>
          <w:trHeight w:val="296"/>
        </w:trPr>
        <w:tc>
          <w:tcPr>
            <w:tcW w:w="6678"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Dr. Asoka Gunasekara</w:t>
            </w:r>
            <w:r>
              <w:rPr>
                <w:rFonts w:asciiTheme="majorHAnsi" w:hAnsiTheme="majorHAnsi" w:cs="Times New Roman"/>
                <w:sz w:val="24"/>
                <w:szCs w:val="24"/>
              </w:rPr>
              <w:t xml:space="preserve"> BAMA</w:t>
            </w:r>
            <w:r w:rsidRPr="00DA013F">
              <w:rPr>
                <w:rFonts w:asciiTheme="majorHAnsi" w:hAnsiTheme="majorHAnsi" w:cs="Times New Roman"/>
                <w:sz w:val="24"/>
                <w:szCs w:val="24"/>
              </w:rPr>
              <w:t>, M Phil, PhD</w:t>
            </w:r>
          </w:p>
        </w:tc>
        <w:tc>
          <w:tcPr>
            <w:tcW w:w="4212"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Senior Lecturer Gr II</w:t>
            </w:r>
          </w:p>
        </w:tc>
      </w:tr>
      <w:tr w:rsidR="00C9703E" w:rsidRPr="00DA013F" w:rsidTr="00A6479B">
        <w:trPr>
          <w:trHeight w:val="315"/>
        </w:trPr>
        <w:tc>
          <w:tcPr>
            <w:tcW w:w="6678"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 xml:space="preserve">Dr. </w:t>
            </w:r>
            <w:r>
              <w:rPr>
                <w:rFonts w:asciiTheme="majorHAnsi" w:hAnsiTheme="majorHAnsi" w:cs="Times New Roman"/>
                <w:sz w:val="24"/>
                <w:szCs w:val="24"/>
              </w:rPr>
              <w:t xml:space="preserve">PK </w:t>
            </w:r>
            <w:r w:rsidRPr="00DA013F">
              <w:rPr>
                <w:rFonts w:asciiTheme="majorHAnsi" w:hAnsiTheme="majorHAnsi" w:cs="Times New Roman"/>
                <w:sz w:val="24"/>
                <w:szCs w:val="24"/>
              </w:rPr>
              <w:t>Wendabona</w:t>
            </w:r>
            <w:r>
              <w:rPr>
                <w:rFonts w:asciiTheme="majorHAnsi" w:hAnsiTheme="majorHAnsi" w:cs="Times New Roman"/>
                <w:sz w:val="24"/>
                <w:szCs w:val="24"/>
              </w:rPr>
              <w:t xml:space="preserve"> BAMA</w:t>
            </w:r>
            <w:r w:rsidRPr="00DA013F">
              <w:rPr>
                <w:rFonts w:asciiTheme="majorHAnsi" w:hAnsiTheme="majorHAnsi" w:cs="Times New Roman"/>
                <w:sz w:val="24"/>
                <w:szCs w:val="24"/>
              </w:rPr>
              <w:t>, M Phil, PhD</w:t>
            </w:r>
          </w:p>
        </w:tc>
        <w:tc>
          <w:tcPr>
            <w:tcW w:w="4212" w:type="dxa"/>
          </w:tcPr>
          <w:p w:rsidR="00C9703E" w:rsidRPr="00DA013F" w:rsidRDefault="00C9703E" w:rsidP="00A6479B">
            <w:pPr>
              <w:spacing w:line="360" w:lineRule="auto"/>
              <w:rPr>
                <w:rFonts w:asciiTheme="majorHAnsi" w:hAnsiTheme="majorHAnsi" w:cs="Times New Roman"/>
                <w:b/>
                <w:bCs/>
                <w:sz w:val="24"/>
                <w:szCs w:val="24"/>
              </w:rPr>
            </w:pPr>
            <w:r w:rsidRPr="00DA013F">
              <w:rPr>
                <w:rFonts w:asciiTheme="majorHAnsi" w:hAnsiTheme="majorHAnsi" w:cs="Times New Roman"/>
                <w:sz w:val="24"/>
                <w:szCs w:val="24"/>
              </w:rPr>
              <w:t>Senior Lecturer Gr II</w:t>
            </w:r>
          </w:p>
        </w:tc>
      </w:tr>
      <w:tr w:rsidR="00C9703E" w:rsidRPr="00DA013F" w:rsidTr="00A6479B">
        <w:trPr>
          <w:trHeight w:val="296"/>
        </w:trPr>
        <w:tc>
          <w:tcPr>
            <w:tcW w:w="6678"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 xml:space="preserve">Dr. (Mrs.) </w:t>
            </w:r>
            <w:r>
              <w:rPr>
                <w:rFonts w:asciiTheme="majorHAnsi" w:hAnsiTheme="majorHAnsi" w:cs="Times New Roman"/>
                <w:sz w:val="24"/>
                <w:szCs w:val="24"/>
              </w:rPr>
              <w:t>PASN</w:t>
            </w:r>
            <w:r w:rsidRPr="00DA013F">
              <w:rPr>
                <w:rFonts w:asciiTheme="majorHAnsi" w:hAnsiTheme="majorHAnsi" w:cs="Times New Roman"/>
                <w:sz w:val="24"/>
                <w:szCs w:val="24"/>
              </w:rPr>
              <w:t xml:space="preserve"> Silva BAMS, BA, MA</w:t>
            </w:r>
          </w:p>
        </w:tc>
        <w:tc>
          <w:tcPr>
            <w:tcW w:w="4212"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 xml:space="preserve">Lecturer Probationary </w:t>
            </w:r>
          </w:p>
        </w:tc>
      </w:tr>
    </w:tbl>
    <w:p w:rsidR="00C9703E" w:rsidRDefault="00C9703E" w:rsidP="00C9703E">
      <w:pPr>
        <w:spacing w:after="0"/>
        <w:jc w:val="both"/>
        <w:rPr>
          <w:rFonts w:asciiTheme="majorHAnsi" w:hAnsiTheme="majorHAnsi" w:cs="Times New Roman"/>
          <w:b/>
          <w:bCs/>
          <w:sz w:val="24"/>
          <w:szCs w:val="24"/>
        </w:rPr>
      </w:pPr>
    </w:p>
    <w:p w:rsidR="00C9703E" w:rsidRDefault="00C9703E" w:rsidP="00C9703E">
      <w:pPr>
        <w:spacing w:after="0"/>
        <w:jc w:val="both"/>
        <w:rPr>
          <w:rFonts w:asciiTheme="majorHAnsi" w:hAnsiTheme="majorHAnsi" w:cs="Times New Roman"/>
          <w:b/>
          <w:bCs/>
          <w:sz w:val="24"/>
          <w:szCs w:val="24"/>
        </w:rPr>
      </w:pPr>
    </w:p>
    <w:p w:rsidR="00C9703E" w:rsidRPr="00DA013F" w:rsidRDefault="00C9703E" w:rsidP="00C9703E">
      <w:pPr>
        <w:tabs>
          <w:tab w:val="left" w:pos="4320"/>
        </w:tabs>
        <w:spacing w:after="0"/>
        <w:jc w:val="both"/>
        <w:rPr>
          <w:rFonts w:asciiTheme="majorHAnsi" w:hAnsiTheme="majorHAnsi" w:cs="Times New Roman"/>
          <w:b/>
          <w:bCs/>
          <w:sz w:val="24"/>
          <w:szCs w:val="24"/>
        </w:rPr>
      </w:pPr>
      <w:r>
        <w:rPr>
          <w:rFonts w:asciiTheme="majorHAnsi" w:hAnsiTheme="majorHAnsi" w:cs="Times New Roman"/>
          <w:b/>
          <w:bCs/>
          <w:sz w:val="24"/>
          <w:szCs w:val="24"/>
        </w:rPr>
        <w:t xml:space="preserve">Academic Unit of </w:t>
      </w:r>
      <w:r w:rsidRPr="00DA013F">
        <w:rPr>
          <w:rFonts w:asciiTheme="majorHAnsi" w:hAnsiTheme="majorHAnsi" w:cs="Times New Roman"/>
          <w:b/>
          <w:bCs/>
          <w:sz w:val="24"/>
          <w:szCs w:val="24"/>
        </w:rPr>
        <w:t>Allied Sciences</w:t>
      </w:r>
    </w:p>
    <w:p w:rsidR="00C9703E" w:rsidRPr="00DA013F" w:rsidRDefault="00C9703E" w:rsidP="00C9703E">
      <w:pPr>
        <w:spacing w:after="0"/>
        <w:ind w:firstLineChars="235" w:firstLine="564"/>
        <w:jc w:val="both"/>
        <w:rPr>
          <w:rFonts w:asciiTheme="majorHAnsi" w:hAnsiTheme="majorHAnsi" w:cs="Times New Roman"/>
          <w:sz w:val="24"/>
          <w:szCs w:val="24"/>
        </w:rPr>
      </w:pPr>
      <w:r w:rsidRPr="00DA013F">
        <w:rPr>
          <w:rFonts w:asciiTheme="majorHAnsi" w:hAnsiTheme="majorHAnsi" w:cs="Times New Roman"/>
          <w:sz w:val="24"/>
          <w:szCs w:val="24"/>
          <w:lang w:val="da-DK"/>
        </w:rPr>
        <w:tab/>
      </w:r>
      <w:r w:rsidRPr="00DA013F">
        <w:rPr>
          <w:rFonts w:asciiTheme="majorHAnsi" w:hAnsiTheme="majorHAnsi" w:cs="Times New Roman"/>
          <w:sz w:val="24"/>
          <w:szCs w:val="24"/>
          <w:lang w:val="da-DK"/>
        </w:rPr>
        <w:tab/>
      </w:r>
      <w:r w:rsidRPr="00DA013F">
        <w:rPr>
          <w:rFonts w:asciiTheme="majorHAnsi" w:hAnsiTheme="majorHAnsi" w:cs="Times New Roman"/>
          <w:sz w:val="24"/>
          <w:szCs w:val="24"/>
        </w:rPr>
        <w:tab/>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78"/>
        <w:gridCol w:w="3240"/>
      </w:tblGrid>
      <w:tr w:rsidR="00C9703E" w:rsidRPr="00DA013F" w:rsidTr="00A6479B">
        <w:trPr>
          <w:trHeight w:val="255"/>
        </w:trPr>
        <w:tc>
          <w:tcPr>
            <w:tcW w:w="6678" w:type="dxa"/>
          </w:tcPr>
          <w:p w:rsidR="00C9703E" w:rsidRPr="00DA013F" w:rsidRDefault="00C9703E" w:rsidP="00A6479B">
            <w:pPr>
              <w:spacing w:line="360" w:lineRule="auto"/>
              <w:rPr>
                <w:rFonts w:asciiTheme="majorHAnsi" w:hAnsiTheme="majorHAnsi" w:cs="Times New Roman"/>
                <w:sz w:val="24"/>
                <w:szCs w:val="24"/>
              </w:rPr>
            </w:pPr>
            <w:r w:rsidRPr="00DA013F">
              <w:rPr>
                <w:rFonts w:asciiTheme="majorHAnsi" w:hAnsiTheme="majorHAnsi" w:cs="Times New Roman"/>
                <w:bCs/>
                <w:sz w:val="24"/>
                <w:szCs w:val="24"/>
                <w:lang w:val="da-DK"/>
              </w:rPr>
              <w:t>Dr.(Mrs)</w:t>
            </w:r>
            <w:r>
              <w:rPr>
                <w:rFonts w:asciiTheme="majorHAnsi" w:hAnsiTheme="majorHAnsi" w:cs="Times New Roman"/>
                <w:bCs/>
                <w:sz w:val="24"/>
                <w:szCs w:val="24"/>
              </w:rPr>
              <w:t xml:space="preserve">PR </w:t>
            </w:r>
            <w:r w:rsidRPr="00DA013F">
              <w:rPr>
                <w:rFonts w:asciiTheme="majorHAnsi" w:hAnsiTheme="majorHAnsi" w:cs="Times New Roman"/>
                <w:bCs/>
                <w:sz w:val="24"/>
                <w:szCs w:val="24"/>
              </w:rPr>
              <w:t>Waratenne</w:t>
            </w:r>
            <w:r w:rsidR="001C4CBA">
              <w:rPr>
                <w:rFonts w:asciiTheme="majorHAnsi" w:hAnsiTheme="majorHAnsi" w:cs="Times New Roman"/>
                <w:bCs/>
                <w:sz w:val="24"/>
                <w:szCs w:val="24"/>
              </w:rPr>
              <w:t xml:space="preserve"> </w:t>
            </w:r>
            <w:r w:rsidRPr="00DA013F">
              <w:rPr>
                <w:rFonts w:asciiTheme="majorHAnsi" w:hAnsiTheme="majorHAnsi" w:cs="Times New Roman"/>
                <w:sz w:val="24"/>
                <w:szCs w:val="24"/>
              </w:rPr>
              <w:t>BAMS, MD (Ay), PhD</w:t>
            </w:r>
          </w:p>
        </w:tc>
        <w:tc>
          <w:tcPr>
            <w:tcW w:w="3240" w:type="dxa"/>
          </w:tcPr>
          <w:p w:rsidR="00C9703E" w:rsidRPr="002F3F6A"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sz w:val="24"/>
                <w:szCs w:val="24"/>
              </w:rPr>
              <w:t>Senior Lecturer Gr I</w:t>
            </w:r>
          </w:p>
        </w:tc>
      </w:tr>
      <w:tr w:rsidR="00C9703E" w:rsidRPr="00DA013F" w:rsidTr="00A6479B">
        <w:trPr>
          <w:trHeight w:val="891"/>
        </w:trPr>
        <w:tc>
          <w:tcPr>
            <w:tcW w:w="6678" w:type="dxa"/>
          </w:tcPr>
          <w:p w:rsidR="00C9703E" w:rsidRDefault="00C9703E" w:rsidP="00A6479B">
            <w:pPr>
              <w:spacing w:line="360" w:lineRule="auto"/>
              <w:rPr>
                <w:rFonts w:asciiTheme="majorHAnsi" w:hAnsiTheme="majorHAnsi" w:cs="Times New Roman"/>
                <w:sz w:val="24"/>
                <w:szCs w:val="24"/>
                <w:lang w:val="da-DK"/>
              </w:rPr>
            </w:pPr>
            <w:r w:rsidRPr="00DA013F">
              <w:rPr>
                <w:rFonts w:asciiTheme="majorHAnsi" w:hAnsiTheme="majorHAnsi" w:cs="Times New Roman"/>
                <w:bCs/>
                <w:sz w:val="24"/>
                <w:szCs w:val="24"/>
                <w:lang w:val="da-DK"/>
              </w:rPr>
              <w:t>Dr. (Mrs)</w:t>
            </w:r>
            <w:r>
              <w:rPr>
                <w:rFonts w:asciiTheme="majorHAnsi" w:hAnsiTheme="majorHAnsi" w:cs="Times New Roman"/>
                <w:bCs/>
                <w:sz w:val="24"/>
                <w:szCs w:val="24"/>
                <w:lang w:val="da-DK"/>
              </w:rPr>
              <w:t xml:space="preserve">MRM </w:t>
            </w:r>
            <w:r w:rsidRPr="00DA013F">
              <w:rPr>
                <w:rFonts w:asciiTheme="majorHAnsi" w:hAnsiTheme="majorHAnsi" w:cs="Times New Roman"/>
                <w:bCs/>
                <w:sz w:val="24"/>
                <w:szCs w:val="24"/>
                <w:lang w:val="da-DK"/>
              </w:rPr>
              <w:t xml:space="preserve">Wikramasinghe </w:t>
            </w:r>
            <w:r w:rsidRPr="00DA013F">
              <w:rPr>
                <w:rFonts w:asciiTheme="majorHAnsi" w:hAnsiTheme="majorHAnsi" w:cs="Times New Roman"/>
                <w:sz w:val="24"/>
                <w:szCs w:val="24"/>
                <w:lang w:val="da-DK"/>
              </w:rPr>
              <w:t>BAMS, MD (Ay)</w:t>
            </w:r>
          </w:p>
          <w:p w:rsidR="00C9703E" w:rsidRDefault="00C9703E" w:rsidP="00A6479B">
            <w:pPr>
              <w:jc w:val="both"/>
              <w:rPr>
                <w:rFonts w:asciiTheme="majorHAnsi" w:hAnsiTheme="majorHAnsi" w:cs="Times New Roman"/>
                <w:sz w:val="24"/>
                <w:szCs w:val="24"/>
              </w:rPr>
            </w:pPr>
            <w:r w:rsidRPr="004E091B">
              <w:rPr>
                <w:rFonts w:asciiTheme="majorHAnsi" w:hAnsiTheme="majorHAnsi" w:cs="Times New Roman"/>
                <w:sz w:val="24"/>
                <w:szCs w:val="24"/>
              </w:rPr>
              <w:t>Dr</w:t>
            </w:r>
            <w:r w:rsidRPr="004E091B">
              <w:rPr>
                <w:rFonts w:asciiTheme="majorHAnsi" w:hAnsiTheme="majorHAnsi" w:cs="Times New Roman"/>
                <w:sz w:val="24"/>
                <w:szCs w:val="24"/>
                <w:lang w:eastAsia="ja-JP"/>
              </w:rPr>
              <w:t>.</w:t>
            </w:r>
            <w:r>
              <w:rPr>
                <w:rFonts w:asciiTheme="majorHAnsi" w:hAnsiTheme="majorHAnsi" w:cs="Times New Roman"/>
                <w:sz w:val="24"/>
                <w:szCs w:val="24"/>
              </w:rPr>
              <w:t xml:space="preserve">ALM </w:t>
            </w:r>
            <w:r w:rsidRPr="004E091B">
              <w:rPr>
                <w:rFonts w:asciiTheme="majorHAnsi" w:hAnsiTheme="majorHAnsi" w:cs="Times New Roman"/>
                <w:sz w:val="24"/>
                <w:szCs w:val="24"/>
              </w:rPr>
              <w:t>IhsanBUMS , MD (Unani)</w:t>
            </w:r>
          </w:p>
          <w:p w:rsidR="00C9703E" w:rsidRPr="00DA013F" w:rsidRDefault="00C9703E" w:rsidP="00A6479B">
            <w:pPr>
              <w:spacing w:line="360" w:lineRule="auto"/>
              <w:rPr>
                <w:rFonts w:asciiTheme="majorHAnsi" w:hAnsiTheme="majorHAnsi" w:cs="Times New Roman"/>
                <w:sz w:val="24"/>
                <w:szCs w:val="24"/>
              </w:rPr>
            </w:pPr>
          </w:p>
        </w:tc>
        <w:tc>
          <w:tcPr>
            <w:tcW w:w="3240" w:type="dxa"/>
          </w:tcPr>
          <w:p w:rsidR="00C9703E" w:rsidRDefault="00C9703E" w:rsidP="00A6479B">
            <w:pPr>
              <w:spacing w:line="360" w:lineRule="auto"/>
              <w:rPr>
                <w:rFonts w:asciiTheme="majorHAnsi" w:hAnsiTheme="majorHAnsi" w:cs="Times New Roman"/>
                <w:bCs/>
                <w:sz w:val="24"/>
                <w:szCs w:val="24"/>
              </w:rPr>
            </w:pPr>
            <w:r w:rsidRPr="00DA013F">
              <w:rPr>
                <w:rFonts w:asciiTheme="majorHAnsi" w:hAnsiTheme="majorHAnsi" w:cs="Times New Roman"/>
                <w:sz w:val="24"/>
                <w:szCs w:val="24"/>
              </w:rPr>
              <w:t>Senior Lecturer Gr II &amp;</w:t>
            </w:r>
            <w:r w:rsidRPr="00DA013F">
              <w:rPr>
                <w:rFonts w:asciiTheme="majorHAnsi" w:hAnsiTheme="majorHAnsi" w:cs="Times New Roman"/>
                <w:bCs/>
                <w:sz w:val="24"/>
                <w:szCs w:val="24"/>
              </w:rPr>
              <w:t xml:space="preserve"> Head</w:t>
            </w:r>
          </w:p>
          <w:p w:rsidR="00C9703E" w:rsidRPr="00F256D7" w:rsidRDefault="00C9703E" w:rsidP="00F256D7">
            <w:pPr>
              <w:rPr>
                <w:rFonts w:asciiTheme="majorHAnsi" w:hAnsiTheme="majorHAnsi" w:cstheme="minorHAnsi"/>
                <w:sz w:val="24"/>
                <w:szCs w:val="24"/>
              </w:rPr>
            </w:pPr>
            <w:r w:rsidRPr="004E091B">
              <w:rPr>
                <w:rFonts w:asciiTheme="majorHAnsi" w:hAnsiTheme="majorHAnsi" w:cs="Times New Roman"/>
                <w:sz w:val="24"/>
                <w:szCs w:val="24"/>
              </w:rPr>
              <w:t>Lecturer &amp;</w:t>
            </w:r>
            <w:r>
              <w:rPr>
                <w:rFonts w:asciiTheme="majorHAnsi" w:hAnsiTheme="majorHAnsi" w:cstheme="minorHAnsi"/>
                <w:sz w:val="24"/>
                <w:szCs w:val="24"/>
              </w:rPr>
              <w:t>Head of the Academic Programme/Unani</w:t>
            </w:r>
          </w:p>
        </w:tc>
      </w:tr>
      <w:tr w:rsidR="00C9703E" w:rsidRPr="00DA013F" w:rsidTr="00A6479B">
        <w:trPr>
          <w:trHeight w:val="288"/>
        </w:trPr>
        <w:tc>
          <w:tcPr>
            <w:tcW w:w="6678" w:type="dxa"/>
          </w:tcPr>
          <w:p w:rsidR="00C9703E" w:rsidRPr="00DA013F" w:rsidRDefault="00C9703E" w:rsidP="00A6479B">
            <w:pPr>
              <w:spacing w:line="360" w:lineRule="auto"/>
              <w:rPr>
                <w:rFonts w:asciiTheme="majorHAnsi" w:hAnsiTheme="majorHAnsi" w:cs="Times New Roman"/>
                <w:sz w:val="24"/>
                <w:szCs w:val="24"/>
              </w:rPr>
            </w:pPr>
            <w:r>
              <w:rPr>
                <w:rFonts w:asciiTheme="majorHAnsi" w:hAnsiTheme="majorHAnsi" w:cs="Times New Roman"/>
                <w:sz w:val="24"/>
                <w:szCs w:val="24"/>
                <w:lang w:val="da-DK"/>
              </w:rPr>
              <w:t>D</w:t>
            </w:r>
            <w:r w:rsidRPr="00DA013F">
              <w:rPr>
                <w:rFonts w:asciiTheme="majorHAnsi" w:hAnsiTheme="majorHAnsi" w:cs="Times New Roman"/>
                <w:sz w:val="24"/>
                <w:szCs w:val="24"/>
                <w:lang w:val="da-DK"/>
              </w:rPr>
              <w:t xml:space="preserve">r. </w:t>
            </w:r>
            <w:r>
              <w:rPr>
                <w:rFonts w:asciiTheme="majorHAnsi" w:hAnsiTheme="majorHAnsi" w:cs="Times New Roman"/>
                <w:sz w:val="24"/>
                <w:szCs w:val="24"/>
                <w:lang w:val="da-DK"/>
              </w:rPr>
              <w:t xml:space="preserve">DAL </w:t>
            </w:r>
            <w:r w:rsidRPr="00DA013F">
              <w:rPr>
                <w:rFonts w:asciiTheme="majorHAnsi" w:hAnsiTheme="majorHAnsi" w:cs="Times New Roman"/>
                <w:sz w:val="24"/>
                <w:szCs w:val="24"/>
                <w:lang w:val="da-DK"/>
              </w:rPr>
              <w:t>Munasinghe BSc, MSc</w:t>
            </w:r>
            <w:r>
              <w:rPr>
                <w:rFonts w:asciiTheme="majorHAnsi" w:hAnsiTheme="majorHAnsi" w:cs="Times New Roman"/>
                <w:sz w:val="24"/>
                <w:szCs w:val="24"/>
              </w:rPr>
              <w:t>,</w:t>
            </w:r>
            <w:r w:rsidRPr="00DA013F">
              <w:rPr>
                <w:rFonts w:asciiTheme="majorHAnsi" w:hAnsiTheme="majorHAnsi" w:cs="Times New Roman"/>
                <w:sz w:val="24"/>
                <w:szCs w:val="24"/>
              </w:rPr>
              <w:t>PhD</w:t>
            </w:r>
          </w:p>
        </w:tc>
        <w:tc>
          <w:tcPr>
            <w:tcW w:w="3240" w:type="dxa"/>
          </w:tcPr>
          <w:p w:rsidR="00C9703E" w:rsidRPr="00DA013F" w:rsidRDefault="00C9703E" w:rsidP="00A6479B">
            <w:pPr>
              <w:spacing w:line="360" w:lineRule="auto"/>
              <w:rPr>
                <w:rFonts w:asciiTheme="majorHAnsi" w:hAnsiTheme="majorHAnsi" w:cs="Times New Roman"/>
                <w:sz w:val="24"/>
                <w:szCs w:val="24"/>
              </w:rPr>
            </w:pPr>
            <w:r w:rsidRPr="00DA013F">
              <w:rPr>
                <w:rFonts w:asciiTheme="majorHAnsi" w:hAnsiTheme="majorHAnsi" w:cs="Times New Roman"/>
                <w:sz w:val="24"/>
                <w:szCs w:val="24"/>
                <w:lang w:val="da-DK"/>
              </w:rPr>
              <w:t>Lecturer</w:t>
            </w:r>
          </w:p>
        </w:tc>
      </w:tr>
      <w:tr w:rsidR="00C9703E" w:rsidRPr="00DA013F" w:rsidTr="00A6479B">
        <w:trPr>
          <w:trHeight w:val="272"/>
        </w:trPr>
        <w:tc>
          <w:tcPr>
            <w:tcW w:w="6678" w:type="dxa"/>
          </w:tcPr>
          <w:p w:rsidR="00C9703E" w:rsidRPr="00DA013F" w:rsidRDefault="00C9703E" w:rsidP="00A6479B">
            <w:pPr>
              <w:spacing w:line="360" w:lineRule="auto"/>
              <w:rPr>
                <w:rFonts w:asciiTheme="majorHAnsi" w:hAnsiTheme="majorHAnsi" w:cs="Times New Roman"/>
                <w:sz w:val="24"/>
                <w:szCs w:val="24"/>
              </w:rPr>
            </w:pPr>
            <w:r>
              <w:rPr>
                <w:rFonts w:asciiTheme="majorHAnsi" w:hAnsiTheme="majorHAnsi" w:cs="Times New Roman"/>
                <w:sz w:val="24"/>
                <w:szCs w:val="24"/>
                <w:lang w:val="da-DK"/>
              </w:rPr>
              <w:t>Dr. (Mrs) S</w:t>
            </w:r>
            <w:r w:rsidRPr="00DA013F">
              <w:rPr>
                <w:rFonts w:asciiTheme="majorHAnsi" w:hAnsiTheme="majorHAnsi" w:cs="Times New Roman"/>
                <w:sz w:val="24"/>
                <w:szCs w:val="24"/>
                <w:lang w:val="da-DK"/>
              </w:rPr>
              <w:t xml:space="preserve"> Weerasekara BAMS</w:t>
            </w:r>
          </w:p>
        </w:tc>
        <w:tc>
          <w:tcPr>
            <w:tcW w:w="3240" w:type="dxa"/>
          </w:tcPr>
          <w:p w:rsidR="00C9703E" w:rsidRPr="00DA013F" w:rsidRDefault="00C9703E" w:rsidP="00A6479B">
            <w:pPr>
              <w:spacing w:line="360" w:lineRule="auto"/>
              <w:rPr>
                <w:rFonts w:asciiTheme="majorHAnsi" w:hAnsiTheme="majorHAnsi" w:cs="Times New Roman"/>
                <w:sz w:val="24"/>
                <w:szCs w:val="24"/>
              </w:rPr>
            </w:pPr>
            <w:r w:rsidRPr="00DA013F">
              <w:rPr>
                <w:rFonts w:asciiTheme="majorHAnsi" w:hAnsiTheme="majorHAnsi" w:cs="Times New Roman"/>
                <w:sz w:val="24"/>
                <w:szCs w:val="24"/>
                <w:lang w:val="da-DK"/>
              </w:rPr>
              <w:t>Lecturer</w:t>
            </w:r>
          </w:p>
        </w:tc>
      </w:tr>
      <w:tr w:rsidR="00C9703E" w:rsidRPr="00DA013F" w:rsidTr="00A6479B">
        <w:trPr>
          <w:trHeight w:val="255"/>
        </w:trPr>
        <w:tc>
          <w:tcPr>
            <w:tcW w:w="6678" w:type="dxa"/>
          </w:tcPr>
          <w:p w:rsidR="00C9703E" w:rsidRPr="00DA013F" w:rsidRDefault="00C9703E" w:rsidP="00A6479B">
            <w:pPr>
              <w:spacing w:line="360" w:lineRule="auto"/>
              <w:rPr>
                <w:rFonts w:asciiTheme="majorHAnsi" w:hAnsiTheme="majorHAnsi" w:cs="Times New Roman"/>
                <w:sz w:val="24"/>
                <w:szCs w:val="24"/>
              </w:rPr>
            </w:pPr>
            <w:r w:rsidRPr="00DA013F">
              <w:rPr>
                <w:rFonts w:asciiTheme="majorHAnsi" w:hAnsiTheme="majorHAnsi" w:cs="Times New Roman"/>
                <w:sz w:val="24"/>
                <w:szCs w:val="24"/>
                <w:lang w:val="da-DK"/>
              </w:rPr>
              <w:t>Dr.(Mrs)</w:t>
            </w:r>
            <w:r>
              <w:rPr>
                <w:rFonts w:asciiTheme="majorHAnsi" w:hAnsiTheme="majorHAnsi" w:cs="Times New Roman"/>
                <w:sz w:val="24"/>
                <w:szCs w:val="24"/>
                <w:lang w:val="da-DK"/>
              </w:rPr>
              <w:t xml:space="preserve">BSMM </w:t>
            </w:r>
            <w:r w:rsidRPr="00DA013F">
              <w:rPr>
                <w:rFonts w:asciiTheme="majorHAnsi" w:hAnsiTheme="majorHAnsi" w:cs="Times New Roman"/>
                <w:sz w:val="24"/>
                <w:szCs w:val="24"/>
                <w:lang w:val="da-DK"/>
              </w:rPr>
              <w:t>SooriyaarachchiBAMS</w:t>
            </w:r>
          </w:p>
        </w:tc>
        <w:tc>
          <w:tcPr>
            <w:tcW w:w="3240" w:type="dxa"/>
          </w:tcPr>
          <w:p w:rsidR="00C9703E" w:rsidRDefault="00C9703E" w:rsidP="00A6479B">
            <w:pPr>
              <w:spacing w:line="360" w:lineRule="auto"/>
              <w:rPr>
                <w:rFonts w:asciiTheme="majorHAnsi" w:hAnsiTheme="majorHAnsi" w:cs="Times New Roman"/>
                <w:sz w:val="24"/>
                <w:szCs w:val="24"/>
                <w:lang w:val="da-DK"/>
              </w:rPr>
            </w:pPr>
            <w:r w:rsidRPr="00DA013F">
              <w:rPr>
                <w:rFonts w:asciiTheme="majorHAnsi" w:hAnsiTheme="majorHAnsi" w:cs="Times New Roman"/>
                <w:sz w:val="24"/>
                <w:szCs w:val="24"/>
                <w:lang w:val="da-DK"/>
              </w:rPr>
              <w:t>Lecturer</w:t>
            </w:r>
          </w:p>
          <w:p w:rsidR="00C9703E" w:rsidRPr="00DA013F" w:rsidRDefault="00C9703E" w:rsidP="00A6479B">
            <w:pPr>
              <w:spacing w:line="360" w:lineRule="auto"/>
              <w:rPr>
                <w:rFonts w:asciiTheme="majorHAnsi" w:hAnsiTheme="majorHAnsi" w:cs="Times New Roman"/>
                <w:sz w:val="24"/>
                <w:szCs w:val="24"/>
              </w:rPr>
            </w:pPr>
          </w:p>
        </w:tc>
      </w:tr>
    </w:tbl>
    <w:p w:rsidR="00C9703E" w:rsidRPr="00DA013F" w:rsidRDefault="00C9703E" w:rsidP="00C9703E">
      <w:pPr>
        <w:spacing w:after="0"/>
        <w:jc w:val="both"/>
        <w:rPr>
          <w:rFonts w:asciiTheme="majorHAnsi" w:hAnsiTheme="majorHAnsi" w:cs="Times New Roman"/>
          <w:b/>
          <w:bCs/>
          <w:sz w:val="24"/>
          <w:szCs w:val="24"/>
        </w:rPr>
      </w:pPr>
    </w:p>
    <w:p w:rsidR="00C9703E" w:rsidRDefault="00C9703E" w:rsidP="00C9703E">
      <w:pPr>
        <w:tabs>
          <w:tab w:val="left" w:pos="4320"/>
        </w:tabs>
        <w:spacing w:after="0"/>
        <w:jc w:val="both"/>
        <w:rPr>
          <w:rFonts w:asciiTheme="majorHAnsi" w:hAnsiTheme="majorHAnsi" w:cs="Times New Roman"/>
          <w:b/>
          <w:bCs/>
          <w:sz w:val="24"/>
          <w:szCs w:val="24"/>
        </w:rPr>
      </w:pPr>
      <w:r>
        <w:rPr>
          <w:rFonts w:asciiTheme="majorHAnsi" w:hAnsiTheme="majorHAnsi" w:cs="Times New Roman"/>
          <w:b/>
          <w:bCs/>
          <w:sz w:val="24"/>
          <w:szCs w:val="24"/>
        </w:rPr>
        <w:t>Academic Unit of Dravyaguna</w:t>
      </w:r>
      <w:r w:rsidR="001C4CBA">
        <w:rPr>
          <w:rFonts w:asciiTheme="majorHAnsi" w:hAnsiTheme="majorHAnsi" w:cs="Times New Roman"/>
          <w:b/>
          <w:bCs/>
          <w:sz w:val="24"/>
          <w:szCs w:val="24"/>
        </w:rPr>
        <w:t xml:space="preserve"> </w:t>
      </w:r>
      <w:r>
        <w:rPr>
          <w:rFonts w:asciiTheme="majorHAnsi" w:hAnsiTheme="majorHAnsi" w:cs="Times New Roman"/>
          <w:b/>
          <w:bCs/>
          <w:sz w:val="24"/>
          <w:szCs w:val="24"/>
        </w:rPr>
        <w:t>Vignana</w:t>
      </w:r>
    </w:p>
    <w:p w:rsidR="00C9703E" w:rsidRPr="00DA013F" w:rsidRDefault="00C9703E" w:rsidP="00C9703E">
      <w:pPr>
        <w:tabs>
          <w:tab w:val="left" w:pos="4320"/>
        </w:tabs>
        <w:spacing w:after="0"/>
        <w:jc w:val="both"/>
        <w:rPr>
          <w:rFonts w:asciiTheme="majorHAnsi" w:hAnsiTheme="majorHAnsi" w:cs="Times New Roman"/>
          <w:b/>
          <w:bCs/>
          <w:sz w:val="24"/>
          <w:szCs w:val="24"/>
        </w:r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3690"/>
      </w:tblGrid>
      <w:tr w:rsidR="00C9703E" w:rsidRPr="00DA013F" w:rsidTr="00A6479B">
        <w:trPr>
          <w:trHeight w:val="248"/>
        </w:trPr>
        <w:tc>
          <w:tcPr>
            <w:tcW w:w="6768"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Dr.(Mrs.)</w:t>
            </w:r>
            <w:r>
              <w:rPr>
                <w:rFonts w:asciiTheme="majorHAnsi" w:hAnsiTheme="majorHAnsi" w:cs="Times New Roman"/>
                <w:sz w:val="24"/>
                <w:szCs w:val="24"/>
              </w:rPr>
              <w:t xml:space="preserve">SD </w:t>
            </w:r>
            <w:r w:rsidRPr="00DA013F">
              <w:rPr>
                <w:rFonts w:asciiTheme="majorHAnsi" w:hAnsiTheme="majorHAnsi" w:cs="Times New Roman"/>
                <w:sz w:val="24"/>
                <w:szCs w:val="24"/>
              </w:rPr>
              <w:t>Hapuarachchi</w:t>
            </w:r>
            <w:r w:rsidR="001C4CBA">
              <w:rPr>
                <w:rFonts w:asciiTheme="majorHAnsi" w:hAnsiTheme="majorHAnsi" w:cs="Times New Roman"/>
                <w:sz w:val="24"/>
                <w:szCs w:val="24"/>
              </w:rPr>
              <w:t xml:space="preserve"> </w:t>
            </w:r>
            <w:r w:rsidRPr="00DA013F">
              <w:rPr>
                <w:rFonts w:asciiTheme="majorHAnsi" w:hAnsiTheme="majorHAnsi" w:cs="Times New Roman"/>
                <w:sz w:val="24"/>
                <w:szCs w:val="24"/>
              </w:rPr>
              <w:t>BAMS,MD(Ay),</w:t>
            </w:r>
            <w:r>
              <w:rPr>
                <w:rFonts w:asciiTheme="majorHAnsi" w:hAnsiTheme="majorHAnsi" w:cs="Times New Roman"/>
                <w:sz w:val="24"/>
                <w:szCs w:val="24"/>
              </w:rPr>
              <w:t xml:space="preserve">MSc, </w:t>
            </w:r>
            <w:r w:rsidRPr="00DA013F">
              <w:rPr>
                <w:rFonts w:asciiTheme="majorHAnsi" w:hAnsiTheme="majorHAnsi" w:cs="Times New Roman"/>
                <w:sz w:val="24"/>
                <w:szCs w:val="24"/>
              </w:rPr>
              <w:t>PhD</w:t>
            </w:r>
          </w:p>
        </w:tc>
        <w:tc>
          <w:tcPr>
            <w:tcW w:w="3690" w:type="dxa"/>
          </w:tcPr>
          <w:p w:rsidR="00C9703E" w:rsidRPr="00DA013F" w:rsidRDefault="00C9703E" w:rsidP="00A6479B">
            <w:pPr>
              <w:spacing w:line="360" w:lineRule="auto"/>
              <w:ind w:left="-108" w:firstLine="108"/>
              <w:jc w:val="both"/>
              <w:rPr>
                <w:rFonts w:asciiTheme="majorHAnsi" w:hAnsiTheme="majorHAnsi" w:cs="Times New Roman"/>
                <w:b/>
                <w:bCs/>
                <w:sz w:val="24"/>
                <w:szCs w:val="24"/>
              </w:rPr>
            </w:pPr>
            <w:r w:rsidRPr="00DA013F">
              <w:rPr>
                <w:rFonts w:asciiTheme="majorHAnsi" w:hAnsiTheme="majorHAnsi" w:cs="Times New Roman"/>
                <w:sz w:val="24"/>
                <w:szCs w:val="24"/>
              </w:rPr>
              <w:t>Senior Lecturer Gr I</w:t>
            </w:r>
          </w:p>
        </w:tc>
      </w:tr>
      <w:tr w:rsidR="00C9703E" w:rsidRPr="00DA013F" w:rsidTr="00A6479B">
        <w:trPr>
          <w:trHeight w:val="248"/>
        </w:trPr>
        <w:tc>
          <w:tcPr>
            <w:tcW w:w="6768"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Dr.(Mrs.)</w:t>
            </w:r>
            <w:r>
              <w:rPr>
                <w:rFonts w:asciiTheme="majorHAnsi" w:hAnsiTheme="majorHAnsi" w:cs="Times New Roman"/>
                <w:sz w:val="24"/>
                <w:szCs w:val="24"/>
              </w:rPr>
              <w:t xml:space="preserve"> SKMK </w:t>
            </w:r>
            <w:r w:rsidRPr="00DA013F">
              <w:rPr>
                <w:rFonts w:asciiTheme="majorHAnsi" w:hAnsiTheme="majorHAnsi" w:cs="Times New Roman"/>
                <w:sz w:val="24"/>
                <w:szCs w:val="24"/>
              </w:rPr>
              <w:t>Herapathdeniya</w:t>
            </w:r>
            <w:r w:rsidR="001C4CBA">
              <w:rPr>
                <w:rFonts w:asciiTheme="majorHAnsi" w:hAnsiTheme="majorHAnsi" w:cs="Times New Roman"/>
                <w:sz w:val="24"/>
                <w:szCs w:val="24"/>
              </w:rPr>
              <w:t xml:space="preserve"> </w:t>
            </w:r>
            <w:r w:rsidRPr="00DA013F">
              <w:rPr>
                <w:rFonts w:asciiTheme="majorHAnsi" w:hAnsiTheme="majorHAnsi" w:cs="Times New Roman"/>
                <w:sz w:val="24"/>
                <w:szCs w:val="24"/>
              </w:rPr>
              <w:t xml:space="preserve">BAMS,MD(Ay) </w:t>
            </w:r>
          </w:p>
        </w:tc>
        <w:tc>
          <w:tcPr>
            <w:tcW w:w="3690" w:type="dxa"/>
          </w:tcPr>
          <w:p w:rsidR="00C9703E" w:rsidRPr="00DA013F" w:rsidRDefault="00C9703E" w:rsidP="00A6479B">
            <w:pPr>
              <w:spacing w:line="360" w:lineRule="auto"/>
              <w:ind w:left="-108" w:firstLine="108"/>
              <w:jc w:val="both"/>
              <w:rPr>
                <w:rFonts w:asciiTheme="majorHAnsi" w:hAnsiTheme="majorHAnsi" w:cs="Times New Roman"/>
                <w:b/>
                <w:bCs/>
                <w:sz w:val="24"/>
                <w:szCs w:val="24"/>
              </w:rPr>
            </w:pPr>
            <w:r w:rsidRPr="00DA013F">
              <w:rPr>
                <w:rFonts w:asciiTheme="majorHAnsi" w:hAnsiTheme="majorHAnsi" w:cs="Times New Roman"/>
                <w:sz w:val="24"/>
                <w:szCs w:val="24"/>
              </w:rPr>
              <w:t>Senior Lecturer Gr II</w:t>
            </w:r>
          </w:p>
        </w:tc>
      </w:tr>
      <w:tr w:rsidR="00C9703E" w:rsidRPr="00DA013F" w:rsidTr="00A6479B">
        <w:trPr>
          <w:trHeight w:val="225"/>
        </w:trPr>
        <w:tc>
          <w:tcPr>
            <w:tcW w:w="6768"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Dr.(Mrs.)</w:t>
            </w:r>
            <w:r>
              <w:rPr>
                <w:rFonts w:asciiTheme="majorHAnsi" w:hAnsiTheme="majorHAnsi" w:cs="Times New Roman"/>
                <w:sz w:val="24"/>
                <w:szCs w:val="24"/>
              </w:rPr>
              <w:t xml:space="preserve"> APA </w:t>
            </w:r>
            <w:r w:rsidRPr="00DA013F">
              <w:rPr>
                <w:rFonts w:asciiTheme="majorHAnsi" w:hAnsiTheme="majorHAnsi" w:cs="Times New Roman"/>
                <w:sz w:val="24"/>
                <w:szCs w:val="24"/>
              </w:rPr>
              <w:t>Jayasiri</w:t>
            </w:r>
            <w:r w:rsidR="001C4CBA">
              <w:rPr>
                <w:rFonts w:asciiTheme="majorHAnsi" w:hAnsiTheme="majorHAnsi" w:cs="Times New Roman"/>
                <w:sz w:val="24"/>
                <w:szCs w:val="24"/>
              </w:rPr>
              <w:t xml:space="preserve"> </w:t>
            </w:r>
            <w:r w:rsidRPr="00DA013F">
              <w:rPr>
                <w:rFonts w:asciiTheme="majorHAnsi" w:hAnsiTheme="majorHAnsi" w:cs="Times New Roman"/>
                <w:sz w:val="24"/>
                <w:szCs w:val="24"/>
              </w:rPr>
              <w:t>BAMS</w:t>
            </w:r>
            <w:r w:rsidRPr="00DA013F">
              <w:rPr>
                <w:rFonts w:asciiTheme="majorHAnsi" w:hAnsiTheme="majorHAnsi" w:cs="Times New Roman"/>
                <w:sz w:val="24"/>
                <w:szCs w:val="24"/>
                <w:lang w:eastAsia="ja-JP"/>
              </w:rPr>
              <w:t xml:space="preserve">, </w:t>
            </w:r>
            <w:r w:rsidRPr="00DA013F">
              <w:rPr>
                <w:rFonts w:asciiTheme="majorHAnsi" w:hAnsiTheme="majorHAnsi" w:cs="Times New Roman"/>
                <w:sz w:val="24"/>
                <w:szCs w:val="24"/>
              </w:rPr>
              <w:t>M Phil (Ayu), PhD</w:t>
            </w:r>
          </w:p>
        </w:tc>
        <w:tc>
          <w:tcPr>
            <w:tcW w:w="3690" w:type="dxa"/>
          </w:tcPr>
          <w:p w:rsidR="00C9703E" w:rsidRPr="00DA013F" w:rsidRDefault="00C9703E" w:rsidP="00A6479B">
            <w:pPr>
              <w:spacing w:line="360" w:lineRule="auto"/>
              <w:ind w:left="-108" w:firstLine="108"/>
              <w:jc w:val="both"/>
              <w:rPr>
                <w:rFonts w:asciiTheme="majorHAnsi" w:hAnsiTheme="majorHAnsi" w:cs="Times New Roman"/>
                <w:b/>
                <w:bCs/>
                <w:sz w:val="24"/>
                <w:szCs w:val="24"/>
              </w:rPr>
            </w:pPr>
            <w:r w:rsidRPr="00DA013F">
              <w:rPr>
                <w:rFonts w:asciiTheme="majorHAnsi" w:hAnsiTheme="majorHAnsi" w:cs="Times New Roman"/>
                <w:sz w:val="24"/>
                <w:szCs w:val="24"/>
              </w:rPr>
              <w:t>Senior Lecturer Gr II &amp; Head</w:t>
            </w:r>
          </w:p>
        </w:tc>
      </w:tr>
      <w:tr w:rsidR="00C9703E" w:rsidRPr="00DA013F" w:rsidTr="00A6479B">
        <w:trPr>
          <w:trHeight w:val="264"/>
        </w:trPr>
        <w:tc>
          <w:tcPr>
            <w:tcW w:w="6768"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 xml:space="preserve">Dr. </w:t>
            </w:r>
            <w:r>
              <w:rPr>
                <w:rFonts w:asciiTheme="majorHAnsi" w:hAnsiTheme="majorHAnsi" w:cs="Times New Roman"/>
                <w:sz w:val="24"/>
                <w:szCs w:val="24"/>
              </w:rPr>
              <w:t xml:space="preserve">PK </w:t>
            </w:r>
            <w:r w:rsidRPr="00DA013F">
              <w:rPr>
                <w:rFonts w:asciiTheme="majorHAnsi" w:hAnsiTheme="majorHAnsi" w:cs="Times New Roman"/>
                <w:sz w:val="24"/>
                <w:szCs w:val="24"/>
              </w:rPr>
              <w:t>Perera</w:t>
            </w:r>
            <w:r w:rsidR="001C4CBA">
              <w:rPr>
                <w:rFonts w:asciiTheme="majorHAnsi" w:hAnsiTheme="majorHAnsi" w:cs="Times New Roman"/>
                <w:sz w:val="24"/>
                <w:szCs w:val="24"/>
              </w:rPr>
              <w:t xml:space="preserve"> </w:t>
            </w:r>
            <w:r w:rsidRPr="00DA013F">
              <w:rPr>
                <w:rFonts w:asciiTheme="majorHAnsi" w:hAnsiTheme="majorHAnsi" w:cs="Times New Roman"/>
                <w:sz w:val="24"/>
                <w:szCs w:val="24"/>
              </w:rPr>
              <w:t>BAMS, MSc, PhD</w:t>
            </w:r>
            <w:r w:rsidRPr="00DA013F">
              <w:rPr>
                <w:rFonts w:asciiTheme="majorHAnsi" w:hAnsiTheme="majorHAnsi" w:cs="Times New Roman"/>
                <w:sz w:val="24"/>
                <w:szCs w:val="24"/>
              </w:rPr>
              <w:tab/>
            </w:r>
          </w:p>
        </w:tc>
        <w:tc>
          <w:tcPr>
            <w:tcW w:w="3690" w:type="dxa"/>
          </w:tcPr>
          <w:p w:rsidR="00C9703E" w:rsidRPr="00DA013F" w:rsidRDefault="00C9703E" w:rsidP="00A6479B">
            <w:pPr>
              <w:spacing w:line="360" w:lineRule="auto"/>
              <w:ind w:left="-108" w:firstLine="108"/>
              <w:jc w:val="both"/>
              <w:rPr>
                <w:rFonts w:asciiTheme="majorHAnsi" w:hAnsiTheme="majorHAnsi" w:cs="Times New Roman"/>
                <w:b/>
                <w:bCs/>
                <w:sz w:val="24"/>
                <w:szCs w:val="24"/>
              </w:rPr>
            </w:pPr>
            <w:r w:rsidRPr="00DA013F">
              <w:rPr>
                <w:rFonts w:asciiTheme="majorHAnsi" w:hAnsiTheme="majorHAnsi" w:cs="Times New Roman"/>
                <w:sz w:val="24"/>
                <w:szCs w:val="24"/>
              </w:rPr>
              <w:t>Senior Lecturer Gr II</w:t>
            </w:r>
          </w:p>
        </w:tc>
      </w:tr>
      <w:tr w:rsidR="00C9703E" w:rsidRPr="00DA013F" w:rsidTr="00A6479B">
        <w:trPr>
          <w:trHeight w:val="281"/>
        </w:trPr>
        <w:tc>
          <w:tcPr>
            <w:tcW w:w="6768"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Dr.(Mrs.)</w:t>
            </w:r>
            <w:r>
              <w:rPr>
                <w:rFonts w:asciiTheme="majorHAnsi" w:hAnsiTheme="majorHAnsi" w:cs="Times New Roman"/>
                <w:sz w:val="24"/>
                <w:szCs w:val="24"/>
              </w:rPr>
              <w:t xml:space="preserve">JM </w:t>
            </w:r>
            <w:r w:rsidRPr="00DA013F">
              <w:rPr>
                <w:rFonts w:asciiTheme="majorHAnsi" w:hAnsiTheme="majorHAnsi" w:cs="Times New Roman"/>
                <w:sz w:val="24"/>
                <w:szCs w:val="24"/>
              </w:rPr>
              <w:t>Dahanayaka</w:t>
            </w:r>
            <w:r w:rsidR="001C4CBA">
              <w:rPr>
                <w:rFonts w:asciiTheme="majorHAnsi" w:hAnsiTheme="majorHAnsi" w:cs="Times New Roman"/>
                <w:sz w:val="24"/>
                <w:szCs w:val="24"/>
              </w:rPr>
              <w:t xml:space="preserve"> </w:t>
            </w:r>
            <w:r w:rsidRPr="00DA013F">
              <w:rPr>
                <w:rFonts w:asciiTheme="majorHAnsi" w:hAnsiTheme="majorHAnsi" w:cs="Times New Roman"/>
                <w:sz w:val="24"/>
                <w:szCs w:val="24"/>
              </w:rPr>
              <w:t>BAMS, M Phil (Ayu)</w:t>
            </w:r>
          </w:p>
        </w:tc>
        <w:tc>
          <w:tcPr>
            <w:tcW w:w="3690" w:type="dxa"/>
          </w:tcPr>
          <w:p w:rsidR="00C9703E" w:rsidRPr="00DA013F" w:rsidRDefault="00C9703E" w:rsidP="00A6479B">
            <w:pPr>
              <w:spacing w:line="360" w:lineRule="auto"/>
              <w:ind w:left="-108" w:firstLine="108"/>
              <w:jc w:val="both"/>
              <w:rPr>
                <w:rFonts w:asciiTheme="majorHAnsi" w:hAnsiTheme="majorHAnsi" w:cs="Times New Roman"/>
                <w:b/>
                <w:bCs/>
                <w:sz w:val="24"/>
                <w:szCs w:val="24"/>
              </w:rPr>
            </w:pPr>
            <w:r w:rsidRPr="00DA013F">
              <w:rPr>
                <w:rFonts w:asciiTheme="majorHAnsi" w:hAnsiTheme="majorHAnsi" w:cs="Times New Roman"/>
                <w:sz w:val="24"/>
                <w:szCs w:val="24"/>
              </w:rPr>
              <w:t>Senior Lecturer Gr II</w:t>
            </w:r>
          </w:p>
        </w:tc>
      </w:tr>
      <w:tr w:rsidR="00C9703E" w:rsidRPr="00DA013F" w:rsidTr="00A6479B">
        <w:trPr>
          <w:trHeight w:val="248"/>
        </w:trPr>
        <w:tc>
          <w:tcPr>
            <w:tcW w:w="6768"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Dr.(Mrs.)</w:t>
            </w:r>
            <w:r>
              <w:rPr>
                <w:rFonts w:asciiTheme="majorHAnsi" w:hAnsiTheme="majorHAnsi" w:cs="Times New Roman"/>
                <w:sz w:val="24"/>
                <w:szCs w:val="24"/>
              </w:rPr>
              <w:t xml:space="preserve"> ND </w:t>
            </w:r>
            <w:r w:rsidRPr="00DA013F">
              <w:rPr>
                <w:rFonts w:asciiTheme="majorHAnsi" w:hAnsiTheme="majorHAnsi" w:cs="Times New Roman"/>
                <w:sz w:val="24"/>
                <w:szCs w:val="24"/>
              </w:rPr>
              <w:t>Kodithuwakku</w:t>
            </w:r>
            <w:r w:rsidR="001C4CBA">
              <w:rPr>
                <w:rFonts w:asciiTheme="majorHAnsi" w:hAnsiTheme="majorHAnsi" w:cs="Times New Roman"/>
                <w:sz w:val="24"/>
                <w:szCs w:val="24"/>
              </w:rPr>
              <w:t xml:space="preserve"> </w:t>
            </w:r>
            <w:r w:rsidRPr="00DA013F">
              <w:rPr>
                <w:rFonts w:asciiTheme="majorHAnsi" w:hAnsiTheme="majorHAnsi" w:cs="Times New Roman"/>
                <w:sz w:val="24"/>
                <w:szCs w:val="24"/>
              </w:rPr>
              <w:t>BAMS,MS</w:t>
            </w:r>
            <w:r>
              <w:rPr>
                <w:rFonts w:asciiTheme="majorHAnsi" w:hAnsiTheme="majorHAnsi" w:cs="Times New Roman"/>
                <w:sz w:val="24"/>
                <w:szCs w:val="24"/>
              </w:rPr>
              <w:t>c</w:t>
            </w:r>
            <w:r w:rsidRPr="00DA013F">
              <w:rPr>
                <w:rFonts w:asciiTheme="majorHAnsi" w:hAnsiTheme="majorHAnsi" w:cs="Times New Roman"/>
                <w:sz w:val="24"/>
                <w:szCs w:val="24"/>
              </w:rPr>
              <w:t>,PhD</w:t>
            </w:r>
            <w:r w:rsidRPr="00DA013F">
              <w:rPr>
                <w:rFonts w:asciiTheme="majorHAnsi" w:hAnsiTheme="majorHAnsi" w:cs="Times New Roman"/>
                <w:sz w:val="24"/>
                <w:szCs w:val="24"/>
              </w:rPr>
              <w:tab/>
            </w:r>
          </w:p>
        </w:tc>
        <w:tc>
          <w:tcPr>
            <w:tcW w:w="3690" w:type="dxa"/>
          </w:tcPr>
          <w:p w:rsidR="00C9703E" w:rsidRPr="00DA013F" w:rsidRDefault="00C9703E" w:rsidP="00A6479B">
            <w:pPr>
              <w:spacing w:line="360" w:lineRule="auto"/>
              <w:ind w:left="-108" w:firstLine="108"/>
              <w:jc w:val="both"/>
              <w:rPr>
                <w:rFonts w:asciiTheme="majorHAnsi" w:hAnsiTheme="majorHAnsi" w:cs="Times New Roman"/>
                <w:sz w:val="24"/>
                <w:szCs w:val="24"/>
              </w:rPr>
            </w:pPr>
            <w:r w:rsidRPr="00DA013F">
              <w:rPr>
                <w:rFonts w:asciiTheme="majorHAnsi" w:hAnsiTheme="majorHAnsi" w:cs="Times New Roman"/>
                <w:sz w:val="24"/>
                <w:szCs w:val="24"/>
              </w:rPr>
              <w:t>Senior Lecturer Gr II</w:t>
            </w:r>
          </w:p>
        </w:tc>
      </w:tr>
      <w:tr w:rsidR="00C9703E" w:rsidRPr="00DA013F" w:rsidTr="00A6479B">
        <w:trPr>
          <w:trHeight w:val="264"/>
        </w:trPr>
        <w:tc>
          <w:tcPr>
            <w:tcW w:w="6768"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 xml:space="preserve">Dr. (Mrs.) </w:t>
            </w:r>
            <w:r>
              <w:rPr>
                <w:rFonts w:asciiTheme="majorHAnsi" w:hAnsiTheme="majorHAnsi" w:cs="Times New Roman"/>
                <w:sz w:val="24"/>
                <w:szCs w:val="24"/>
              </w:rPr>
              <w:t xml:space="preserve">MS </w:t>
            </w:r>
            <w:r w:rsidRPr="00DA013F">
              <w:rPr>
                <w:rFonts w:asciiTheme="majorHAnsi" w:hAnsiTheme="majorHAnsi" w:cs="Times New Roman"/>
                <w:sz w:val="24"/>
                <w:szCs w:val="24"/>
              </w:rPr>
              <w:t>Pallie</w:t>
            </w:r>
            <w:r w:rsidR="001C4CBA">
              <w:rPr>
                <w:rFonts w:asciiTheme="majorHAnsi" w:hAnsiTheme="majorHAnsi" w:cs="Times New Roman"/>
                <w:sz w:val="24"/>
                <w:szCs w:val="24"/>
              </w:rPr>
              <w:t xml:space="preserve"> </w:t>
            </w:r>
            <w:r w:rsidRPr="00DA013F">
              <w:rPr>
                <w:rFonts w:asciiTheme="majorHAnsi" w:hAnsiTheme="majorHAnsi" w:cs="Times New Roman"/>
                <w:sz w:val="24"/>
                <w:szCs w:val="24"/>
              </w:rPr>
              <w:t>BAMS, MSc</w:t>
            </w:r>
          </w:p>
        </w:tc>
        <w:tc>
          <w:tcPr>
            <w:tcW w:w="3690" w:type="dxa"/>
          </w:tcPr>
          <w:p w:rsidR="00C9703E" w:rsidRPr="00DA013F" w:rsidRDefault="00C9703E" w:rsidP="00A6479B">
            <w:pPr>
              <w:spacing w:line="360" w:lineRule="auto"/>
              <w:ind w:left="-108" w:firstLine="108"/>
              <w:jc w:val="both"/>
              <w:rPr>
                <w:rFonts w:asciiTheme="majorHAnsi" w:hAnsiTheme="majorHAnsi" w:cs="Times New Roman"/>
                <w:b/>
                <w:bCs/>
                <w:sz w:val="24"/>
                <w:szCs w:val="24"/>
              </w:rPr>
            </w:pPr>
            <w:r w:rsidRPr="00DA013F">
              <w:rPr>
                <w:rFonts w:asciiTheme="majorHAnsi" w:hAnsiTheme="majorHAnsi" w:cs="Times New Roman"/>
                <w:sz w:val="24"/>
                <w:szCs w:val="24"/>
              </w:rPr>
              <w:t xml:space="preserve">Lecturer Probationary </w:t>
            </w:r>
          </w:p>
        </w:tc>
      </w:tr>
      <w:tr w:rsidR="00C9703E" w:rsidRPr="00DA013F" w:rsidTr="00A6479B">
        <w:trPr>
          <w:trHeight w:val="270"/>
        </w:trPr>
        <w:tc>
          <w:tcPr>
            <w:tcW w:w="6768" w:type="dxa"/>
          </w:tcPr>
          <w:p w:rsidR="00C9703E"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sz w:val="24"/>
                <w:szCs w:val="24"/>
              </w:rPr>
              <w:t xml:space="preserve">Dr. (Mrs.) </w:t>
            </w:r>
            <w:r>
              <w:rPr>
                <w:rFonts w:asciiTheme="majorHAnsi" w:hAnsiTheme="majorHAnsi" w:cs="Times New Roman"/>
                <w:sz w:val="24"/>
                <w:szCs w:val="24"/>
              </w:rPr>
              <w:t xml:space="preserve">KNA </w:t>
            </w:r>
            <w:r w:rsidRPr="00DA013F">
              <w:rPr>
                <w:rFonts w:asciiTheme="majorHAnsi" w:hAnsiTheme="majorHAnsi" w:cs="Times New Roman"/>
                <w:sz w:val="24"/>
                <w:szCs w:val="24"/>
              </w:rPr>
              <w:t>Dharmasena</w:t>
            </w:r>
            <w:r w:rsidR="001C4CBA">
              <w:rPr>
                <w:rFonts w:asciiTheme="majorHAnsi" w:hAnsiTheme="majorHAnsi" w:cs="Times New Roman"/>
                <w:sz w:val="24"/>
                <w:szCs w:val="24"/>
              </w:rPr>
              <w:t xml:space="preserve"> </w:t>
            </w:r>
            <w:r w:rsidRPr="00DA013F">
              <w:rPr>
                <w:rFonts w:asciiTheme="majorHAnsi" w:hAnsiTheme="majorHAnsi" w:cs="Times New Roman"/>
                <w:sz w:val="24"/>
                <w:szCs w:val="24"/>
              </w:rPr>
              <w:t>BAMS</w:t>
            </w:r>
          </w:p>
          <w:p w:rsidR="00C9703E" w:rsidRDefault="00C9703E" w:rsidP="00A6479B">
            <w:pPr>
              <w:spacing w:line="360" w:lineRule="auto"/>
              <w:jc w:val="both"/>
              <w:rPr>
                <w:rFonts w:asciiTheme="majorHAnsi" w:hAnsiTheme="majorHAnsi" w:cs="Times New Roman"/>
                <w:b/>
                <w:bCs/>
                <w:sz w:val="24"/>
                <w:szCs w:val="24"/>
              </w:rPr>
            </w:pPr>
          </w:p>
          <w:p w:rsidR="00C9703E" w:rsidRPr="00DA013F" w:rsidRDefault="00C9703E" w:rsidP="00A6479B">
            <w:pPr>
              <w:spacing w:line="360" w:lineRule="auto"/>
              <w:jc w:val="both"/>
              <w:rPr>
                <w:rFonts w:asciiTheme="majorHAnsi" w:hAnsiTheme="majorHAnsi" w:cs="Times New Roman"/>
                <w:b/>
                <w:bCs/>
                <w:sz w:val="24"/>
                <w:szCs w:val="24"/>
              </w:rPr>
            </w:pPr>
          </w:p>
        </w:tc>
        <w:tc>
          <w:tcPr>
            <w:tcW w:w="3690" w:type="dxa"/>
          </w:tcPr>
          <w:p w:rsidR="00C9703E" w:rsidRPr="00DA013F" w:rsidRDefault="00C9703E" w:rsidP="00A6479B">
            <w:pPr>
              <w:spacing w:line="360" w:lineRule="auto"/>
              <w:ind w:left="-108" w:firstLine="108"/>
              <w:jc w:val="both"/>
              <w:rPr>
                <w:rFonts w:asciiTheme="majorHAnsi" w:hAnsiTheme="majorHAnsi" w:cs="Times New Roman"/>
                <w:sz w:val="24"/>
                <w:szCs w:val="24"/>
              </w:rPr>
            </w:pPr>
            <w:r w:rsidRPr="00DA013F">
              <w:rPr>
                <w:rFonts w:asciiTheme="majorHAnsi" w:hAnsiTheme="majorHAnsi" w:cs="Times New Roman"/>
                <w:sz w:val="24"/>
                <w:szCs w:val="24"/>
              </w:rPr>
              <w:lastRenderedPageBreak/>
              <w:t xml:space="preserve">Lecturer Probationary </w:t>
            </w:r>
          </w:p>
          <w:p w:rsidR="00C9703E" w:rsidRPr="00DA013F" w:rsidRDefault="00C9703E" w:rsidP="00A6479B">
            <w:pPr>
              <w:spacing w:line="360" w:lineRule="auto"/>
              <w:ind w:left="-108" w:firstLine="108"/>
              <w:jc w:val="both"/>
              <w:rPr>
                <w:rFonts w:asciiTheme="majorHAnsi" w:hAnsiTheme="majorHAnsi" w:cs="Times New Roman"/>
                <w:b/>
                <w:bCs/>
                <w:sz w:val="24"/>
                <w:szCs w:val="24"/>
              </w:rPr>
            </w:pPr>
          </w:p>
        </w:tc>
      </w:tr>
    </w:tbl>
    <w:p w:rsidR="00C9703E" w:rsidRDefault="00C9703E" w:rsidP="00C9703E">
      <w:pPr>
        <w:tabs>
          <w:tab w:val="left" w:pos="4320"/>
        </w:tabs>
        <w:spacing w:after="0"/>
        <w:jc w:val="both"/>
        <w:rPr>
          <w:rFonts w:asciiTheme="majorHAnsi" w:hAnsiTheme="majorHAnsi" w:cs="Times New Roman"/>
          <w:b/>
          <w:bCs/>
          <w:sz w:val="24"/>
          <w:szCs w:val="24"/>
        </w:rPr>
      </w:pPr>
      <w:r>
        <w:rPr>
          <w:rFonts w:asciiTheme="majorHAnsi" w:hAnsiTheme="majorHAnsi" w:cs="Times New Roman"/>
          <w:b/>
          <w:bCs/>
          <w:sz w:val="24"/>
          <w:szCs w:val="24"/>
        </w:rPr>
        <w:lastRenderedPageBreak/>
        <w:t>Academic Unit of Swasthavritta</w:t>
      </w:r>
    </w:p>
    <w:p w:rsidR="00C9703E" w:rsidRPr="00DA013F" w:rsidRDefault="00C9703E" w:rsidP="00C9703E">
      <w:pPr>
        <w:tabs>
          <w:tab w:val="left" w:pos="4320"/>
        </w:tabs>
        <w:spacing w:after="0"/>
        <w:jc w:val="both"/>
        <w:rPr>
          <w:rFonts w:asciiTheme="majorHAnsi" w:hAnsiTheme="majorHAnsi" w:cs="Times New Roman"/>
          <w:b/>
          <w:bCs/>
          <w:sz w:val="24"/>
          <w:szCs w:val="24"/>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3330"/>
      </w:tblGrid>
      <w:tr w:rsidR="00C9703E" w:rsidRPr="00DA013F" w:rsidTr="00A6479B">
        <w:trPr>
          <w:trHeight w:val="249"/>
        </w:trPr>
        <w:tc>
          <w:tcPr>
            <w:tcW w:w="6768"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Dr.(Mrs.)</w:t>
            </w:r>
            <w:r>
              <w:rPr>
                <w:rFonts w:asciiTheme="majorHAnsi" w:hAnsiTheme="majorHAnsi" w:cs="Times New Roman"/>
                <w:sz w:val="24"/>
                <w:szCs w:val="24"/>
              </w:rPr>
              <w:t xml:space="preserve"> KC </w:t>
            </w:r>
            <w:r w:rsidRPr="00DA013F">
              <w:rPr>
                <w:rFonts w:asciiTheme="majorHAnsi" w:hAnsiTheme="majorHAnsi" w:cs="Times New Roman"/>
                <w:sz w:val="24"/>
                <w:szCs w:val="24"/>
              </w:rPr>
              <w:t>Perera</w:t>
            </w:r>
            <w:r>
              <w:rPr>
                <w:rFonts w:asciiTheme="majorHAnsi" w:hAnsiTheme="majorHAnsi" w:cs="Times New Roman"/>
                <w:sz w:val="24"/>
                <w:szCs w:val="24"/>
              </w:rPr>
              <w:t xml:space="preserve"> B</w:t>
            </w:r>
            <w:r w:rsidRPr="00DA013F">
              <w:rPr>
                <w:rFonts w:asciiTheme="majorHAnsi" w:hAnsiTheme="majorHAnsi" w:cs="Times New Roman"/>
                <w:sz w:val="24"/>
                <w:szCs w:val="24"/>
              </w:rPr>
              <w:t>AMS, MD (Ay)</w:t>
            </w:r>
          </w:p>
        </w:tc>
        <w:tc>
          <w:tcPr>
            <w:tcW w:w="3330"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Senior Lecturer Gr I</w:t>
            </w:r>
          </w:p>
        </w:tc>
      </w:tr>
      <w:tr w:rsidR="00C9703E" w:rsidRPr="00DA013F" w:rsidTr="00A6479B">
        <w:trPr>
          <w:trHeight w:val="322"/>
        </w:trPr>
        <w:tc>
          <w:tcPr>
            <w:tcW w:w="6768"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Dr.(Mrs.)</w:t>
            </w:r>
            <w:r>
              <w:rPr>
                <w:rFonts w:asciiTheme="majorHAnsi" w:hAnsiTheme="majorHAnsi" w:cs="Times New Roman"/>
                <w:sz w:val="24"/>
                <w:szCs w:val="24"/>
              </w:rPr>
              <w:t xml:space="preserve"> WMSSK </w:t>
            </w:r>
            <w:r w:rsidRPr="00DA013F">
              <w:rPr>
                <w:rFonts w:asciiTheme="majorHAnsi" w:hAnsiTheme="majorHAnsi" w:cs="Times New Roman"/>
                <w:sz w:val="24"/>
                <w:szCs w:val="24"/>
              </w:rPr>
              <w:t>Kulathunga</w:t>
            </w:r>
            <w:r w:rsidR="001C4CBA">
              <w:rPr>
                <w:rFonts w:asciiTheme="majorHAnsi" w:hAnsiTheme="majorHAnsi" w:cs="Times New Roman"/>
                <w:sz w:val="24"/>
                <w:szCs w:val="24"/>
              </w:rPr>
              <w:t xml:space="preserve"> </w:t>
            </w:r>
            <w:r w:rsidRPr="00DA013F">
              <w:rPr>
                <w:rFonts w:asciiTheme="majorHAnsi" w:hAnsiTheme="majorHAnsi" w:cs="Times New Roman"/>
                <w:sz w:val="24"/>
                <w:szCs w:val="24"/>
              </w:rPr>
              <w:t>BAMS,MD (Ay)</w:t>
            </w:r>
          </w:p>
        </w:tc>
        <w:tc>
          <w:tcPr>
            <w:tcW w:w="3330" w:type="dxa"/>
          </w:tcPr>
          <w:p w:rsidR="00C9703E" w:rsidRPr="00DA013F"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sz w:val="24"/>
                <w:szCs w:val="24"/>
              </w:rPr>
              <w:t>Senior Lecturer Gr I</w:t>
            </w:r>
          </w:p>
        </w:tc>
      </w:tr>
      <w:tr w:rsidR="00C9703E" w:rsidRPr="00DA013F" w:rsidTr="00A6479B">
        <w:trPr>
          <w:trHeight w:val="249"/>
        </w:trPr>
        <w:tc>
          <w:tcPr>
            <w:tcW w:w="6768"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Dr.</w:t>
            </w:r>
            <w:r>
              <w:rPr>
                <w:rFonts w:asciiTheme="majorHAnsi" w:hAnsiTheme="majorHAnsi" w:cs="Times New Roman"/>
                <w:sz w:val="24"/>
                <w:szCs w:val="24"/>
              </w:rPr>
              <w:t xml:space="preserve"> TDN </w:t>
            </w:r>
            <w:r w:rsidRPr="00DA013F">
              <w:rPr>
                <w:rFonts w:asciiTheme="majorHAnsi" w:hAnsiTheme="majorHAnsi" w:cs="Times New Roman"/>
                <w:sz w:val="24"/>
                <w:szCs w:val="24"/>
              </w:rPr>
              <w:t>Karunaratne</w:t>
            </w:r>
            <w:r w:rsidRPr="00DA013F">
              <w:rPr>
                <w:rFonts w:asciiTheme="majorHAnsi" w:hAnsiTheme="majorHAnsi" w:cs="Times New Roman"/>
                <w:sz w:val="24"/>
                <w:szCs w:val="24"/>
                <w:lang w:val="da-DK"/>
              </w:rPr>
              <w:t>BAMS, MPhil (Ayu)</w:t>
            </w:r>
          </w:p>
        </w:tc>
        <w:tc>
          <w:tcPr>
            <w:tcW w:w="3330"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Senior Lecturer Gr I</w:t>
            </w:r>
          </w:p>
        </w:tc>
      </w:tr>
      <w:tr w:rsidR="00C9703E" w:rsidRPr="00DA013F" w:rsidTr="00A6479B">
        <w:trPr>
          <w:trHeight w:val="270"/>
        </w:trPr>
        <w:tc>
          <w:tcPr>
            <w:tcW w:w="6768"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Dr.(Mrs.)</w:t>
            </w:r>
            <w:r>
              <w:rPr>
                <w:rFonts w:asciiTheme="majorHAnsi" w:hAnsiTheme="majorHAnsi" w:cs="Times New Roman"/>
                <w:sz w:val="24"/>
                <w:szCs w:val="24"/>
              </w:rPr>
              <w:t xml:space="preserve">YSG </w:t>
            </w:r>
            <w:r w:rsidRPr="00DA013F">
              <w:rPr>
                <w:rFonts w:asciiTheme="majorHAnsi" w:hAnsiTheme="majorHAnsi" w:cs="Times New Roman"/>
                <w:sz w:val="24"/>
                <w:szCs w:val="24"/>
              </w:rPr>
              <w:t>Wimalasiri</w:t>
            </w:r>
            <w:r w:rsidR="001C4CBA">
              <w:rPr>
                <w:rFonts w:asciiTheme="majorHAnsi" w:hAnsiTheme="majorHAnsi" w:cs="Times New Roman"/>
                <w:sz w:val="24"/>
                <w:szCs w:val="24"/>
              </w:rPr>
              <w:t xml:space="preserve"> </w:t>
            </w:r>
            <w:r w:rsidRPr="00DA013F">
              <w:rPr>
                <w:rFonts w:asciiTheme="majorHAnsi" w:hAnsiTheme="majorHAnsi" w:cs="Times New Roman"/>
                <w:sz w:val="24"/>
                <w:szCs w:val="24"/>
              </w:rPr>
              <w:t>BAMS, PhD</w:t>
            </w:r>
          </w:p>
        </w:tc>
        <w:tc>
          <w:tcPr>
            <w:tcW w:w="3330" w:type="dxa"/>
          </w:tcPr>
          <w:p w:rsidR="00C9703E" w:rsidRPr="00DA013F" w:rsidRDefault="00C9703E" w:rsidP="00A6479B">
            <w:pPr>
              <w:spacing w:line="360" w:lineRule="auto"/>
              <w:rPr>
                <w:rFonts w:asciiTheme="majorHAnsi" w:hAnsiTheme="majorHAnsi" w:cs="Times New Roman"/>
                <w:sz w:val="24"/>
                <w:szCs w:val="24"/>
              </w:rPr>
            </w:pPr>
            <w:r>
              <w:rPr>
                <w:rFonts w:asciiTheme="majorHAnsi" w:hAnsiTheme="majorHAnsi" w:cs="Times New Roman"/>
                <w:sz w:val="24"/>
                <w:szCs w:val="24"/>
              </w:rPr>
              <w:t xml:space="preserve">Senior Lecturer Gr II </w:t>
            </w:r>
            <w:r w:rsidRPr="00DA013F">
              <w:rPr>
                <w:rFonts w:asciiTheme="majorHAnsi" w:hAnsiTheme="majorHAnsi" w:cs="Times New Roman"/>
                <w:sz w:val="24"/>
                <w:szCs w:val="24"/>
              </w:rPr>
              <w:t>&amp;</w:t>
            </w:r>
            <w:r w:rsidRPr="00DA013F">
              <w:rPr>
                <w:rFonts w:asciiTheme="majorHAnsi" w:hAnsiTheme="majorHAnsi" w:cs="Times New Roman"/>
                <w:bCs/>
                <w:sz w:val="24"/>
                <w:szCs w:val="24"/>
              </w:rPr>
              <w:t>Head</w:t>
            </w:r>
          </w:p>
        </w:tc>
      </w:tr>
      <w:tr w:rsidR="00C9703E" w:rsidRPr="00DA013F" w:rsidTr="00A6479B">
        <w:trPr>
          <w:trHeight w:val="249"/>
        </w:trPr>
        <w:tc>
          <w:tcPr>
            <w:tcW w:w="6768"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Dr.(Mrs.)</w:t>
            </w:r>
            <w:r>
              <w:rPr>
                <w:rFonts w:asciiTheme="majorHAnsi" w:hAnsiTheme="majorHAnsi" w:cs="Times New Roman"/>
                <w:sz w:val="24"/>
                <w:szCs w:val="24"/>
              </w:rPr>
              <w:t xml:space="preserve">WKBDS </w:t>
            </w:r>
            <w:r w:rsidRPr="00DA013F">
              <w:rPr>
                <w:rFonts w:asciiTheme="majorHAnsi" w:hAnsiTheme="majorHAnsi" w:cs="Times New Roman"/>
                <w:sz w:val="24"/>
                <w:szCs w:val="24"/>
              </w:rPr>
              <w:t>FernandoBAMS</w:t>
            </w:r>
          </w:p>
        </w:tc>
        <w:tc>
          <w:tcPr>
            <w:tcW w:w="3330"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 xml:space="preserve">Lecturer Probationary </w:t>
            </w:r>
          </w:p>
        </w:tc>
      </w:tr>
      <w:tr w:rsidR="00C9703E" w:rsidRPr="00DA013F" w:rsidTr="00A6479B">
        <w:trPr>
          <w:trHeight w:val="249"/>
        </w:trPr>
        <w:tc>
          <w:tcPr>
            <w:tcW w:w="6768" w:type="dxa"/>
          </w:tcPr>
          <w:p w:rsidR="00C9703E" w:rsidRPr="00427E05"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sz w:val="24"/>
                <w:szCs w:val="24"/>
              </w:rPr>
              <w:t xml:space="preserve">Dr. (Mrs.) </w:t>
            </w:r>
            <w:r>
              <w:rPr>
                <w:rFonts w:asciiTheme="majorHAnsi" w:hAnsiTheme="majorHAnsi" w:cs="Times New Roman"/>
                <w:sz w:val="24"/>
                <w:szCs w:val="24"/>
              </w:rPr>
              <w:t xml:space="preserve">PANG </w:t>
            </w:r>
            <w:r w:rsidRPr="00DA013F">
              <w:rPr>
                <w:rFonts w:asciiTheme="majorHAnsi" w:hAnsiTheme="majorHAnsi" w:cs="Times New Roman"/>
                <w:sz w:val="24"/>
                <w:szCs w:val="24"/>
              </w:rPr>
              <w:t>Perera</w:t>
            </w:r>
            <w:r w:rsidR="001C4CBA">
              <w:rPr>
                <w:rFonts w:asciiTheme="majorHAnsi" w:hAnsiTheme="majorHAnsi" w:cs="Times New Roman"/>
                <w:sz w:val="24"/>
                <w:szCs w:val="24"/>
              </w:rPr>
              <w:t xml:space="preserve"> </w:t>
            </w:r>
            <w:r w:rsidRPr="00DA013F">
              <w:rPr>
                <w:rFonts w:asciiTheme="majorHAnsi" w:hAnsiTheme="majorHAnsi" w:cs="Times New Roman"/>
                <w:sz w:val="24"/>
                <w:szCs w:val="24"/>
              </w:rPr>
              <w:t>BAMS, MSc</w:t>
            </w:r>
            <w:r w:rsidRPr="00DA013F">
              <w:rPr>
                <w:rFonts w:asciiTheme="majorHAnsi" w:hAnsiTheme="majorHAnsi" w:cs="Times New Roman"/>
                <w:sz w:val="24"/>
                <w:szCs w:val="24"/>
              </w:rPr>
              <w:tab/>
            </w:r>
          </w:p>
        </w:tc>
        <w:tc>
          <w:tcPr>
            <w:tcW w:w="3330" w:type="dxa"/>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lang w:val="da-DK"/>
              </w:rPr>
              <w:t xml:space="preserve">Lecturer Unconfirmed </w:t>
            </w:r>
          </w:p>
        </w:tc>
      </w:tr>
    </w:tbl>
    <w:p w:rsidR="00C9703E" w:rsidRDefault="00C9703E" w:rsidP="00C9703E">
      <w:pPr>
        <w:tabs>
          <w:tab w:val="left" w:pos="4320"/>
        </w:tabs>
        <w:spacing w:after="0"/>
        <w:jc w:val="both"/>
        <w:rPr>
          <w:rFonts w:asciiTheme="majorHAnsi" w:hAnsiTheme="majorHAnsi" w:cs="Times New Roman"/>
          <w:b/>
          <w:bCs/>
          <w:sz w:val="24"/>
          <w:szCs w:val="24"/>
        </w:rPr>
      </w:pPr>
    </w:p>
    <w:p w:rsidR="00C9703E" w:rsidRDefault="00C9703E" w:rsidP="00C9703E">
      <w:pPr>
        <w:tabs>
          <w:tab w:val="left" w:pos="4320"/>
        </w:tabs>
        <w:spacing w:after="0"/>
        <w:jc w:val="both"/>
        <w:rPr>
          <w:rFonts w:asciiTheme="majorHAnsi" w:hAnsiTheme="majorHAnsi" w:cs="Times New Roman"/>
          <w:b/>
          <w:bCs/>
          <w:sz w:val="24"/>
          <w:szCs w:val="24"/>
        </w:rPr>
      </w:pPr>
    </w:p>
    <w:p w:rsidR="00C9703E" w:rsidRDefault="00C9703E" w:rsidP="00C9703E">
      <w:pPr>
        <w:tabs>
          <w:tab w:val="left" w:pos="4320"/>
        </w:tabs>
        <w:spacing w:after="0"/>
        <w:jc w:val="both"/>
        <w:rPr>
          <w:rFonts w:asciiTheme="majorHAnsi" w:hAnsiTheme="majorHAnsi" w:cs="Times New Roman"/>
          <w:b/>
          <w:bCs/>
          <w:sz w:val="24"/>
          <w:szCs w:val="24"/>
        </w:rPr>
      </w:pPr>
      <w:r>
        <w:rPr>
          <w:rFonts w:asciiTheme="majorHAnsi" w:hAnsiTheme="majorHAnsi" w:cs="Times New Roman"/>
          <w:b/>
          <w:bCs/>
          <w:sz w:val="24"/>
          <w:szCs w:val="24"/>
        </w:rPr>
        <w:t xml:space="preserve">Academic Unit of </w:t>
      </w:r>
      <w:r w:rsidRPr="00DA013F">
        <w:rPr>
          <w:rFonts w:asciiTheme="majorHAnsi" w:hAnsiTheme="majorHAnsi" w:cs="Times New Roman"/>
          <w:b/>
          <w:bCs/>
          <w:sz w:val="24"/>
          <w:szCs w:val="24"/>
        </w:rPr>
        <w:t>Kaya Chikitsa</w:t>
      </w:r>
    </w:p>
    <w:p w:rsidR="00C9703E" w:rsidRPr="00DA013F" w:rsidRDefault="00C9703E" w:rsidP="00C9703E">
      <w:pPr>
        <w:tabs>
          <w:tab w:val="left" w:pos="4320"/>
        </w:tabs>
        <w:spacing w:after="0"/>
        <w:jc w:val="both"/>
        <w:rPr>
          <w:rFonts w:asciiTheme="majorHAnsi" w:hAnsiTheme="majorHAnsi" w:cs="Times New Roman"/>
          <w:b/>
          <w:bCs/>
          <w:sz w:val="24"/>
          <w:szCs w:val="24"/>
        </w:rPr>
      </w:pPr>
    </w:p>
    <w:tbl>
      <w:tblPr>
        <w:tblStyle w:val="TableGrid"/>
        <w:tblW w:w="12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18"/>
        <w:gridCol w:w="270"/>
        <w:gridCol w:w="3240"/>
        <w:gridCol w:w="270"/>
        <w:gridCol w:w="2074"/>
      </w:tblGrid>
      <w:tr w:rsidR="00C9703E" w:rsidRPr="00DA013F" w:rsidTr="00A6479B">
        <w:trPr>
          <w:trHeight w:val="333"/>
        </w:trPr>
        <w:tc>
          <w:tcPr>
            <w:tcW w:w="6588" w:type="dxa"/>
            <w:gridSpan w:val="2"/>
          </w:tcPr>
          <w:p w:rsidR="00C9703E" w:rsidRPr="00DA013F" w:rsidRDefault="00C9703E" w:rsidP="00A6479B">
            <w:pPr>
              <w:spacing w:line="360" w:lineRule="auto"/>
              <w:jc w:val="both"/>
              <w:rPr>
                <w:rFonts w:asciiTheme="majorHAnsi" w:hAnsiTheme="majorHAnsi" w:cs="Times New Roman"/>
                <w:b/>
                <w:bCs/>
                <w:sz w:val="24"/>
                <w:szCs w:val="24"/>
              </w:rPr>
            </w:pPr>
            <w:r>
              <w:rPr>
                <w:rFonts w:asciiTheme="majorHAnsi" w:hAnsiTheme="majorHAnsi" w:cs="Times New Roman"/>
                <w:bCs/>
                <w:sz w:val="24"/>
                <w:szCs w:val="24"/>
              </w:rPr>
              <w:t xml:space="preserve">Prof.(Mrs.)ERHSS </w:t>
            </w:r>
            <w:r w:rsidRPr="00DA013F">
              <w:rPr>
                <w:rFonts w:asciiTheme="majorHAnsi" w:hAnsiTheme="majorHAnsi" w:cs="Times New Roman"/>
                <w:bCs/>
                <w:sz w:val="24"/>
                <w:szCs w:val="24"/>
              </w:rPr>
              <w:t>Ediriweera</w:t>
            </w:r>
            <w:r>
              <w:rPr>
                <w:rFonts w:asciiTheme="majorHAnsi" w:hAnsiTheme="majorHAnsi" w:cs="Times New Roman"/>
                <w:bCs/>
                <w:sz w:val="24"/>
                <w:szCs w:val="24"/>
              </w:rPr>
              <w:t xml:space="preserve"> B</w:t>
            </w:r>
            <w:r w:rsidRPr="00DA013F">
              <w:rPr>
                <w:rFonts w:asciiTheme="majorHAnsi" w:hAnsiTheme="majorHAnsi" w:cs="Times New Roman"/>
                <w:bCs/>
                <w:sz w:val="24"/>
                <w:szCs w:val="24"/>
              </w:rPr>
              <w:t>AMS, MD (Ay),PhD</w:t>
            </w:r>
          </w:p>
        </w:tc>
        <w:tc>
          <w:tcPr>
            <w:tcW w:w="5584" w:type="dxa"/>
            <w:gridSpan w:val="3"/>
          </w:tcPr>
          <w:p w:rsidR="00C9703E" w:rsidRPr="00DA013F" w:rsidRDefault="00C9703E" w:rsidP="00A6479B">
            <w:pPr>
              <w:spacing w:line="360" w:lineRule="auto"/>
              <w:ind w:left="252"/>
              <w:jc w:val="both"/>
              <w:rPr>
                <w:rFonts w:asciiTheme="majorHAnsi" w:hAnsiTheme="majorHAnsi" w:cs="Times New Roman"/>
                <w:b/>
                <w:bCs/>
                <w:sz w:val="24"/>
                <w:szCs w:val="24"/>
              </w:rPr>
            </w:pPr>
            <w:r w:rsidRPr="00DA013F">
              <w:rPr>
                <w:rFonts w:asciiTheme="majorHAnsi" w:hAnsiTheme="majorHAnsi" w:cs="Times New Roman"/>
                <w:bCs/>
                <w:sz w:val="24"/>
                <w:szCs w:val="24"/>
              </w:rPr>
              <w:t>Professor</w:t>
            </w:r>
          </w:p>
        </w:tc>
      </w:tr>
      <w:tr w:rsidR="00C9703E" w:rsidRPr="00DA013F" w:rsidTr="00A6479B">
        <w:trPr>
          <w:trHeight w:val="80"/>
        </w:trPr>
        <w:tc>
          <w:tcPr>
            <w:tcW w:w="6588" w:type="dxa"/>
            <w:gridSpan w:val="2"/>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Dr.(Mrs.)</w:t>
            </w:r>
            <w:r>
              <w:rPr>
                <w:rFonts w:asciiTheme="majorHAnsi" w:hAnsiTheme="majorHAnsi" w:cs="Times New Roman"/>
                <w:sz w:val="24"/>
                <w:szCs w:val="24"/>
              </w:rPr>
              <w:t xml:space="preserve"> NVP </w:t>
            </w:r>
            <w:r w:rsidRPr="00DA013F">
              <w:rPr>
                <w:rFonts w:asciiTheme="majorHAnsi" w:hAnsiTheme="majorHAnsi" w:cs="Times New Roman"/>
                <w:sz w:val="24"/>
                <w:szCs w:val="24"/>
              </w:rPr>
              <w:t>Rohini</w:t>
            </w:r>
            <w:r w:rsidR="0035020F">
              <w:rPr>
                <w:rFonts w:asciiTheme="majorHAnsi" w:hAnsiTheme="majorHAnsi" w:cs="Times New Roman"/>
                <w:sz w:val="24"/>
                <w:szCs w:val="24"/>
              </w:rPr>
              <w:t xml:space="preserve"> </w:t>
            </w:r>
            <w:r w:rsidRPr="00DA013F">
              <w:rPr>
                <w:rFonts w:asciiTheme="majorHAnsi" w:hAnsiTheme="majorHAnsi" w:cs="Times New Roman"/>
                <w:sz w:val="24"/>
                <w:szCs w:val="24"/>
              </w:rPr>
              <w:t>BAMS, M Phil (Ayu)</w:t>
            </w:r>
          </w:p>
        </w:tc>
        <w:tc>
          <w:tcPr>
            <w:tcW w:w="5584" w:type="dxa"/>
            <w:gridSpan w:val="3"/>
          </w:tcPr>
          <w:p w:rsidR="00C9703E" w:rsidRPr="00DA013F" w:rsidRDefault="00C9703E" w:rsidP="00A6479B">
            <w:pPr>
              <w:spacing w:line="360" w:lineRule="auto"/>
              <w:ind w:left="252"/>
              <w:jc w:val="both"/>
              <w:rPr>
                <w:rFonts w:asciiTheme="majorHAnsi" w:hAnsiTheme="majorHAnsi" w:cs="Times New Roman"/>
                <w:b/>
                <w:bCs/>
                <w:sz w:val="24"/>
                <w:szCs w:val="24"/>
              </w:rPr>
            </w:pPr>
            <w:r w:rsidRPr="00DA013F">
              <w:rPr>
                <w:rFonts w:asciiTheme="majorHAnsi" w:hAnsiTheme="majorHAnsi" w:cs="Times New Roman"/>
                <w:sz w:val="24"/>
                <w:szCs w:val="24"/>
              </w:rPr>
              <w:t>Senior Lecturer Gr I</w:t>
            </w:r>
          </w:p>
        </w:tc>
      </w:tr>
      <w:tr w:rsidR="00C9703E" w:rsidRPr="00DA013F" w:rsidTr="00A6479B">
        <w:trPr>
          <w:trHeight w:val="333"/>
        </w:trPr>
        <w:tc>
          <w:tcPr>
            <w:tcW w:w="6588" w:type="dxa"/>
            <w:gridSpan w:val="2"/>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Dr.(Mrs.)</w:t>
            </w:r>
            <w:r>
              <w:rPr>
                <w:rFonts w:asciiTheme="majorHAnsi" w:hAnsiTheme="majorHAnsi" w:cs="Times New Roman"/>
                <w:sz w:val="24"/>
                <w:szCs w:val="24"/>
              </w:rPr>
              <w:t xml:space="preserve"> RDH </w:t>
            </w:r>
            <w:r w:rsidRPr="00DA013F">
              <w:rPr>
                <w:rFonts w:asciiTheme="majorHAnsi" w:hAnsiTheme="majorHAnsi" w:cs="Times New Roman"/>
                <w:sz w:val="24"/>
                <w:szCs w:val="24"/>
              </w:rPr>
              <w:t>Kulathunga</w:t>
            </w:r>
            <w:r w:rsidR="001C4CBA">
              <w:rPr>
                <w:rFonts w:asciiTheme="majorHAnsi" w:hAnsiTheme="majorHAnsi" w:cs="Times New Roman"/>
                <w:sz w:val="24"/>
                <w:szCs w:val="24"/>
              </w:rPr>
              <w:t xml:space="preserve"> </w:t>
            </w:r>
            <w:r w:rsidRPr="00DA013F">
              <w:rPr>
                <w:rFonts w:asciiTheme="majorHAnsi" w:hAnsiTheme="majorHAnsi" w:cs="Times New Roman"/>
                <w:sz w:val="24"/>
                <w:szCs w:val="24"/>
              </w:rPr>
              <w:t xml:space="preserve">BAMS, MD (Ay), PhD </w:t>
            </w:r>
          </w:p>
        </w:tc>
        <w:tc>
          <w:tcPr>
            <w:tcW w:w="5584" w:type="dxa"/>
            <w:gridSpan w:val="3"/>
          </w:tcPr>
          <w:p w:rsidR="00C9703E" w:rsidRPr="00DA013F" w:rsidRDefault="00C9703E" w:rsidP="00A6479B">
            <w:pPr>
              <w:spacing w:line="360" w:lineRule="auto"/>
              <w:ind w:left="252"/>
              <w:jc w:val="both"/>
              <w:rPr>
                <w:rFonts w:asciiTheme="majorHAnsi" w:hAnsiTheme="majorHAnsi" w:cs="Times New Roman"/>
                <w:b/>
                <w:bCs/>
                <w:sz w:val="24"/>
                <w:szCs w:val="24"/>
              </w:rPr>
            </w:pPr>
            <w:r w:rsidRPr="00DA013F">
              <w:rPr>
                <w:rFonts w:asciiTheme="majorHAnsi" w:hAnsiTheme="majorHAnsi" w:cs="Times New Roman"/>
                <w:sz w:val="24"/>
                <w:szCs w:val="24"/>
              </w:rPr>
              <w:t>Senior Lecturer Gr II</w:t>
            </w:r>
          </w:p>
        </w:tc>
      </w:tr>
      <w:tr w:rsidR="00C9703E" w:rsidRPr="00DA013F" w:rsidTr="00A6479B">
        <w:trPr>
          <w:gridAfter w:val="1"/>
          <w:wAfter w:w="2074" w:type="dxa"/>
          <w:trHeight w:val="270"/>
        </w:trPr>
        <w:tc>
          <w:tcPr>
            <w:tcW w:w="6588" w:type="dxa"/>
            <w:gridSpan w:val="2"/>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lang w:val="da-DK"/>
              </w:rPr>
              <w:t>Dr.(Mrs)</w:t>
            </w:r>
            <w:r>
              <w:rPr>
                <w:rFonts w:asciiTheme="majorHAnsi" w:hAnsiTheme="majorHAnsi" w:cs="Times New Roman"/>
                <w:sz w:val="24"/>
                <w:szCs w:val="24"/>
                <w:lang w:val="da-DK"/>
              </w:rPr>
              <w:t xml:space="preserve"> KR </w:t>
            </w:r>
            <w:r w:rsidRPr="00DA013F">
              <w:rPr>
                <w:rFonts w:asciiTheme="majorHAnsi" w:hAnsiTheme="majorHAnsi" w:cs="Times New Roman"/>
                <w:sz w:val="24"/>
                <w:szCs w:val="24"/>
                <w:lang w:val="da-DK"/>
              </w:rPr>
              <w:t>WeerasekaraBAMS</w:t>
            </w:r>
            <w:r w:rsidRPr="00DA013F">
              <w:rPr>
                <w:rFonts w:asciiTheme="majorHAnsi" w:hAnsiTheme="majorHAnsi" w:cs="Times New Roman"/>
                <w:sz w:val="24"/>
                <w:szCs w:val="24"/>
              </w:rPr>
              <w:t xml:space="preserve">, </w:t>
            </w:r>
            <w:r w:rsidRPr="00DA013F">
              <w:rPr>
                <w:rFonts w:asciiTheme="majorHAnsi" w:hAnsiTheme="majorHAnsi" w:cs="Times New Roman"/>
                <w:sz w:val="24"/>
                <w:szCs w:val="24"/>
                <w:lang w:val="da-DK"/>
              </w:rPr>
              <w:t>M Phil (Ayu),PhD</w:t>
            </w:r>
          </w:p>
        </w:tc>
        <w:tc>
          <w:tcPr>
            <w:tcW w:w="3510" w:type="dxa"/>
            <w:gridSpan w:val="2"/>
          </w:tcPr>
          <w:p w:rsidR="00C9703E" w:rsidRPr="00DA013F" w:rsidRDefault="00C9703E" w:rsidP="00A6479B">
            <w:pPr>
              <w:spacing w:line="360" w:lineRule="auto"/>
              <w:ind w:left="252"/>
              <w:jc w:val="both"/>
              <w:rPr>
                <w:rFonts w:asciiTheme="majorHAnsi" w:hAnsiTheme="majorHAnsi" w:cs="Times New Roman"/>
                <w:b/>
                <w:bCs/>
                <w:sz w:val="24"/>
                <w:szCs w:val="24"/>
              </w:rPr>
            </w:pPr>
            <w:r>
              <w:rPr>
                <w:rFonts w:asciiTheme="majorHAnsi" w:hAnsiTheme="majorHAnsi" w:cs="Times New Roman"/>
                <w:sz w:val="24"/>
                <w:szCs w:val="24"/>
              </w:rPr>
              <w:t xml:space="preserve">Senior Lecturer Gr </w:t>
            </w:r>
            <w:r w:rsidRPr="00DA013F">
              <w:rPr>
                <w:rFonts w:asciiTheme="majorHAnsi" w:hAnsiTheme="majorHAnsi" w:cs="Times New Roman"/>
                <w:sz w:val="24"/>
                <w:szCs w:val="24"/>
              </w:rPr>
              <w:t xml:space="preserve">II </w:t>
            </w:r>
          </w:p>
        </w:tc>
      </w:tr>
      <w:tr w:rsidR="00C9703E" w:rsidRPr="00DA013F" w:rsidTr="00A6479B">
        <w:trPr>
          <w:gridAfter w:val="1"/>
          <w:wAfter w:w="2074" w:type="dxa"/>
          <w:trHeight w:val="333"/>
        </w:trPr>
        <w:tc>
          <w:tcPr>
            <w:tcW w:w="6588" w:type="dxa"/>
            <w:gridSpan w:val="2"/>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lang w:val="da-DK"/>
              </w:rPr>
              <w:t>Dr.(Mrs)</w:t>
            </w:r>
            <w:r>
              <w:rPr>
                <w:rFonts w:asciiTheme="majorHAnsi" w:hAnsiTheme="majorHAnsi" w:cs="Times New Roman"/>
                <w:sz w:val="24"/>
                <w:szCs w:val="24"/>
              </w:rPr>
              <w:t xml:space="preserve"> HGSP </w:t>
            </w:r>
            <w:r w:rsidRPr="00DA013F">
              <w:rPr>
                <w:rFonts w:asciiTheme="majorHAnsi" w:hAnsiTheme="majorHAnsi" w:cs="Times New Roman"/>
                <w:sz w:val="24"/>
                <w:szCs w:val="24"/>
              </w:rPr>
              <w:t>Hewageegana</w:t>
            </w:r>
            <w:r w:rsidRPr="00DA013F">
              <w:rPr>
                <w:rFonts w:asciiTheme="majorHAnsi" w:hAnsiTheme="majorHAnsi" w:cs="Times New Roman"/>
                <w:sz w:val="24"/>
                <w:szCs w:val="24"/>
                <w:lang w:val="da-DK"/>
              </w:rPr>
              <w:t>BAMS</w:t>
            </w:r>
            <w:r w:rsidRPr="00DA013F">
              <w:rPr>
                <w:rFonts w:asciiTheme="majorHAnsi" w:hAnsiTheme="majorHAnsi" w:cs="Times New Roman"/>
                <w:sz w:val="24"/>
                <w:szCs w:val="24"/>
              </w:rPr>
              <w:t>,</w:t>
            </w:r>
            <w:r w:rsidRPr="00DA013F">
              <w:rPr>
                <w:rFonts w:asciiTheme="majorHAnsi" w:hAnsiTheme="majorHAnsi" w:cs="Times New Roman"/>
                <w:sz w:val="24"/>
                <w:szCs w:val="24"/>
                <w:lang w:val="da-DK"/>
              </w:rPr>
              <w:t xml:space="preserve"> M Phil (Ayu), PhD</w:t>
            </w:r>
          </w:p>
        </w:tc>
        <w:tc>
          <w:tcPr>
            <w:tcW w:w="3510" w:type="dxa"/>
            <w:gridSpan w:val="2"/>
          </w:tcPr>
          <w:p w:rsidR="00C9703E" w:rsidRPr="00DA013F" w:rsidRDefault="00C9703E" w:rsidP="00A6479B">
            <w:pPr>
              <w:spacing w:line="360" w:lineRule="auto"/>
              <w:ind w:left="252"/>
              <w:jc w:val="both"/>
              <w:rPr>
                <w:rFonts w:asciiTheme="majorHAnsi" w:hAnsiTheme="majorHAnsi" w:cs="Times New Roman"/>
                <w:b/>
                <w:bCs/>
                <w:sz w:val="24"/>
                <w:szCs w:val="24"/>
              </w:rPr>
            </w:pPr>
            <w:r w:rsidRPr="00DA013F">
              <w:rPr>
                <w:rFonts w:asciiTheme="majorHAnsi" w:hAnsiTheme="majorHAnsi" w:cs="Times New Roman"/>
                <w:sz w:val="24"/>
                <w:szCs w:val="24"/>
              </w:rPr>
              <w:t>Senior Lecturer Gr II</w:t>
            </w:r>
          </w:p>
        </w:tc>
      </w:tr>
      <w:tr w:rsidR="00C9703E" w:rsidRPr="00DA013F" w:rsidTr="00A6479B">
        <w:trPr>
          <w:gridAfter w:val="1"/>
          <w:wAfter w:w="2074" w:type="dxa"/>
          <w:trHeight w:val="342"/>
        </w:trPr>
        <w:tc>
          <w:tcPr>
            <w:tcW w:w="6588" w:type="dxa"/>
            <w:gridSpan w:val="2"/>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lang w:val="da-DK"/>
              </w:rPr>
              <w:t>Dr.(Mrs)</w:t>
            </w:r>
            <w:r>
              <w:rPr>
                <w:rFonts w:asciiTheme="majorHAnsi" w:hAnsiTheme="majorHAnsi" w:cs="Times New Roman"/>
                <w:sz w:val="24"/>
                <w:szCs w:val="24"/>
              </w:rPr>
              <w:t xml:space="preserve"> EDTP </w:t>
            </w:r>
            <w:r w:rsidRPr="00DA013F">
              <w:rPr>
                <w:rFonts w:asciiTheme="majorHAnsi" w:hAnsiTheme="majorHAnsi" w:cs="Times New Roman"/>
                <w:sz w:val="24"/>
                <w:szCs w:val="24"/>
              </w:rPr>
              <w:t>Gunaratna</w:t>
            </w:r>
            <w:r w:rsidRPr="00DA013F">
              <w:rPr>
                <w:rFonts w:asciiTheme="majorHAnsi" w:hAnsiTheme="majorHAnsi" w:cs="Times New Roman"/>
                <w:sz w:val="24"/>
                <w:szCs w:val="24"/>
                <w:lang w:val="da-DK"/>
              </w:rPr>
              <w:t>BAMS</w:t>
            </w:r>
            <w:r w:rsidRPr="00DA013F">
              <w:rPr>
                <w:rFonts w:asciiTheme="majorHAnsi" w:hAnsiTheme="majorHAnsi" w:cs="Times New Roman"/>
                <w:sz w:val="24"/>
                <w:szCs w:val="24"/>
              </w:rPr>
              <w:t>,</w:t>
            </w:r>
            <w:r w:rsidRPr="00DA013F">
              <w:rPr>
                <w:rFonts w:asciiTheme="majorHAnsi" w:hAnsiTheme="majorHAnsi" w:cs="Times New Roman"/>
                <w:sz w:val="24"/>
                <w:szCs w:val="24"/>
                <w:lang w:val="da-DK"/>
              </w:rPr>
              <w:t>M Phil (Ayu), MD (Ay)</w:t>
            </w:r>
          </w:p>
        </w:tc>
        <w:tc>
          <w:tcPr>
            <w:tcW w:w="3510" w:type="dxa"/>
            <w:gridSpan w:val="2"/>
          </w:tcPr>
          <w:p w:rsidR="00C9703E" w:rsidRPr="00DA013F" w:rsidRDefault="00C9703E" w:rsidP="00A6479B">
            <w:pPr>
              <w:spacing w:line="360" w:lineRule="auto"/>
              <w:ind w:left="252"/>
              <w:jc w:val="both"/>
              <w:rPr>
                <w:rFonts w:asciiTheme="majorHAnsi" w:hAnsiTheme="majorHAnsi" w:cs="Times New Roman"/>
                <w:b/>
                <w:bCs/>
                <w:sz w:val="24"/>
                <w:szCs w:val="24"/>
              </w:rPr>
            </w:pPr>
            <w:r w:rsidRPr="00DA013F">
              <w:rPr>
                <w:rFonts w:asciiTheme="majorHAnsi" w:hAnsiTheme="majorHAnsi" w:cs="Times New Roman"/>
                <w:sz w:val="24"/>
                <w:szCs w:val="24"/>
              </w:rPr>
              <w:t>Senior Lecturer Gr II</w:t>
            </w:r>
            <w:r w:rsidRPr="00DA013F">
              <w:rPr>
                <w:rFonts w:asciiTheme="majorHAnsi" w:hAnsiTheme="majorHAnsi" w:cs="Times New Roman"/>
                <w:sz w:val="24"/>
                <w:szCs w:val="24"/>
              </w:rPr>
              <w:tab/>
            </w:r>
          </w:p>
        </w:tc>
      </w:tr>
      <w:tr w:rsidR="00C9703E" w:rsidRPr="00DA013F" w:rsidTr="00A6479B">
        <w:trPr>
          <w:gridAfter w:val="1"/>
          <w:wAfter w:w="2074" w:type="dxa"/>
          <w:trHeight w:val="257"/>
        </w:trPr>
        <w:tc>
          <w:tcPr>
            <w:tcW w:w="6588" w:type="dxa"/>
            <w:gridSpan w:val="2"/>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lang w:val="da-DK"/>
              </w:rPr>
              <w:t>Dr.</w:t>
            </w:r>
            <w:r>
              <w:rPr>
                <w:rFonts w:asciiTheme="majorHAnsi" w:hAnsiTheme="majorHAnsi" w:cs="Times New Roman"/>
                <w:sz w:val="24"/>
                <w:szCs w:val="24"/>
              </w:rPr>
              <w:t xml:space="preserve">KIWK </w:t>
            </w:r>
            <w:r w:rsidRPr="00DA013F">
              <w:rPr>
                <w:rFonts w:asciiTheme="majorHAnsi" w:hAnsiTheme="majorHAnsi" w:cs="Times New Roman"/>
                <w:sz w:val="24"/>
                <w:szCs w:val="24"/>
              </w:rPr>
              <w:t>Somarathna</w:t>
            </w:r>
            <w:r w:rsidRPr="00DA013F">
              <w:rPr>
                <w:rFonts w:asciiTheme="majorHAnsi" w:hAnsiTheme="majorHAnsi" w:cs="Times New Roman"/>
                <w:sz w:val="24"/>
                <w:szCs w:val="24"/>
                <w:lang w:val="da-DK"/>
              </w:rPr>
              <w:t>BAMS, MD (Ayu)</w:t>
            </w:r>
          </w:p>
        </w:tc>
        <w:tc>
          <w:tcPr>
            <w:tcW w:w="3510" w:type="dxa"/>
            <w:gridSpan w:val="2"/>
          </w:tcPr>
          <w:p w:rsidR="00C9703E" w:rsidRPr="00DA013F" w:rsidRDefault="00C9703E" w:rsidP="00A6479B">
            <w:pPr>
              <w:spacing w:line="360" w:lineRule="auto"/>
              <w:ind w:left="252"/>
              <w:jc w:val="both"/>
              <w:rPr>
                <w:rFonts w:asciiTheme="majorHAnsi" w:hAnsiTheme="majorHAnsi" w:cs="Times New Roman"/>
                <w:b/>
                <w:bCs/>
                <w:sz w:val="24"/>
                <w:szCs w:val="24"/>
              </w:rPr>
            </w:pPr>
            <w:r w:rsidRPr="00DA013F">
              <w:rPr>
                <w:rFonts w:asciiTheme="majorHAnsi" w:hAnsiTheme="majorHAnsi" w:cs="Times New Roman"/>
                <w:sz w:val="24"/>
                <w:szCs w:val="24"/>
              </w:rPr>
              <w:t>Senior Lecturer Gr II</w:t>
            </w:r>
          </w:p>
        </w:tc>
      </w:tr>
      <w:tr w:rsidR="00C9703E" w:rsidRPr="00DA013F" w:rsidTr="00A6479B">
        <w:trPr>
          <w:gridAfter w:val="1"/>
          <w:wAfter w:w="2074" w:type="dxa"/>
          <w:trHeight w:val="292"/>
        </w:trPr>
        <w:tc>
          <w:tcPr>
            <w:tcW w:w="6588" w:type="dxa"/>
            <w:gridSpan w:val="2"/>
          </w:tcPr>
          <w:p w:rsidR="00C9703E" w:rsidRPr="00DA013F" w:rsidRDefault="00C9703E" w:rsidP="00A6479B">
            <w:pPr>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lang w:val="da-DK"/>
              </w:rPr>
              <w:t>Dr.(Mrs)</w:t>
            </w:r>
            <w:r>
              <w:rPr>
                <w:rFonts w:asciiTheme="majorHAnsi" w:hAnsiTheme="majorHAnsi" w:cs="Times New Roman"/>
                <w:sz w:val="24"/>
                <w:szCs w:val="24"/>
                <w:lang w:val="da-DK"/>
              </w:rPr>
              <w:t xml:space="preserve">RHSK </w:t>
            </w:r>
            <w:r w:rsidRPr="00DA013F">
              <w:rPr>
                <w:rFonts w:asciiTheme="majorHAnsi" w:hAnsiTheme="majorHAnsi" w:cs="Times New Roman"/>
                <w:sz w:val="24"/>
                <w:szCs w:val="24"/>
                <w:lang w:val="da-DK"/>
              </w:rPr>
              <w:t xml:space="preserve">DeSilva </w:t>
            </w:r>
            <w:r w:rsidRPr="00DA013F">
              <w:rPr>
                <w:rFonts w:asciiTheme="majorHAnsi" w:hAnsiTheme="majorHAnsi" w:cs="Times New Roman"/>
                <w:sz w:val="24"/>
                <w:szCs w:val="24"/>
              </w:rPr>
              <w:t>BAMS,  MD(Ay)</w:t>
            </w:r>
          </w:p>
        </w:tc>
        <w:tc>
          <w:tcPr>
            <w:tcW w:w="3510" w:type="dxa"/>
            <w:gridSpan w:val="2"/>
          </w:tcPr>
          <w:p w:rsidR="00C9703E" w:rsidRPr="00DA013F" w:rsidRDefault="00C9703E" w:rsidP="00A6479B">
            <w:pPr>
              <w:spacing w:line="360" w:lineRule="auto"/>
              <w:ind w:left="252"/>
              <w:jc w:val="both"/>
              <w:rPr>
                <w:rFonts w:asciiTheme="majorHAnsi" w:hAnsiTheme="majorHAnsi" w:cs="Times New Roman"/>
                <w:b/>
                <w:bCs/>
                <w:sz w:val="24"/>
                <w:szCs w:val="24"/>
              </w:rPr>
            </w:pPr>
            <w:r w:rsidRPr="00DA013F">
              <w:rPr>
                <w:rFonts w:asciiTheme="majorHAnsi" w:hAnsiTheme="majorHAnsi" w:cs="Times New Roman"/>
                <w:sz w:val="24"/>
                <w:szCs w:val="24"/>
              </w:rPr>
              <w:t>Senior Lecturer Gr II</w:t>
            </w:r>
          </w:p>
        </w:tc>
      </w:tr>
      <w:tr w:rsidR="00C9703E" w:rsidRPr="00DA013F" w:rsidTr="00A6479B">
        <w:trPr>
          <w:gridAfter w:val="2"/>
          <w:wAfter w:w="2344" w:type="dxa"/>
          <w:trHeight w:val="273"/>
        </w:trPr>
        <w:tc>
          <w:tcPr>
            <w:tcW w:w="6318" w:type="dxa"/>
          </w:tcPr>
          <w:p w:rsidR="00C9703E"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sz w:val="24"/>
                <w:szCs w:val="24"/>
                <w:lang w:val="da-DK"/>
              </w:rPr>
              <w:t>Dr.</w:t>
            </w:r>
            <w:r>
              <w:rPr>
                <w:rFonts w:asciiTheme="majorHAnsi" w:hAnsiTheme="majorHAnsi" w:cs="Times New Roman"/>
                <w:sz w:val="24"/>
                <w:szCs w:val="24"/>
              </w:rPr>
              <w:t xml:space="preserve">NDN </w:t>
            </w:r>
            <w:r w:rsidRPr="00DA013F">
              <w:rPr>
                <w:rFonts w:asciiTheme="majorHAnsi" w:hAnsiTheme="majorHAnsi" w:cs="Times New Roman"/>
                <w:sz w:val="24"/>
                <w:szCs w:val="24"/>
              </w:rPr>
              <w:t>Jayawardhana</w:t>
            </w:r>
            <w:r w:rsidR="0097275C">
              <w:rPr>
                <w:rFonts w:asciiTheme="majorHAnsi" w:hAnsiTheme="majorHAnsi" w:cs="Times New Roman"/>
                <w:sz w:val="24"/>
                <w:szCs w:val="24"/>
              </w:rPr>
              <w:t xml:space="preserve"> </w:t>
            </w:r>
            <w:r w:rsidRPr="00DA013F">
              <w:rPr>
                <w:rFonts w:asciiTheme="majorHAnsi" w:hAnsiTheme="majorHAnsi" w:cs="Times New Roman"/>
                <w:sz w:val="24"/>
                <w:szCs w:val="24"/>
              </w:rPr>
              <w:t>BAMS, MD (Ay)</w:t>
            </w:r>
          </w:p>
          <w:p w:rsidR="00C9703E" w:rsidRDefault="00C9703E" w:rsidP="00A6479B">
            <w:pPr>
              <w:spacing w:line="360" w:lineRule="auto"/>
              <w:jc w:val="both"/>
              <w:rPr>
                <w:rFonts w:asciiTheme="majorHAnsi" w:hAnsiTheme="majorHAnsi" w:cs="Times New Roman"/>
                <w:sz w:val="24"/>
                <w:szCs w:val="24"/>
                <w:lang w:val="da-DK"/>
              </w:rPr>
            </w:pPr>
          </w:p>
          <w:p w:rsidR="00C9703E" w:rsidRPr="00DA013F" w:rsidRDefault="00C9703E" w:rsidP="00A6479B">
            <w:pPr>
              <w:spacing w:line="360" w:lineRule="auto"/>
              <w:jc w:val="both"/>
              <w:rPr>
                <w:rFonts w:asciiTheme="majorHAnsi" w:hAnsiTheme="majorHAnsi" w:cs="Times New Roman"/>
                <w:sz w:val="24"/>
                <w:szCs w:val="24"/>
                <w:lang w:val="da-DK"/>
              </w:rPr>
            </w:pPr>
          </w:p>
        </w:tc>
        <w:tc>
          <w:tcPr>
            <w:tcW w:w="3510" w:type="dxa"/>
            <w:gridSpan w:val="2"/>
          </w:tcPr>
          <w:p w:rsidR="00C9703E" w:rsidRPr="00DA013F" w:rsidRDefault="001C4CBA" w:rsidP="00A6479B">
            <w:pPr>
              <w:spacing w:line="360" w:lineRule="auto"/>
              <w:ind w:left="522" w:hanging="270"/>
              <w:jc w:val="both"/>
              <w:rPr>
                <w:rFonts w:asciiTheme="majorHAnsi" w:hAnsiTheme="majorHAnsi" w:cs="Times New Roman"/>
                <w:sz w:val="24"/>
                <w:szCs w:val="24"/>
              </w:rPr>
            </w:pPr>
            <w:r>
              <w:rPr>
                <w:rFonts w:asciiTheme="majorHAnsi" w:hAnsiTheme="majorHAnsi" w:cs="Times New Roman"/>
                <w:sz w:val="24"/>
                <w:szCs w:val="24"/>
              </w:rPr>
              <w:t xml:space="preserve">     </w:t>
            </w:r>
            <w:r w:rsidR="00C9703E" w:rsidRPr="00DA013F">
              <w:rPr>
                <w:rFonts w:asciiTheme="majorHAnsi" w:hAnsiTheme="majorHAnsi" w:cs="Times New Roman"/>
                <w:sz w:val="24"/>
                <w:szCs w:val="24"/>
              </w:rPr>
              <w:t>Senior</w:t>
            </w:r>
            <w:r w:rsidR="00C9703E">
              <w:rPr>
                <w:rFonts w:asciiTheme="majorHAnsi" w:hAnsiTheme="majorHAnsi" w:cs="Times New Roman"/>
                <w:sz w:val="24"/>
                <w:szCs w:val="24"/>
              </w:rPr>
              <w:t xml:space="preserve"> Lecturer Gr </w:t>
            </w:r>
            <w:r w:rsidR="00C9703E" w:rsidRPr="00DA013F">
              <w:rPr>
                <w:rFonts w:asciiTheme="majorHAnsi" w:hAnsiTheme="majorHAnsi" w:cs="Times New Roman"/>
                <w:sz w:val="24"/>
                <w:szCs w:val="24"/>
              </w:rPr>
              <w:t>II&amp;</w:t>
            </w:r>
            <w:r w:rsidR="00C9703E" w:rsidRPr="00DA013F">
              <w:rPr>
                <w:rFonts w:asciiTheme="majorHAnsi" w:hAnsiTheme="majorHAnsi" w:cs="Times New Roman"/>
                <w:sz w:val="24"/>
                <w:szCs w:val="24"/>
                <w:lang w:val="da-DK"/>
              </w:rPr>
              <w:t>Head</w:t>
            </w:r>
          </w:p>
        </w:tc>
      </w:tr>
    </w:tbl>
    <w:p w:rsidR="00C9703E" w:rsidRPr="00DC7A79" w:rsidRDefault="00C9703E" w:rsidP="00C9703E">
      <w:pPr>
        <w:spacing w:after="0"/>
        <w:jc w:val="both"/>
        <w:rPr>
          <w:rFonts w:asciiTheme="majorHAnsi" w:hAnsiTheme="majorHAnsi" w:cs="Times New Roman"/>
          <w:sz w:val="24"/>
          <w:szCs w:val="24"/>
        </w:rPr>
      </w:pPr>
      <w:r>
        <w:rPr>
          <w:rFonts w:asciiTheme="majorHAnsi" w:hAnsiTheme="majorHAnsi" w:cs="Times New Roman"/>
          <w:b/>
          <w:bCs/>
          <w:sz w:val="24"/>
          <w:szCs w:val="24"/>
        </w:rPr>
        <w:t xml:space="preserve">Academic Unit of </w:t>
      </w:r>
      <w:r w:rsidRPr="00DA013F">
        <w:rPr>
          <w:rFonts w:asciiTheme="majorHAnsi" w:hAnsiTheme="majorHAnsi" w:cs="Times New Roman"/>
          <w:b/>
          <w:bCs/>
          <w:sz w:val="24"/>
          <w:szCs w:val="24"/>
        </w:rPr>
        <w:t>Prasuthi</w:t>
      </w:r>
      <w:r w:rsidR="0097275C">
        <w:rPr>
          <w:rFonts w:asciiTheme="majorHAnsi" w:hAnsiTheme="majorHAnsi" w:cs="Times New Roman"/>
          <w:b/>
          <w:bCs/>
          <w:sz w:val="24"/>
          <w:szCs w:val="24"/>
        </w:rPr>
        <w:t xml:space="preserve"> </w:t>
      </w:r>
      <w:r w:rsidRPr="00DA013F">
        <w:rPr>
          <w:rFonts w:asciiTheme="majorHAnsi" w:hAnsiTheme="majorHAnsi" w:cs="Times New Roman"/>
          <w:b/>
          <w:bCs/>
          <w:sz w:val="24"/>
          <w:szCs w:val="24"/>
        </w:rPr>
        <w:t>T</w:t>
      </w:r>
      <w:r>
        <w:rPr>
          <w:rFonts w:asciiTheme="majorHAnsi" w:hAnsiTheme="majorHAnsi" w:cs="Times New Roman"/>
          <w:b/>
          <w:bCs/>
          <w:sz w:val="24"/>
          <w:szCs w:val="24"/>
        </w:rPr>
        <w:t>h</w:t>
      </w:r>
      <w:r w:rsidRPr="00DA013F">
        <w:rPr>
          <w:rFonts w:asciiTheme="majorHAnsi" w:hAnsiTheme="majorHAnsi" w:cs="Times New Roman"/>
          <w:b/>
          <w:bCs/>
          <w:sz w:val="24"/>
          <w:szCs w:val="24"/>
        </w:rPr>
        <w:t>antra</w:t>
      </w:r>
      <w:r w:rsidR="0097275C">
        <w:rPr>
          <w:rFonts w:asciiTheme="majorHAnsi" w:hAnsiTheme="majorHAnsi" w:cs="Times New Roman"/>
          <w:b/>
          <w:bCs/>
          <w:sz w:val="24"/>
          <w:szCs w:val="24"/>
        </w:rPr>
        <w:t xml:space="preserve"> </w:t>
      </w:r>
      <w:r w:rsidRPr="00DA013F">
        <w:rPr>
          <w:rFonts w:asciiTheme="majorHAnsi" w:hAnsiTheme="majorHAnsi" w:cs="Times New Roman"/>
          <w:b/>
          <w:bCs/>
          <w:sz w:val="24"/>
          <w:szCs w:val="24"/>
        </w:rPr>
        <w:t>Kaumarabhritya</w:t>
      </w:r>
    </w:p>
    <w:p w:rsidR="00C9703E" w:rsidRPr="00DA013F" w:rsidRDefault="00C9703E" w:rsidP="00C9703E">
      <w:pPr>
        <w:tabs>
          <w:tab w:val="left" w:pos="4320"/>
        </w:tabs>
        <w:spacing w:after="0"/>
        <w:jc w:val="both"/>
        <w:rPr>
          <w:rFonts w:asciiTheme="majorHAnsi" w:hAnsiTheme="majorHAnsi" w:cs="Times New Roman"/>
          <w:b/>
          <w:bCs/>
          <w:sz w:val="24"/>
          <w:szCs w:val="24"/>
        </w:rPr>
      </w:pPr>
      <w:r w:rsidRPr="00DA013F">
        <w:rPr>
          <w:rFonts w:asciiTheme="majorHAnsi" w:hAnsiTheme="majorHAnsi" w:cs="Times New Roman"/>
          <w:sz w:val="24"/>
          <w:szCs w:val="24"/>
        </w:rPr>
        <w:tab/>
      </w:r>
      <w:r w:rsidRPr="00DA013F">
        <w:rPr>
          <w:rFonts w:asciiTheme="majorHAnsi" w:hAnsiTheme="majorHAnsi" w:cs="Times New Roman"/>
          <w:sz w:val="24"/>
          <w:szCs w:val="24"/>
        </w:rPr>
        <w:tab/>
      </w:r>
      <w:r w:rsidRPr="00DA013F">
        <w:rPr>
          <w:rFonts w:asciiTheme="majorHAnsi" w:hAnsiTheme="majorHAnsi" w:cs="Times New Roman"/>
          <w:sz w:val="24"/>
          <w:szCs w:val="24"/>
        </w:rPr>
        <w:tab/>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58"/>
        <w:gridCol w:w="3330"/>
      </w:tblGrid>
      <w:tr w:rsidR="00C9703E" w:rsidRPr="00DA013F" w:rsidTr="00A6479B">
        <w:trPr>
          <w:trHeight w:val="242"/>
        </w:trPr>
        <w:tc>
          <w:tcPr>
            <w:tcW w:w="6858" w:type="dxa"/>
          </w:tcPr>
          <w:p w:rsidR="00C9703E" w:rsidRPr="00DA013F"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bCs/>
                <w:sz w:val="24"/>
                <w:szCs w:val="24"/>
              </w:rPr>
              <w:t>Prof</w:t>
            </w:r>
            <w:r>
              <w:rPr>
                <w:rFonts w:asciiTheme="majorHAnsi" w:hAnsiTheme="majorHAnsi" w:cs="Times New Roman"/>
                <w:bCs/>
                <w:sz w:val="24"/>
                <w:szCs w:val="24"/>
              </w:rPr>
              <w:t xml:space="preserve"> APG </w:t>
            </w:r>
            <w:r w:rsidRPr="00DA013F">
              <w:rPr>
                <w:rFonts w:asciiTheme="majorHAnsi" w:hAnsiTheme="majorHAnsi" w:cs="Times New Roman"/>
                <w:bCs/>
                <w:sz w:val="24"/>
                <w:szCs w:val="24"/>
              </w:rPr>
              <w:t>Amarasinghe</w:t>
            </w:r>
            <w:r w:rsidR="0097275C">
              <w:rPr>
                <w:rFonts w:asciiTheme="majorHAnsi" w:hAnsiTheme="majorHAnsi" w:cs="Times New Roman"/>
                <w:bCs/>
                <w:sz w:val="24"/>
                <w:szCs w:val="24"/>
              </w:rPr>
              <w:t xml:space="preserve"> </w:t>
            </w:r>
            <w:r>
              <w:rPr>
                <w:rFonts w:asciiTheme="majorHAnsi" w:hAnsiTheme="majorHAnsi" w:cs="Times New Roman"/>
                <w:sz w:val="24"/>
                <w:szCs w:val="24"/>
              </w:rPr>
              <w:t>B</w:t>
            </w:r>
            <w:r w:rsidRPr="00DA013F">
              <w:rPr>
                <w:rFonts w:asciiTheme="majorHAnsi" w:hAnsiTheme="majorHAnsi" w:cs="Times New Roman"/>
                <w:sz w:val="24"/>
                <w:szCs w:val="24"/>
              </w:rPr>
              <w:t xml:space="preserve">AMS, MD </w:t>
            </w:r>
            <w:r w:rsidRPr="00DA013F">
              <w:rPr>
                <w:rFonts w:asciiTheme="majorHAnsi" w:hAnsiTheme="majorHAnsi" w:cs="Times New Roman"/>
                <w:sz w:val="24"/>
                <w:szCs w:val="24"/>
              </w:rPr>
              <w:sym w:font="Symbol" w:char="F028"/>
            </w:r>
            <w:r w:rsidRPr="00DA013F">
              <w:rPr>
                <w:rFonts w:asciiTheme="majorHAnsi" w:hAnsiTheme="majorHAnsi" w:cs="Times New Roman"/>
                <w:sz w:val="24"/>
                <w:szCs w:val="24"/>
              </w:rPr>
              <w:t>Ay</w:t>
            </w:r>
            <w:r w:rsidRPr="00DA013F">
              <w:rPr>
                <w:rFonts w:asciiTheme="majorHAnsi" w:hAnsiTheme="majorHAnsi" w:cs="Times New Roman"/>
                <w:sz w:val="24"/>
                <w:szCs w:val="24"/>
              </w:rPr>
              <w:sym w:font="Symbol" w:char="F029"/>
            </w:r>
            <w:r w:rsidRPr="00DA013F">
              <w:rPr>
                <w:rFonts w:asciiTheme="majorHAnsi" w:hAnsiTheme="majorHAnsi" w:cs="Times New Roman"/>
                <w:sz w:val="24"/>
                <w:szCs w:val="24"/>
              </w:rPr>
              <w:t>, PhD</w:t>
            </w:r>
          </w:p>
        </w:tc>
        <w:tc>
          <w:tcPr>
            <w:tcW w:w="3330" w:type="dxa"/>
          </w:tcPr>
          <w:p w:rsidR="00C9703E" w:rsidRPr="00DA013F"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bCs/>
                <w:sz w:val="24"/>
                <w:szCs w:val="24"/>
              </w:rPr>
              <w:t>Senior Professor</w:t>
            </w:r>
          </w:p>
        </w:tc>
      </w:tr>
      <w:tr w:rsidR="00C9703E" w:rsidRPr="00DA013F" w:rsidTr="00A6479B">
        <w:trPr>
          <w:trHeight w:val="242"/>
        </w:trPr>
        <w:tc>
          <w:tcPr>
            <w:tcW w:w="6858" w:type="dxa"/>
          </w:tcPr>
          <w:p w:rsidR="00C9703E" w:rsidRPr="00DA013F"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sz w:val="24"/>
                <w:szCs w:val="24"/>
                <w:lang w:val="da-DK"/>
              </w:rPr>
              <w:t>Dr.(Mrs)</w:t>
            </w:r>
            <w:r>
              <w:rPr>
                <w:rFonts w:asciiTheme="majorHAnsi" w:hAnsiTheme="majorHAnsi" w:cs="Times New Roman"/>
                <w:sz w:val="24"/>
                <w:szCs w:val="24"/>
              </w:rPr>
              <w:t xml:space="preserve"> SAD </w:t>
            </w:r>
            <w:r w:rsidRPr="00DA013F">
              <w:rPr>
                <w:rFonts w:asciiTheme="majorHAnsi" w:hAnsiTheme="majorHAnsi" w:cs="Times New Roman"/>
                <w:sz w:val="24"/>
                <w:szCs w:val="24"/>
              </w:rPr>
              <w:t>Siriwardhana</w:t>
            </w:r>
            <w:r>
              <w:rPr>
                <w:rFonts w:asciiTheme="majorHAnsi" w:hAnsiTheme="majorHAnsi" w:cs="Times New Roman"/>
                <w:sz w:val="24"/>
                <w:szCs w:val="24"/>
              </w:rPr>
              <w:t xml:space="preserve"> B</w:t>
            </w:r>
            <w:r w:rsidRPr="00DA013F">
              <w:rPr>
                <w:rFonts w:asciiTheme="majorHAnsi" w:hAnsiTheme="majorHAnsi" w:cs="Times New Roman"/>
                <w:sz w:val="24"/>
                <w:szCs w:val="24"/>
              </w:rPr>
              <w:t>AMS, MD (Ay), PhD</w:t>
            </w:r>
          </w:p>
        </w:tc>
        <w:tc>
          <w:tcPr>
            <w:tcW w:w="3330" w:type="dxa"/>
          </w:tcPr>
          <w:p w:rsidR="00C9703E" w:rsidRPr="00DA013F"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sz w:val="24"/>
                <w:szCs w:val="24"/>
              </w:rPr>
              <w:t>Senior Lecturer Gr I</w:t>
            </w:r>
          </w:p>
        </w:tc>
      </w:tr>
      <w:tr w:rsidR="00C9703E" w:rsidRPr="00DA013F" w:rsidTr="00A6479B">
        <w:trPr>
          <w:trHeight w:val="242"/>
        </w:trPr>
        <w:tc>
          <w:tcPr>
            <w:tcW w:w="6858" w:type="dxa"/>
          </w:tcPr>
          <w:p w:rsidR="00C9703E" w:rsidRPr="00DA013F"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sz w:val="24"/>
                <w:szCs w:val="24"/>
                <w:lang w:val="da-DK"/>
              </w:rPr>
              <w:t>Dr.(Mrs)</w:t>
            </w:r>
            <w:r>
              <w:rPr>
                <w:rFonts w:asciiTheme="majorHAnsi" w:hAnsiTheme="majorHAnsi" w:cs="Times New Roman"/>
                <w:sz w:val="24"/>
                <w:szCs w:val="24"/>
              </w:rPr>
              <w:t xml:space="preserve"> KPKR </w:t>
            </w:r>
            <w:r w:rsidRPr="00DA013F">
              <w:rPr>
                <w:rFonts w:asciiTheme="majorHAnsi" w:hAnsiTheme="majorHAnsi" w:cs="Times New Roman"/>
                <w:sz w:val="24"/>
                <w:szCs w:val="24"/>
              </w:rPr>
              <w:t>Karunagoda</w:t>
            </w:r>
            <w:r w:rsidR="0097275C">
              <w:rPr>
                <w:rFonts w:asciiTheme="majorHAnsi" w:hAnsiTheme="majorHAnsi" w:cs="Times New Roman"/>
                <w:sz w:val="24"/>
                <w:szCs w:val="24"/>
              </w:rPr>
              <w:t xml:space="preserve"> </w:t>
            </w:r>
            <w:r w:rsidRPr="00DA013F">
              <w:rPr>
                <w:rFonts w:asciiTheme="majorHAnsi" w:hAnsiTheme="majorHAnsi" w:cs="Times New Roman"/>
                <w:sz w:val="24"/>
                <w:szCs w:val="24"/>
              </w:rPr>
              <w:t>BAMS,MS (Ayu)</w:t>
            </w:r>
          </w:p>
        </w:tc>
        <w:tc>
          <w:tcPr>
            <w:tcW w:w="3330" w:type="dxa"/>
          </w:tcPr>
          <w:p w:rsidR="00C9703E" w:rsidRPr="00DA013F"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sz w:val="24"/>
                <w:szCs w:val="24"/>
              </w:rPr>
              <w:t>Senior Lecturer Gr I</w:t>
            </w:r>
          </w:p>
        </w:tc>
      </w:tr>
      <w:tr w:rsidR="00C9703E" w:rsidRPr="00DA013F" w:rsidTr="00A6479B">
        <w:trPr>
          <w:trHeight w:val="288"/>
        </w:trPr>
        <w:tc>
          <w:tcPr>
            <w:tcW w:w="6858" w:type="dxa"/>
          </w:tcPr>
          <w:p w:rsidR="00C9703E" w:rsidRPr="00DA013F"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sz w:val="24"/>
                <w:szCs w:val="24"/>
                <w:lang w:val="da-DK"/>
              </w:rPr>
              <w:t>Dr.(Mrs)</w:t>
            </w:r>
            <w:r>
              <w:rPr>
                <w:rFonts w:asciiTheme="majorHAnsi" w:hAnsiTheme="majorHAnsi" w:cs="Times New Roman"/>
                <w:sz w:val="24"/>
                <w:szCs w:val="24"/>
              </w:rPr>
              <w:t xml:space="preserve"> WASS </w:t>
            </w:r>
            <w:r w:rsidRPr="00DA013F">
              <w:rPr>
                <w:rFonts w:asciiTheme="majorHAnsi" w:hAnsiTheme="majorHAnsi" w:cs="Times New Roman"/>
                <w:sz w:val="24"/>
                <w:szCs w:val="24"/>
              </w:rPr>
              <w:t>Weerakoon</w:t>
            </w:r>
            <w:r w:rsidRPr="00DA013F">
              <w:rPr>
                <w:rFonts w:asciiTheme="majorHAnsi" w:hAnsiTheme="majorHAnsi" w:cs="Times New Roman"/>
                <w:sz w:val="24"/>
                <w:szCs w:val="24"/>
                <w:lang w:val="da-DK"/>
              </w:rPr>
              <w:t>BAMS,MPhil(Ayu)</w:t>
            </w:r>
            <w:r>
              <w:rPr>
                <w:rFonts w:asciiTheme="majorHAnsi" w:hAnsiTheme="majorHAnsi" w:cs="Times New Roman"/>
                <w:sz w:val="24"/>
                <w:szCs w:val="24"/>
                <w:lang w:val="da-DK"/>
              </w:rPr>
              <w:t>,</w:t>
            </w:r>
            <w:r w:rsidRPr="00DA013F">
              <w:rPr>
                <w:rFonts w:asciiTheme="majorHAnsi" w:hAnsiTheme="majorHAnsi" w:cs="Times New Roman"/>
                <w:sz w:val="24"/>
                <w:szCs w:val="24"/>
              </w:rPr>
              <w:t xml:space="preserve"> PhD</w:t>
            </w:r>
          </w:p>
        </w:tc>
        <w:tc>
          <w:tcPr>
            <w:tcW w:w="3330" w:type="dxa"/>
          </w:tcPr>
          <w:p w:rsidR="00C9703E" w:rsidRPr="00DA013F"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sz w:val="24"/>
                <w:szCs w:val="24"/>
              </w:rPr>
              <w:t>Senior Lecturer Gr II &amp;</w:t>
            </w:r>
            <w:r w:rsidRPr="00DA013F">
              <w:rPr>
                <w:rFonts w:asciiTheme="majorHAnsi" w:hAnsiTheme="majorHAnsi" w:cs="Times New Roman"/>
                <w:sz w:val="24"/>
                <w:szCs w:val="24"/>
                <w:lang w:val="da-DK"/>
              </w:rPr>
              <w:t>Head</w:t>
            </w:r>
          </w:p>
        </w:tc>
      </w:tr>
      <w:tr w:rsidR="00C9703E" w:rsidRPr="00DA013F" w:rsidTr="00A6479B">
        <w:trPr>
          <w:trHeight w:val="258"/>
        </w:trPr>
        <w:tc>
          <w:tcPr>
            <w:tcW w:w="6858" w:type="dxa"/>
          </w:tcPr>
          <w:p w:rsidR="00C9703E" w:rsidRPr="00DA013F"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sz w:val="24"/>
                <w:szCs w:val="24"/>
                <w:lang w:val="da-DK"/>
              </w:rPr>
              <w:t>Dr.(Mrs)</w:t>
            </w:r>
            <w:r>
              <w:rPr>
                <w:rFonts w:asciiTheme="majorHAnsi" w:hAnsiTheme="majorHAnsi" w:cs="Times New Roman"/>
                <w:sz w:val="24"/>
                <w:szCs w:val="24"/>
              </w:rPr>
              <w:t xml:space="preserve"> IAM </w:t>
            </w:r>
            <w:r w:rsidRPr="00DA013F">
              <w:rPr>
                <w:rFonts w:asciiTheme="majorHAnsi" w:hAnsiTheme="majorHAnsi" w:cs="Times New Roman"/>
                <w:sz w:val="24"/>
                <w:szCs w:val="24"/>
              </w:rPr>
              <w:t>Leena</w:t>
            </w:r>
            <w:r w:rsidR="0097275C">
              <w:rPr>
                <w:rFonts w:asciiTheme="majorHAnsi" w:hAnsiTheme="majorHAnsi" w:cs="Times New Roman"/>
                <w:sz w:val="24"/>
                <w:szCs w:val="24"/>
              </w:rPr>
              <w:t xml:space="preserve"> </w:t>
            </w:r>
            <w:r w:rsidRPr="00DA013F">
              <w:rPr>
                <w:rFonts w:asciiTheme="majorHAnsi" w:hAnsiTheme="majorHAnsi" w:cs="Times New Roman"/>
                <w:sz w:val="24"/>
                <w:szCs w:val="24"/>
              </w:rPr>
              <w:t>BAMS, MD (Ay)</w:t>
            </w:r>
          </w:p>
        </w:tc>
        <w:tc>
          <w:tcPr>
            <w:tcW w:w="3330" w:type="dxa"/>
          </w:tcPr>
          <w:p w:rsidR="00C9703E" w:rsidRPr="00DA013F"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sz w:val="24"/>
                <w:szCs w:val="24"/>
              </w:rPr>
              <w:t>Senior Lecturer Gr II</w:t>
            </w:r>
          </w:p>
        </w:tc>
      </w:tr>
      <w:tr w:rsidR="00C9703E" w:rsidRPr="00DA013F" w:rsidTr="00A6479B">
        <w:trPr>
          <w:trHeight w:val="242"/>
        </w:trPr>
        <w:tc>
          <w:tcPr>
            <w:tcW w:w="6858" w:type="dxa"/>
          </w:tcPr>
          <w:p w:rsidR="00C9703E" w:rsidRPr="00DA013F"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sz w:val="24"/>
                <w:szCs w:val="24"/>
                <w:lang w:val="da-DK"/>
              </w:rPr>
              <w:t>Dr.(Mrs)</w:t>
            </w:r>
            <w:r>
              <w:rPr>
                <w:rFonts w:asciiTheme="majorHAnsi" w:hAnsiTheme="majorHAnsi" w:cs="Times New Roman"/>
                <w:sz w:val="24"/>
                <w:szCs w:val="24"/>
                <w:lang w:val="da-DK"/>
              </w:rPr>
              <w:t xml:space="preserve">YAUD </w:t>
            </w:r>
            <w:r w:rsidRPr="00DA013F">
              <w:rPr>
                <w:rFonts w:asciiTheme="majorHAnsi" w:hAnsiTheme="majorHAnsi" w:cs="Times New Roman"/>
                <w:sz w:val="24"/>
                <w:szCs w:val="24"/>
                <w:lang w:val="da-DK"/>
              </w:rPr>
              <w:t>KarunaratneBAMS</w:t>
            </w:r>
            <w:r w:rsidRPr="00DA013F">
              <w:rPr>
                <w:rFonts w:asciiTheme="majorHAnsi" w:hAnsiTheme="majorHAnsi" w:cs="Times New Roman"/>
                <w:sz w:val="24"/>
                <w:szCs w:val="24"/>
              </w:rPr>
              <w:t xml:space="preserve">, </w:t>
            </w:r>
            <w:r w:rsidRPr="00DA013F">
              <w:rPr>
                <w:rFonts w:asciiTheme="majorHAnsi" w:hAnsiTheme="majorHAnsi" w:cs="Times New Roman"/>
                <w:sz w:val="24"/>
                <w:szCs w:val="24"/>
                <w:lang w:val="da-DK"/>
              </w:rPr>
              <w:t>MS (Ayu)</w:t>
            </w:r>
          </w:p>
        </w:tc>
        <w:tc>
          <w:tcPr>
            <w:tcW w:w="3330" w:type="dxa"/>
          </w:tcPr>
          <w:p w:rsidR="00C9703E" w:rsidRPr="00DA013F"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sz w:val="24"/>
                <w:szCs w:val="24"/>
              </w:rPr>
              <w:t>Senior Lecturer Gr II</w:t>
            </w:r>
          </w:p>
        </w:tc>
      </w:tr>
      <w:tr w:rsidR="00C9703E" w:rsidRPr="00DA013F" w:rsidTr="00A6479B">
        <w:trPr>
          <w:trHeight w:val="419"/>
        </w:trPr>
        <w:tc>
          <w:tcPr>
            <w:tcW w:w="6858" w:type="dxa"/>
          </w:tcPr>
          <w:p w:rsidR="00C9703E" w:rsidRPr="00DA013F"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sz w:val="24"/>
                <w:szCs w:val="24"/>
                <w:lang w:val="da-DK"/>
              </w:rPr>
              <w:t>Dr.(Mrs)</w:t>
            </w:r>
            <w:r>
              <w:rPr>
                <w:rFonts w:asciiTheme="majorHAnsi" w:hAnsiTheme="majorHAnsi" w:cs="Times New Roman"/>
                <w:sz w:val="24"/>
                <w:szCs w:val="24"/>
              </w:rPr>
              <w:t xml:space="preserve"> OTMRKSB </w:t>
            </w:r>
            <w:r w:rsidRPr="00DA013F">
              <w:rPr>
                <w:rFonts w:asciiTheme="majorHAnsi" w:hAnsiTheme="majorHAnsi" w:cs="Times New Roman"/>
                <w:sz w:val="24"/>
                <w:szCs w:val="24"/>
              </w:rPr>
              <w:t>Kalawana</w:t>
            </w:r>
            <w:r w:rsidR="0035020F">
              <w:rPr>
                <w:rFonts w:asciiTheme="majorHAnsi" w:hAnsiTheme="majorHAnsi" w:cs="Times New Roman"/>
                <w:sz w:val="24"/>
                <w:szCs w:val="24"/>
              </w:rPr>
              <w:t xml:space="preserve"> </w:t>
            </w:r>
            <w:r w:rsidRPr="00DA013F">
              <w:rPr>
                <w:rFonts w:asciiTheme="majorHAnsi" w:hAnsiTheme="majorHAnsi" w:cs="Times New Roman"/>
                <w:sz w:val="24"/>
                <w:szCs w:val="24"/>
              </w:rPr>
              <w:t>BAMS, MD (Ayu)</w:t>
            </w:r>
          </w:p>
        </w:tc>
        <w:tc>
          <w:tcPr>
            <w:tcW w:w="3330" w:type="dxa"/>
          </w:tcPr>
          <w:p w:rsidR="00C9703E" w:rsidRPr="00DA013F"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sz w:val="24"/>
                <w:szCs w:val="24"/>
              </w:rPr>
              <w:t>Senior Lecturer Gr II</w:t>
            </w:r>
          </w:p>
        </w:tc>
      </w:tr>
    </w:tbl>
    <w:p w:rsidR="00C9703E" w:rsidRDefault="00C9703E" w:rsidP="00C9703E">
      <w:pPr>
        <w:tabs>
          <w:tab w:val="left" w:pos="4320"/>
        </w:tabs>
        <w:spacing w:after="0"/>
        <w:jc w:val="both"/>
        <w:rPr>
          <w:rFonts w:asciiTheme="majorHAnsi" w:hAnsiTheme="majorHAnsi" w:cs="Times New Roman"/>
          <w:b/>
          <w:bCs/>
          <w:sz w:val="24"/>
          <w:szCs w:val="24"/>
        </w:rPr>
      </w:pPr>
    </w:p>
    <w:p w:rsidR="00C9703E" w:rsidRDefault="00C9703E" w:rsidP="00C9703E">
      <w:pPr>
        <w:tabs>
          <w:tab w:val="left" w:pos="4320"/>
        </w:tabs>
        <w:spacing w:after="0"/>
        <w:jc w:val="both"/>
        <w:rPr>
          <w:rFonts w:asciiTheme="majorHAnsi" w:hAnsiTheme="majorHAnsi" w:cs="Times New Roman"/>
          <w:b/>
          <w:bCs/>
          <w:sz w:val="24"/>
          <w:szCs w:val="24"/>
        </w:rPr>
      </w:pPr>
    </w:p>
    <w:p w:rsidR="00F0112C" w:rsidRDefault="00F0112C" w:rsidP="00C9703E">
      <w:pPr>
        <w:tabs>
          <w:tab w:val="left" w:pos="4320"/>
        </w:tabs>
        <w:spacing w:after="0"/>
        <w:jc w:val="both"/>
        <w:rPr>
          <w:rFonts w:asciiTheme="majorHAnsi" w:hAnsiTheme="majorHAnsi" w:cs="Times New Roman"/>
          <w:b/>
          <w:bCs/>
          <w:sz w:val="24"/>
          <w:szCs w:val="24"/>
        </w:rPr>
      </w:pPr>
    </w:p>
    <w:p w:rsidR="00F0112C" w:rsidRDefault="00F0112C" w:rsidP="00C9703E">
      <w:pPr>
        <w:tabs>
          <w:tab w:val="left" w:pos="4320"/>
        </w:tabs>
        <w:spacing w:after="0"/>
        <w:jc w:val="both"/>
        <w:rPr>
          <w:rFonts w:asciiTheme="majorHAnsi" w:hAnsiTheme="majorHAnsi" w:cs="Times New Roman"/>
          <w:b/>
          <w:bCs/>
          <w:sz w:val="24"/>
          <w:szCs w:val="24"/>
        </w:rPr>
      </w:pPr>
    </w:p>
    <w:p w:rsidR="00F0112C" w:rsidRDefault="00F0112C" w:rsidP="00C9703E">
      <w:pPr>
        <w:tabs>
          <w:tab w:val="left" w:pos="4320"/>
        </w:tabs>
        <w:spacing w:after="0"/>
        <w:jc w:val="both"/>
        <w:rPr>
          <w:rFonts w:asciiTheme="majorHAnsi" w:hAnsiTheme="majorHAnsi" w:cs="Times New Roman"/>
          <w:b/>
          <w:bCs/>
          <w:sz w:val="24"/>
          <w:szCs w:val="24"/>
        </w:rPr>
      </w:pPr>
    </w:p>
    <w:p w:rsidR="00F0112C" w:rsidRPr="00DA013F" w:rsidRDefault="00F0112C" w:rsidP="00C9703E">
      <w:pPr>
        <w:tabs>
          <w:tab w:val="left" w:pos="4320"/>
        </w:tabs>
        <w:spacing w:after="0"/>
        <w:jc w:val="both"/>
        <w:rPr>
          <w:rFonts w:asciiTheme="majorHAnsi" w:hAnsiTheme="majorHAnsi" w:cs="Times New Roman"/>
          <w:b/>
          <w:bCs/>
          <w:sz w:val="24"/>
          <w:szCs w:val="24"/>
        </w:rPr>
      </w:pPr>
    </w:p>
    <w:p w:rsidR="00C9703E" w:rsidRDefault="00C9703E" w:rsidP="00C9703E">
      <w:pPr>
        <w:tabs>
          <w:tab w:val="left" w:pos="4320"/>
        </w:tabs>
        <w:spacing w:after="0"/>
        <w:jc w:val="both"/>
        <w:rPr>
          <w:rFonts w:asciiTheme="majorHAnsi" w:hAnsiTheme="majorHAnsi" w:cs="Times New Roman"/>
          <w:b/>
          <w:bCs/>
          <w:sz w:val="24"/>
          <w:szCs w:val="24"/>
        </w:rPr>
      </w:pPr>
      <w:r>
        <w:rPr>
          <w:rFonts w:asciiTheme="majorHAnsi" w:hAnsiTheme="majorHAnsi" w:cs="Times New Roman"/>
          <w:b/>
          <w:bCs/>
          <w:sz w:val="24"/>
          <w:szCs w:val="24"/>
        </w:rPr>
        <w:lastRenderedPageBreak/>
        <w:t xml:space="preserve">Academic Unit of </w:t>
      </w:r>
      <w:r w:rsidRPr="00DA013F">
        <w:rPr>
          <w:rFonts w:asciiTheme="majorHAnsi" w:hAnsiTheme="majorHAnsi" w:cs="Times New Roman"/>
          <w:b/>
          <w:bCs/>
          <w:sz w:val="24"/>
          <w:szCs w:val="24"/>
        </w:rPr>
        <w:t>Shalya</w:t>
      </w:r>
      <w:r w:rsidR="0097275C">
        <w:rPr>
          <w:rFonts w:asciiTheme="majorHAnsi" w:hAnsiTheme="majorHAnsi" w:cs="Times New Roman"/>
          <w:b/>
          <w:bCs/>
          <w:sz w:val="24"/>
          <w:szCs w:val="24"/>
        </w:rPr>
        <w:t xml:space="preserve"> </w:t>
      </w:r>
      <w:r w:rsidRPr="00DA013F">
        <w:rPr>
          <w:rFonts w:asciiTheme="majorHAnsi" w:hAnsiTheme="majorHAnsi" w:cs="Times New Roman"/>
          <w:b/>
          <w:bCs/>
          <w:sz w:val="24"/>
          <w:szCs w:val="24"/>
        </w:rPr>
        <w:t>Shalakya</w:t>
      </w:r>
    </w:p>
    <w:p w:rsidR="00C9703E" w:rsidRPr="00DA013F" w:rsidRDefault="00C9703E" w:rsidP="00C9703E">
      <w:pPr>
        <w:tabs>
          <w:tab w:val="left" w:pos="4320"/>
        </w:tabs>
        <w:spacing w:after="0"/>
        <w:jc w:val="both"/>
        <w:rPr>
          <w:rFonts w:asciiTheme="majorHAnsi" w:hAnsiTheme="majorHAnsi" w:cs="Times New Roman"/>
          <w:b/>
          <w:bCs/>
          <w:sz w:val="24"/>
          <w:szCs w:val="24"/>
        </w:rPr>
      </w:pPr>
    </w:p>
    <w:tbl>
      <w:tblPr>
        <w:tblStyle w:val="TableGrid"/>
        <w:tblW w:w="12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3720"/>
        <w:gridCol w:w="989"/>
        <w:gridCol w:w="576"/>
      </w:tblGrid>
      <w:tr w:rsidR="00C9703E" w:rsidRPr="00DA013F" w:rsidTr="00A6479B">
        <w:trPr>
          <w:trHeight w:val="360"/>
        </w:trPr>
        <w:tc>
          <w:tcPr>
            <w:tcW w:w="6768" w:type="dxa"/>
          </w:tcPr>
          <w:p w:rsidR="00C9703E" w:rsidRPr="00DA013F" w:rsidRDefault="00C9703E" w:rsidP="00A6479B">
            <w:pPr>
              <w:tabs>
                <w:tab w:val="left" w:pos="4320"/>
              </w:tabs>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lang w:val="da-DK"/>
              </w:rPr>
              <w:t>Dr.</w:t>
            </w:r>
            <w:r>
              <w:rPr>
                <w:rFonts w:asciiTheme="majorHAnsi" w:hAnsiTheme="majorHAnsi" w:cs="Times New Roman"/>
                <w:sz w:val="24"/>
                <w:szCs w:val="24"/>
              </w:rPr>
              <w:t xml:space="preserve"> LPA </w:t>
            </w:r>
            <w:r w:rsidRPr="00DA013F">
              <w:rPr>
                <w:rFonts w:asciiTheme="majorHAnsi" w:hAnsiTheme="majorHAnsi" w:cs="Times New Roman"/>
                <w:sz w:val="24"/>
                <w:szCs w:val="24"/>
              </w:rPr>
              <w:t>Karunathilake</w:t>
            </w:r>
            <w:r>
              <w:rPr>
                <w:rFonts w:asciiTheme="majorHAnsi" w:hAnsiTheme="majorHAnsi" w:cs="Times New Roman"/>
                <w:sz w:val="24"/>
                <w:szCs w:val="24"/>
              </w:rPr>
              <w:t xml:space="preserve"> B</w:t>
            </w:r>
            <w:r w:rsidRPr="00DA013F">
              <w:rPr>
                <w:rFonts w:asciiTheme="majorHAnsi" w:hAnsiTheme="majorHAnsi" w:cs="Times New Roman"/>
                <w:sz w:val="24"/>
                <w:szCs w:val="24"/>
              </w:rPr>
              <w:t>AMS, MS (Ay)</w:t>
            </w:r>
            <w:r w:rsidRPr="00DA013F">
              <w:rPr>
                <w:rFonts w:asciiTheme="majorHAnsi" w:hAnsiTheme="majorHAnsi" w:cs="Times New Roman"/>
                <w:sz w:val="24"/>
                <w:szCs w:val="24"/>
                <w:lang w:eastAsia="ja-JP"/>
              </w:rPr>
              <w:t>,</w:t>
            </w:r>
            <w:r w:rsidRPr="00DA013F">
              <w:rPr>
                <w:rFonts w:asciiTheme="majorHAnsi" w:hAnsiTheme="majorHAnsi" w:cs="Times New Roman"/>
                <w:sz w:val="24"/>
                <w:szCs w:val="24"/>
              </w:rPr>
              <w:t xml:space="preserve"> PhD</w:t>
            </w:r>
          </w:p>
        </w:tc>
        <w:tc>
          <w:tcPr>
            <w:tcW w:w="5285" w:type="dxa"/>
            <w:gridSpan w:val="3"/>
          </w:tcPr>
          <w:p w:rsidR="00C9703E" w:rsidRPr="00DA013F" w:rsidRDefault="00C9703E" w:rsidP="00A6479B">
            <w:pPr>
              <w:tabs>
                <w:tab w:val="left" w:pos="4320"/>
              </w:tabs>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 xml:space="preserve">Senior Lecturer Gr I </w:t>
            </w:r>
          </w:p>
        </w:tc>
      </w:tr>
      <w:tr w:rsidR="00C9703E" w:rsidRPr="00DA013F" w:rsidTr="00A6479B">
        <w:trPr>
          <w:trHeight w:val="80"/>
        </w:trPr>
        <w:tc>
          <w:tcPr>
            <w:tcW w:w="6768" w:type="dxa"/>
          </w:tcPr>
          <w:p w:rsidR="00C9703E" w:rsidRPr="00DA013F" w:rsidRDefault="00C9703E" w:rsidP="00A6479B">
            <w:pPr>
              <w:tabs>
                <w:tab w:val="left" w:pos="4320"/>
              </w:tabs>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lang w:val="da-DK"/>
              </w:rPr>
              <w:t xml:space="preserve">Dr. </w:t>
            </w:r>
            <w:r>
              <w:rPr>
                <w:rFonts w:asciiTheme="majorHAnsi" w:hAnsiTheme="majorHAnsi" w:cs="Times New Roman"/>
                <w:sz w:val="24"/>
                <w:szCs w:val="24"/>
              </w:rPr>
              <w:t xml:space="preserve">SV </w:t>
            </w:r>
            <w:r w:rsidRPr="00DA013F">
              <w:rPr>
                <w:rFonts w:asciiTheme="majorHAnsi" w:hAnsiTheme="majorHAnsi" w:cs="Times New Roman"/>
                <w:sz w:val="24"/>
                <w:szCs w:val="24"/>
              </w:rPr>
              <w:t xml:space="preserve"> Kamal</w:t>
            </w:r>
            <w:r w:rsidR="0035020F">
              <w:rPr>
                <w:rFonts w:asciiTheme="majorHAnsi" w:hAnsiTheme="majorHAnsi" w:cs="Times New Roman"/>
                <w:sz w:val="24"/>
                <w:szCs w:val="24"/>
              </w:rPr>
              <w:t xml:space="preserve"> </w:t>
            </w:r>
            <w:r>
              <w:rPr>
                <w:rFonts w:asciiTheme="majorHAnsi" w:hAnsiTheme="majorHAnsi" w:cs="Times New Roman"/>
                <w:sz w:val="24"/>
                <w:szCs w:val="24"/>
              </w:rPr>
              <w:t>B</w:t>
            </w:r>
            <w:r w:rsidRPr="00DA013F">
              <w:rPr>
                <w:rFonts w:asciiTheme="majorHAnsi" w:hAnsiTheme="majorHAnsi" w:cs="Times New Roman"/>
                <w:sz w:val="24"/>
                <w:szCs w:val="24"/>
              </w:rPr>
              <w:t>AMS, MS (Ay)</w:t>
            </w:r>
          </w:p>
        </w:tc>
        <w:tc>
          <w:tcPr>
            <w:tcW w:w="5285" w:type="dxa"/>
            <w:gridSpan w:val="3"/>
          </w:tcPr>
          <w:p w:rsidR="00C9703E" w:rsidRPr="00DA013F" w:rsidRDefault="00C9703E" w:rsidP="00A6479B">
            <w:pPr>
              <w:tabs>
                <w:tab w:val="left" w:pos="4320"/>
              </w:tabs>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Senior Lecturer Gr I</w:t>
            </w:r>
          </w:p>
        </w:tc>
      </w:tr>
      <w:tr w:rsidR="00C9703E" w:rsidRPr="00DA013F" w:rsidTr="00A6479B">
        <w:trPr>
          <w:trHeight w:val="241"/>
        </w:trPr>
        <w:tc>
          <w:tcPr>
            <w:tcW w:w="6768" w:type="dxa"/>
          </w:tcPr>
          <w:p w:rsidR="00C9703E" w:rsidRPr="00DA013F" w:rsidRDefault="00C9703E" w:rsidP="00A6479B">
            <w:pPr>
              <w:tabs>
                <w:tab w:val="left" w:pos="4320"/>
              </w:tabs>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lang w:val="da-DK"/>
              </w:rPr>
              <w:t>Dr.(Mrs)</w:t>
            </w:r>
            <w:r>
              <w:rPr>
                <w:rFonts w:asciiTheme="majorHAnsi" w:hAnsiTheme="majorHAnsi" w:cs="Times New Roman"/>
                <w:sz w:val="24"/>
                <w:szCs w:val="24"/>
              </w:rPr>
              <w:t xml:space="preserve"> DAR </w:t>
            </w:r>
            <w:r w:rsidRPr="00DA013F">
              <w:rPr>
                <w:rFonts w:asciiTheme="majorHAnsi" w:hAnsiTheme="majorHAnsi" w:cs="Times New Roman"/>
                <w:sz w:val="24"/>
                <w:szCs w:val="24"/>
              </w:rPr>
              <w:t>Sakunthala</w:t>
            </w:r>
            <w:r w:rsidR="0097275C">
              <w:rPr>
                <w:rFonts w:asciiTheme="majorHAnsi" w:hAnsiTheme="majorHAnsi" w:cs="Times New Roman"/>
                <w:sz w:val="24"/>
                <w:szCs w:val="24"/>
              </w:rPr>
              <w:t xml:space="preserve"> </w:t>
            </w:r>
            <w:r w:rsidRPr="00DA013F">
              <w:rPr>
                <w:rFonts w:asciiTheme="majorHAnsi" w:hAnsiTheme="majorHAnsi" w:cs="Times New Roman"/>
                <w:sz w:val="24"/>
                <w:szCs w:val="24"/>
              </w:rPr>
              <w:t>BAMS, MS (Ay)</w:t>
            </w:r>
          </w:p>
        </w:tc>
        <w:tc>
          <w:tcPr>
            <w:tcW w:w="5285" w:type="dxa"/>
            <w:gridSpan w:val="3"/>
          </w:tcPr>
          <w:p w:rsidR="00C9703E" w:rsidRPr="00DA013F" w:rsidRDefault="00C9703E" w:rsidP="00A6479B">
            <w:pPr>
              <w:spacing w:line="360" w:lineRule="auto"/>
              <w:jc w:val="both"/>
              <w:rPr>
                <w:rFonts w:asciiTheme="majorHAnsi" w:hAnsiTheme="majorHAnsi" w:cs="Times New Roman"/>
                <w:sz w:val="24"/>
                <w:szCs w:val="24"/>
              </w:rPr>
            </w:pPr>
            <w:r w:rsidRPr="00DA013F">
              <w:rPr>
                <w:rFonts w:asciiTheme="majorHAnsi" w:hAnsiTheme="majorHAnsi" w:cs="Times New Roman"/>
                <w:sz w:val="24"/>
                <w:szCs w:val="24"/>
              </w:rPr>
              <w:t>Senior Lecturer Gr I</w:t>
            </w:r>
          </w:p>
        </w:tc>
      </w:tr>
      <w:tr w:rsidR="00C9703E" w:rsidRPr="00DA013F" w:rsidTr="00A6479B">
        <w:trPr>
          <w:trHeight w:val="360"/>
        </w:trPr>
        <w:tc>
          <w:tcPr>
            <w:tcW w:w="6768" w:type="dxa"/>
          </w:tcPr>
          <w:p w:rsidR="00C9703E" w:rsidRPr="00DA013F" w:rsidRDefault="00C9703E" w:rsidP="00A6479B">
            <w:pPr>
              <w:tabs>
                <w:tab w:val="left" w:pos="4320"/>
              </w:tabs>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lang w:val="da-DK"/>
              </w:rPr>
              <w:t>Dr</w:t>
            </w:r>
            <w:r>
              <w:rPr>
                <w:rFonts w:asciiTheme="majorHAnsi" w:hAnsiTheme="majorHAnsi" w:cs="Times New Roman"/>
                <w:sz w:val="24"/>
                <w:szCs w:val="24"/>
                <w:lang w:val="da-DK"/>
              </w:rPr>
              <w:t xml:space="preserve"> DPA </w:t>
            </w:r>
            <w:r w:rsidRPr="00DA013F">
              <w:rPr>
                <w:rFonts w:asciiTheme="majorHAnsi" w:hAnsiTheme="majorHAnsi" w:cs="Times New Roman"/>
                <w:sz w:val="24"/>
                <w:szCs w:val="24"/>
              </w:rPr>
              <w:t>Dissanayaka</w:t>
            </w:r>
            <w:r w:rsidR="0097275C">
              <w:rPr>
                <w:rFonts w:asciiTheme="majorHAnsi" w:hAnsiTheme="majorHAnsi" w:cs="Times New Roman"/>
                <w:sz w:val="24"/>
                <w:szCs w:val="24"/>
              </w:rPr>
              <w:t xml:space="preserve"> </w:t>
            </w:r>
            <w:r w:rsidRPr="00DA013F">
              <w:rPr>
                <w:rFonts w:asciiTheme="majorHAnsi" w:hAnsiTheme="majorHAnsi" w:cs="Times New Roman"/>
                <w:sz w:val="24"/>
                <w:szCs w:val="24"/>
              </w:rPr>
              <w:t>BAMS</w:t>
            </w:r>
            <w:r w:rsidRPr="00DA013F">
              <w:rPr>
                <w:rFonts w:asciiTheme="majorHAnsi" w:hAnsiTheme="majorHAnsi" w:cs="Times New Roman"/>
                <w:sz w:val="24"/>
                <w:szCs w:val="24"/>
                <w:lang w:eastAsia="ja-JP"/>
              </w:rPr>
              <w:t xml:space="preserve">, </w:t>
            </w:r>
            <w:r w:rsidRPr="00DA013F">
              <w:rPr>
                <w:rFonts w:asciiTheme="majorHAnsi" w:hAnsiTheme="majorHAnsi" w:cs="Times New Roman"/>
                <w:sz w:val="24"/>
                <w:szCs w:val="24"/>
              </w:rPr>
              <w:t>M Phil (Ayu)</w:t>
            </w:r>
          </w:p>
        </w:tc>
        <w:tc>
          <w:tcPr>
            <w:tcW w:w="5285" w:type="dxa"/>
            <w:gridSpan w:val="3"/>
          </w:tcPr>
          <w:p w:rsidR="00C9703E" w:rsidRPr="00DA013F" w:rsidRDefault="00C9703E" w:rsidP="00A6479B">
            <w:pPr>
              <w:tabs>
                <w:tab w:val="left" w:pos="4320"/>
              </w:tabs>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Senior Lecturer Gr II</w:t>
            </w:r>
          </w:p>
        </w:tc>
      </w:tr>
      <w:tr w:rsidR="00C9703E" w:rsidRPr="00DA013F" w:rsidTr="00A6479B">
        <w:trPr>
          <w:gridAfter w:val="2"/>
          <w:wAfter w:w="1565" w:type="dxa"/>
          <w:trHeight w:val="257"/>
        </w:trPr>
        <w:tc>
          <w:tcPr>
            <w:tcW w:w="6768" w:type="dxa"/>
          </w:tcPr>
          <w:p w:rsidR="00C9703E" w:rsidRPr="00DA013F" w:rsidRDefault="00C9703E" w:rsidP="00A6479B">
            <w:pPr>
              <w:tabs>
                <w:tab w:val="left" w:pos="4320"/>
              </w:tabs>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lang w:val="da-DK"/>
              </w:rPr>
              <w:t>Dr.(Mrs)</w:t>
            </w:r>
            <w:r>
              <w:rPr>
                <w:rFonts w:asciiTheme="majorHAnsi" w:hAnsiTheme="majorHAnsi" w:cs="Times New Roman"/>
                <w:sz w:val="24"/>
                <w:szCs w:val="24"/>
              </w:rPr>
              <w:t xml:space="preserve"> LDR </w:t>
            </w:r>
            <w:r w:rsidRPr="00DA013F">
              <w:rPr>
                <w:rFonts w:asciiTheme="majorHAnsi" w:hAnsiTheme="majorHAnsi" w:cs="Times New Roman"/>
                <w:sz w:val="24"/>
                <w:szCs w:val="24"/>
              </w:rPr>
              <w:t>DeSilva</w:t>
            </w:r>
            <w:r w:rsidR="0035020F">
              <w:rPr>
                <w:rFonts w:asciiTheme="majorHAnsi" w:hAnsiTheme="majorHAnsi" w:cs="Times New Roman"/>
                <w:sz w:val="24"/>
                <w:szCs w:val="24"/>
              </w:rPr>
              <w:t xml:space="preserve"> </w:t>
            </w:r>
            <w:r w:rsidRPr="00DA013F">
              <w:rPr>
                <w:rFonts w:asciiTheme="majorHAnsi" w:hAnsiTheme="majorHAnsi" w:cs="Times New Roman"/>
                <w:sz w:val="24"/>
                <w:szCs w:val="24"/>
              </w:rPr>
              <w:t>BAMS, MD (Ayu)</w:t>
            </w:r>
          </w:p>
        </w:tc>
        <w:tc>
          <w:tcPr>
            <w:tcW w:w="3720" w:type="dxa"/>
          </w:tcPr>
          <w:p w:rsidR="00C9703E" w:rsidRPr="00DA013F" w:rsidRDefault="00C9703E" w:rsidP="00A6479B">
            <w:pPr>
              <w:spacing w:line="360" w:lineRule="auto"/>
              <w:jc w:val="both"/>
              <w:rPr>
                <w:rFonts w:asciiTheme="majorHAnsi" w:hAnsiTheme="majorHAnsi" w:cs="Times New Roman"/>
                <w:sz w:val="24"/>
                <w:szCs w:val="24"/>
              </w:rPr>
            </w:pPr>
            <w:r>
              <w:rPr>
                <w:rFonts w:asciiTheme="majorHAnsi" w:hAnsiTheme="majorHAnsi" w:cs="Times New Roman"/>
                <w:sz w:val="24"/>
                <w:szCs w:val="24"/>
              </w:rPr>
              <w:t xml:space="preserve">Senior Lecturer Gr </w:t>
            </w:r>
            <w:r w:rsidRPr="00DA013F">
              <w:rPr>
                <w:rFonts w:asciiTheme="majorHAnsi" w:hAnsiTheme="majorHAnsi" w:cs="Times New Roman"/>
                <w:sz w:val="24"/>
                <w:szCs w:val="24"/>
              </w:rPr>
              <w:t>II&amp;</w:t>
            </w:r>
            <w:r w:rsidRPr="00DA013F">
              <w:rPr>
                <w:rFonts w:asciiTheme="majorHAnsi" w:hAnsiTheme="majorHAnsi" w:cs="Times New Roman"/>
                <w:bCs/>
                <w:sz w:val="24"/>
                <w:szCs w:val="24"/>
              </w:rPr>
              <w:t>Head</w:t>
            </w:r>
          </w:p>
        </w:tc>
      </w:tr>
      <w:tr w:rsidR="00C9703E" w:rsidRPr="00DA013F" w:rsidTr="00A6479B">
        <w:trPr>
          <w:gridAfter w:val="2"/>
          <w:wAfter w:w="1565" w:type="dxa"/>
          <w:trHeight w:val="333"/>
        </w:trPr>
        <w:tc>
          <w:tcPr>
            <w:tcW w:w="6768" w:type="dxa"/>
          </w:tcPr>
          <w:p w:rsidR="00C9703E" w:rsidRPr="00DA013F" w:rsidRDefault="00C9703E" w:rsidP="00A6479B">
            <w:pPr>
              <w:tabs>
                <w:tab w:val="left" w:pos="4320"/>
              </w:tabs>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lang w:val="da-DK"/>
              </w:rPr>
              <w:t>Dr.(Mrs)</w:t>
            </w:r>
            <w:r>
              <w:rPr>
                <w:rFonts w:asciiTheme="majorHAnsi" w:hAnsiTheme="majorHAnsi" w:cs="Times New Roman"/>
                <w:sz w:val="24"/>
                <w:szCs w:val="24"/>
                <w:lang w:val="da-DK"/>
              </w:rPr>
              <w:t xml:space="preserve">BMS </w:t>
            </w:r>
            <w:r w:rsidRPr="00DA013F">
              <w:rPr>
                <w:rFonts w:asciiTheme="majorHAnsi" w:hAnsiTheme="majorHAnsi" w:cs="Times New Roman"/>
                <w:sz w:val="24"/>
                <w:szCs w:val="24"/>
                <w:lang w:val="da-DK"/>
              </w:rPr>
              <w:t>Amarajeewa BAMS, MSc, MS (Ay)</w:t>
            </w:r>
          </w:p>
        </w:tc>
        <w:tc>
          <w:tcPr>
            <w:tcW w:w="3720" w:type="dxa"/>
          </w:tcPr>
          <w:p w:rsidR="00C9703E" w:rsidRPr="00DA013F" w:rsidRDefault="00C9703E" w:rsidP="00A6479B">
            <w:pPr>
              <w:tabs>
                <w:tab w:val="left" w:pos="4320"/>
              </w:tabs>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rPr>
              <w:t xml:space="preserve">Senior Lecturer Gr II </w:t>
            </w:r>
          </w:p>
        </w:tc>
      </w:tr>
      <w:tr w:rsidR="00C9703E" w:rsidRPr="00DA013F" w:rsidTr="00A6479B">
        <w:trPr>
          <w:gridAfter w:val="1"/>
          <w:wAfter w:w="576" w:type="dxa"/>
          <w:trHeight w:val="80"/>
        </w:trPr>
        <w:tc>
          <w:tcPr>
            <w:tcW w:w="6768" w:type="dxa"/>
          </w:tcPr>
          <w:p w:rsidR="00C9703E" w:rsidRPr="00DA013F" w:rsidRDefault="00C9703E" w:rsidP="00A6479B">
            <w:pPr>
              <w:tabs>
                <w:tab w:val="left" w:pos="4320"/>
              </w:tabs>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lang w:val="da-DK"/>
              </w:rPr>
              <w:t>Dr.(Mrs)</w:t>
            </w:r>
            <w:r>
              <w:rPr>
                <w:rFonts w:asciiTheme="majorHAnsi" w:hAnsiTheme="majorHAnsi" w:cs="Times New Roman"/>
                <w:sz w:val="24"/>
                <w:szCs w:val="24"/>
                <w:lang w:val="da-DK"/>
              </w:rPr>
              <w:t xml:space="preserve"> KKVS </w:t>
            </w:r>
            <w:r w:rsidRPr="00DA013F">
              <w:rPr>
                <w:rFonts w:asciiTheme="majorHAnsi" w:hAnsiTheme="majorHAnsi" w:cs="Times New Roman"/>
                <w:sz w:val="24"/>
                <w:szCs w:val="24"/>
                <w:lang w:val="da-DK"/>
              </w:rPr>
              <w:t>Peshala BAMS, MS (Ay)</w:t>
            </w:r>
          </w:p>
        </w:tc>
        <w:tc>
          <w:tcPr>
            <w:tcW w:w="4709" w:type="dxa"/>
            <w:gridSpan w:val="2"/>
          </w:tcPr>
          <w:p w:rsidR="00C9703E" w:rsidRPr="00DA013F" w:rsidRDefault="00C9703E" w:rsidP="00A6479B">
            <w:pPr>
              <w:tabs>
                <w:tab w:val="left" w:pos="4320"/>
              </w:tabs>
              <w:spacing w:line="360" w:lineRule="auto"/>
              <w:jc w:val="both"/>
              <w:rPr>
                <w:rFonts w:asciiTheme="majorHAnsi" w:hAnsiTheme="majorHAnsi" w:cs="Times New Roman"/>
                <w:b/>
                <w:bCs/>
                <w:sz w:val="24"/>
                <w:szCs w:val="24"/>
              </w:rPr>
            </w:pPr>
            <w:r w:rsidRPr="00DA013F">
              <w:rPr>
                <w:rFonts w:asciiTheme="majorHAnsi" w:hAnsiTheme="majorHAnsi" w:cs="Times New Roman"/>
                <w:sz w:val="24"/>
                <w:szCs w:val="24"/>
                <w:lang w:val="da-DK"/>
              </w:rPr>
              <w:t xml:space="preserve">Lecturer Unconfirmed </w:t>
            </w:r>
          </w:p>
        </w:tc>
      </w:tr>
    </w:tbl>
    <w:p w:rsidR="00C9703E" w:rsidRPr="00DA013F" w:rsidRDefault="00C9703E" w:rsidP="00C9703E">
      <w:pPr>
        <w:spacing w:after="0"/>
        <w:jc w:val="both"/>
        <w:rPr>
          <w:rFonts w:asciiTheme="majorHAnsi" w:hAnsiTheme="majorHAnsi" w:cs="Times New Roman"/>
          <w:sz w:val="24"/>
          <w:szCs w:val="24"/>
        </w:rPr>
      </w:pPr>
      <w:r w:rsidRPr="00DA013F">
        <w:rPr>
          <w:rFonts w:asciiTheme="majorHAnsi" w:hAnsiTheme="majorHAnsi" w:cs="Times New Roman"/>
          <w:sz w:val="24"/>
          <w:szCs w:val="24"/>
        </w:rPr>
        <w:tab/>
      </w:r>
    </w:p>
    <w:p w:rsidR="00C9703E" w:rsidRDefault="00C9703E" w:rsidP="00C9703E">
      <w:pPr>
        <w:tabs>
          <w:tab w:val="left" w:pos="4320"/>
        </w:tabs>
        <w:spacing w:after="0"/>
        <w:jc w:val="both"/>
        <w:rPr>
          <w:rFonts w:asciiTheme="majorHAnsi" w:hAnsiTheme="majorHAnsi" w:cs="Times New Roman"/>
          <w:b/>
          <w:bCs/>
          <w:sz w:val="24"/>
          <w:szCs w:val="24"/>
        </w:rPr>
      </w:pPr>
    </w:p>
    <w:p w:rsidR="00C9703E" w:rsidRDefault="00C9703E" w:rsidP="00C9703E">
      <w:pPr>
        <w:tabs>
          <w:tab w:val="left" w:pos="4320"/>
        </w:tabs>
        <w:spacing w:after="0"/>
        <w:jc w:val="both"/>
        <w:rPr>
          <w:rFonts w:asciiTheme="majorHAnsi" w:hAnsiTheme="majorHAnsi" w:cs="Times New Roman"/>
          <w:b/>
          <w:bCs/>
          <w:sz w:val="24"/>
          <w:szCs w:val="24"/>
        </w:rPr>
      </w:pPr>
      <w:r>
        <w:rPr>
          <w:rFonts w:asciiTheme="majorHAnsi" w:hAnsiTheme="majorHAnsi" w:cs="Times New Roman"/>
          <w:b/>
          <w:bCs/>
          <w:sz w:val="24"/>
          <w:szCs w:val="24"/>
        </w:rPr>
        <w:t xml:space="preserve">Academic Unit of </w:t>
      </w:r>
      <w:r w:rsidR="00BA1436">
        <w:rPr>
          <w:rFonts w:asciiTheme="majorHAnsi" w:hAnsiTheme="majorHAnsi" w:cs="Times New Roman"/>
          <w:b/>
          <w:bCs/>
          <w:sz w:val="24"/>
          <w:szCs w:val="24"/>
        </w:rPr>
        <w:t>Desheeya</w:t>
      </w:r>
      <w:r w:rsidR="0097275C">
        <w:rPr>
          <w:rFonts w:asciiTheme="majorHAnsi" w:hAnsiTheme="majorHAnsi" w:cs="Times New Roman"/>
          <w:b/>
          <w:bCs/>
          <w:sz w:val="24"/>
          <w:szCs w:val="24"/>
        </w:rPr>
        <w:t xml:space="preserve"> </w:t>
      </w:r>
      <w:r>
        <w:rPr>
          <w:rFonts w:asciiTheme="majorHAnsi" w:hAnsiTheme="majorHAnsi" w:cs="Times New Roman"/>
          <w:b/>
          <w:bCs/>
          <w:sz w:val="24"/>
          <w:szCs w:val="24"/>
        </w:rPr>
        <w:t>Chikitsa</w:t>
      </w:r>
    </w:p>
    <w:p w:rsidR="00C9703E" w:rsidRPr="008B1D48" w:rsidRDefault="00C9703E" w:rsidP="00C9703E">
      <w:pPr>
        <w:tabs>
          <w:tab w:val="left" w:pos="4320"/>
        </w:tabs>
        <w:spacing w:after="0"/>
        <w:jc w:val="both"/>
        <w:rPr>
          <w:rFonts w:asciiTheme="majorHAnsi" w:hAnsiTheme="majorHAnsi" w:cs="Times New Roman"/>
          <w:b/>
          <w:bCs/>
          <w:sz w:val="24"/>
          <w:szCs w:val="24"/>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3150"/>
      </w:tblGrid>
      <w:tr w:rsidR="00C9703E" w:rsidRPr="008B1D48" w:rsidTr="00A6479B">
        <w:trPr>
          <w:trHeight w:val="481"/>
        </w:trPr>
        <w:tc>
          <w:tcPr>
            <w:tcW w:w="6768" w:type="dxa"/>
          </w:tcPr>
          <w:p w:rsidR="00C9703E" w:rsidRPr="008B1D48" w:rsidRDefault="00C9703E" w:rsidP="00A6479B">
            <w:pPr>
              <w:jc w:val="both"/>
              <w:rPr>
                <w:rFonts w:asciiTheme="majorHAnsi" w:hAnsiTheme="majorHAnsi" w:cs="Times New Roman"/>
                <w:b/>
                <w:bCs/>
                <w:sz w:val="24"/>
                <w:szCs w:val="24"/>
              </w:rPr>
            </w:pPr>
            <w:r>
              <w:rPr>
                <w:rFonts w:asciiTheme="majorHAnsi" w:hAnsiTheme="majorHAnsi" w:cs="Times New Roman"/>
                <w:bCs/>
                <w:sz w:val="24"/>
                <w:szCs w:val="24"/>
                <w:lang w:eastAsia="ja-JP"/>
              </w:rPr>
              <w:t xml:space="preserve">Dr. SMS </w:t>
            </w:r>
            <w:r w:rsidRPr="008B1D48">
              <w:rPr>
                <w:rFonts w:asciiTheme="majorHAnsi" w:hAnsiTheme="majorHAnsi" w:cs="Times New Roman"/>
                <w:bCs/>
                <w:sz w:val="24"/>
                <w:szCs w:val="24"/>
                <w:lang w:eastAsia="ja-JP"/>
              </w:rPr>
              <w:t>Samarakoon</w:t>
            </w:r>
            <w:r w:rsidR="0097275C">
              <w:rPr>
                <w:rFonts w:asciiTheme="majorHAnsi" w:hAnsiTheme="majorHAnsi" w:cs="Times New Roman"/>
                <w:bCs/>
                <w:sz w:val="24"/>
                <w:szCs w:val="24"/>
                <w:lang w:eastAsia="ja-JP"/>
              </w:rPr>
              <w:t xml:space="preserve"> </w:t>
            </w:r>
            <w:r w:rsidRPr="008B1D48">
              <w:rPr>
                <w:rFonts w:asciiTheme="majorHAnsi" w:hAnsiTheme="majorHAnsi" w:cs="Times New Roman"/>
                <w:sz w:val="24"/>
                <w:szCs w:val="24"/>
                <w:lang w:eastAsia="ja-JP"/>
              </w:rPr>
              <w:t>BAMS,MD(Ay), PhD</w:t>
            </w:r>
          </w:p>
        </w:tc>
        <w:tc>
          <w:tcPr>
            <w:tcW w:w="3150" w:type="dxa"/>
          </w:tcPr>
          <w:p w:rsidR="00C9703E" w:rsidRPr="008B1D48" w:rsidRDefault="00C9703E" w:rsidP="00A6479B">
            <w:pPr>
              <w:jc w:val="both"/>
              <w:rPr>
                <w:rFonts w:asciiTheme="majorHAnsi" w:hAnsiTheme="majorHAnsi" w:cs="Times New Roman"/>
                <w:b/>
                <w:bCs/>
                <w:sz w:val="24"/>
                <w:szCs w:val="24"/>
              </w:rPr>
            </w:pPr>
            <w:r w:rsidRPr="008B1D48">
              <w:rPr>
                <w:rFonts w:asciiTheme="majorHAnsi" w:hAnsiTheme="majorHAnsi" w:cs="Times New Roman"/>
                <w:sz w:val="24"/>
                <w:szCs w:val="24"/>
              </w:rPr>
              <w:t>Senior Lecturer Gr I &amp;</w:t>
            </w:r>
            <w:r w:rsidRPr="008B1D48">
              <w:rPr>
                <w:rFonts w:asciiTheme="majorHAnsi" w:hAnsiTheme="majorHAnsi" w:cs="Times New Roman"/>
                <w:bCs/>
                <w:sz w:val="24"/>
                <w:szCs w:val="24"/>
                <w:lang w:eastAsia="ja-JP"/>
              </w:rPr>
              <w:t>Head</w:t>
            </w:r>
          </w:p>
        </w:tc>
      </w:tr>
      <w:tr w:rsidR="00C9703E" w:rsidRPr="008B1D48" w:rsidTr="00A6479B">
        <w:trPr>
          <w:trHeight w:val="416"/>
        </w:trPr>
        <w:tc>
          <w:tcPr>
            <w:tcW w:w="6768" w:type="dxa"/>
          </w:tcPr>
          <w:p w:rsidR="00C9703E" w:rsidRPr="008B1D48" w:rsidRDefault="00C9703E" w:rsidP="00A6479B">
            <w:pPr>
              <w:jc w:val="both"/>
              <w:rPr>
                <w:rFonts w:asciiTheme="majorHAnsi" w:hAnsiTheme="majorHAnsi" w:cs="Times New Roman"/>
                <w:b/>
                <w:bCs/>
                <w:sz w:val="24"/>
                <w:szCs w:val="24"/>
              </w:rPr>
            </w:pPr>
            <w:r>
              <w:rPr>
                <w:rFonts w:asciiTheme="majorHAnsi" w:hAnsiTheme="majorHAnsi" w:cs="Times New Roman"/>
                <w:bCs/>
                <w:sz w:val="24"/>
                <w:szCs w:val="24"/>
                <w:lang w:val="da-DK"/>
              </w:rPr>
              <w:t xml:space="preserve">Dr.(Mrs.)AG </w:t>
            </w:r>
            <w:r w:rsidRPr="008B1D48">
              <w:rPr>
                <w:rFonts w:asciiTheme="majorHAnsi" w:hAnsiTheme="majorHAnsi" w:cs="Times New Roman"/>
                <w:bCs/>
                <w:sz w:val="24"/>
                <w:szCs w:val="24"/>
                <w:lang w:val="da-DK"/>
              </w:rPr>
              <w:t>Samarawikrama</w:t>
            </w:r>
            <w:r w:rsidRPr="008B1D48">
              <w:rPr>
                <w:rFonts w:asciiTheme="majorHAnsi" w:hAnsiTheme="majorHAnsi" w:cs="Times New Roman"/>
                <w:sz w:val="24"/>
                <w:szCs w:val="24"/>
                <w:lang w:val="da-DK"/>
              </w:rPr>
              <w:t>BAMS</w:t>
            </w:r>
            <w:r w:rsidRPr="008B1D48">
              <w:rPr>
                <w:rFonts w:asciiTheme="majorHAnsi" w:hAnsiTheme="majorHAnsi" w:cs="Times New Roman"/>
                <w:sz w:val="24"/>
                <w:szCs w:val="24"/>
              </w:rPr>
              <w:t>,</w:t>
            </w:r>
            <w:r w:rsidRPr="008B1D48">
              <w:rPr>
                <w:rFonts w:asciiTheme="majorHAnsi" w:hAnsiTheme="majorHAnsi" w:cs="Times New Roman"/>
                <w:sz w:val="24"/>
                <w:szCs w:val="24"/>
                <w:lang w:val="da-DK"/>
              </w:rPr>
              <w:t>MPhil(Ayu),MD (Ay)</w:t>
            </w:r>
          </w:p>
        </w:tc>
        <w:tc>
          <w:tcPr>
            <w:tcW w:w="3150" w:type="dxa"/>
          </w:tcPr>
          <w:p w:rsidR="00C9703E" w:rsidRPr="008B1D48" w:rsidRDefault="00C9703E" w:rsidP="00A6479B">
            <w:pPr>
              <w:jc w:val="both"/>
              <w:rPr>
                <w:rFonts w:asciiTheme="majorHAnsi" w:hAnsiTheme="majorHAnsi" w:cs="Times New Roman"/>
                <w:b/>
                <w:bCs/>
                <w:sz w:val="24"/>
                <w:szCs w:val="24"/>
              </w:rPr>
            </w:pPr>
            <w:r w:rsidRPr="008B1D48">
              <w:rPr>
                <w:rFonts w:asciiTheme="majorHAnsi" w:hAnsiTheme="majorHAnsi" w:cs="Times New Roman"/>
                <w:sz w:val="24"/>
                <w:szCs w:val="24"/>
              </w:rPr>
              <w:t>Senior Lecturer Gr II</w:t>
            </w:r>
          </w:p>
        </w:tc>
      </w:tr>
      <w:tr w:rsidR="00C9703E" w:rsidRPr="008B1D48" w:rsidTr="00A6479B">
        <w:trPr>
          <w:trHeight w:val="481"/>
        </w:trPr>
        <w:tc>
          <w:tcPr>
            <w:tcW w:w="6768" w:type="dxa"/>
          </w:tcPr>
          <w:p w:rsidR="00C9703E" w:rsidRPr="008B1D48" w:rsidRDefault="00C9703E" w:rsidP="00A6479B">
            <w:pPr>
              <w:jc w:val="both"/>
              <w:rPr>
                <w:rFonts w:asciiTheme="majorHAnsi" w:hAnsiTheme="majorHAnsi" w:cs="Times New Roman"/>
                <w:b/>
                <w:bCs/>
                <w:sz w:val="24"/>
                <w:szCs w:val="24"/>
              </w:rPr>
            </w:pPr>
            <w:r>
              <w:rPr>
                <w:rFonts w:asciiTheme="majorHAnsi" w:hAnsiTheme="majorHAnsi" w:cs="Times New Roman"/>
                <w:sz w:val="24"/>
                <w:szCs w:val="24"/>
              </w:rPr>
              <w:t xml:space="preserve">Dr.(Mrs.)RLDS </w:t>
            </w:r>
            <w:r w:rsidRPr="008B1D48">
              <w:rPr>
                <w:rFonts w:asciiTheme="majorHAnsi" w:hAnsiTheme="majorHAnsi" w:cs="Times New Roman"/>
                <w:sz w:val="24"/>
                <w:szCs w:val="24"/>
              </w:rPr>
              <w:t>Ranasinghe</w:t>
            </w:r>
            <w:r w:rsidR="0035020F">
              <w:rPr>
                <w:rFonts w:asciiTheme="majorHAnsi" w:hAnsiTheme="majorHAnsi" w:cs="Times New Roman"/>
                <w:sz w:val="24"/>
                <w:szCs w:val="24"/>
              </w:rPr>
              <w:t xml:space="preserve"> </w:t>
            </w:r>
            <w:r w:rsidRPr="008B1D48">
              <w:rPr>
                <w:rFonts w:asciiTheme="majorHAnsi" w:hAnsiTheme="majorHAnsi" w:cs="Times New Roman"/>
                <w:sz w:val="24"/>
                <w:szCs w:val="24"/>
              </w:rPr>
              <w:t>BAMS,MD (Ayu)</w:t>
            </w:r>
          </w:p>
        </w:tc>
        <w:tc>
          <w:tcPr>
            <w:tcW w:w="3150" w:type="dxa"/>
          </w:tcPr>
          <w:p w:rsidR="00C9703E" w:rsidRPr="008B1D48" w:rsidRDefault="00C9703E" w:rsidP="00A6479B">
            <w:pPr>
              <w:jc w:val="both"/>
              <w:rPr>
                <w:rFonts w:asciiTheme="majorHAnsi" w:hAnsiTheme="majorHAnsi" w:cs="Times New Roman"/>
                <w:sz w:val="24"/>
                <w:szCs w:val="24"/>
              </w:rPr>
            </w:pPr>
            <w:r w:rsidRPr="008B1D48">
              <w:rPr>
                <w:rFonts w:asciiTheme="majorHAnsi" w:hAnsiTheme="majorHAnsi" w:cs="Times New Roman"/>
                <w:sz w:val="24"/>
                <w:szCs w:val="24"/>
              </w:rPr>
              <w:t xml:space="preserve">Lecturer Probationary </w:t>
            </w:r>
          </w:p>
          <w:p w:rsidR="00C9703E" w:rsidRPr="008B1D48" w:rsidRDefault="00C9703E" w:rsidP="00A6479B">
            <w:pPr>
              <w:jc w:val="both"/>
              <w:rPr>
                <w:rFonts w:asciiTheme="majorHAnsi" w:hAnsiTheme="majorHAnsi" w:cs="Times New Roman"/>
                <w:b/>
                <w:bCs/>
                <w:sz w:val="24"/>
                <w:szCs w:val="24"/>
              </w:rPr>
            </w:pPr>
          </w:p>
        </w:tc>
      </w:tr>
    </w:tbl>
    <w:p w:rsidR="00C9703E" w:rsidRDefault="00C9703E" w:rsidP="00C9703E">
      <w:pPr>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r>
        <w:rPr>
          <w:rFonts w:asciiTheme="majorHAnsi" w:hAnsiTheme="majorHAnsi" w:cs="Times New Roman"/>
          <w:b/>
          <w:bCs/>
          <w:sz w:val="24"/>
          <w:szCs w:val="24"/>
        </w:rPr>
        <w:tab/>
      </w:r>
    </w:p>
    <w:p w:rsidR="00C9703E" w:rsidRDefault="00C9703E" w:rsidP="00C9703E">
      <w:pPr>
        <w:tabs>
          <w:tab w:val="left" w:pos="3983"/>
        </w:tabs>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p>
    <w:p w:rsidR="00BA1436" w:rsidRDefault="00BA1436" w:rsidP="00C9703E">
      <w:pPr>
        <w:tabs>
          <w:tab w:val="left" w:pos="3983"/>
        </w:tabs>
        <w:spacing w:after="0"/>
        <w:jc w:val="both"/>
        <w:rPr>
          <w:rFonts w:asciiTheme="majorHAnsi" w:hAnsiTheme="majorHAnsi" w:cs="Times New Roman"/>
          <w:b/>
          <w:bCs/>
          <w:sz w:val="24"/>
          <w:szCs w:val="24"/>
        </w:rPr>
      </w:pPr>
    </w:p>
    <w:p w:rsidR="00BA1436" w:rsidRDefault="00BA1436" w:rsidP="00C9703E">
      <w:pPr>
        <w:tabs>
          <w:tab w:val="left" w:pos="3983"/>
        </w:tabs>
        <w:spacing w:after="0"/>
        <w:jc w:val="both"/>
        <w:rPr>
          <w:rFonts w:asciiTheme="majorHAnsi" w:hAnsiTheme="majorHAnsi" w:cs="Times New Roman"/>
          <w:b/>
          <w:bCs/>
          <w:sz w:val="24"/>
          <w:szCs w:val="24"/>
        </w:rPr>
      </w:pPr>
    </w:p>
    <w:p w:rsidR="00BA1436" w:rsidRDefault="00BA1436" w:rsidP="00C9703E">
      <w:pPr>
        <w:tabs>
          <w:tab w:val="left" w:pos="3983"/>
        </w:tabs>
        <w:spacing w:after="0"/>
        <w:jc w:val="both"/>
        <w:rPr>
          <w:rFonts w:asciiTheme="majorHAnsi" w:hAnsiTheme="majorHAnsi" w:cs="Times New Roman"/>
          <w:b/>
          <w:bCs/>
          <w:sz w:val="24"/>
          <w:szCs w:val="24"/>
        </w:rPr>
      </w:pPr>
    </w:p>
    <w:p w:rsidR="00BA1436" w:rsidRDefault="00BA1436" w:rsidP="00C9703E">
      <w:pPr>
        <w:tabs>
          <w:tab w:val="left" w:pos="3983"/>
        </w:tabs>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p>
    <w:p w:rsidR="00C9703E" w:rsidRDefault="00C9703E" w:rsidP="00C9703E">
      <w:pPr>
        <w:tabs>
          <w:tab w:val="left" w:pos="3983"/>
        </w:tabs>
        <w:spacing w:after="0"/>
        <w:jc w:val="both"/>
        <w:rPr>
          <w:rFonts w:asciiTheme="majorHAnsi" w:hAnsiTheme="majorHAnsi" w:cs="Times New Roman"/>
          <w:b/>
          <w:bCs/>
          <w:sz w:val="24"/>
          <w:szCs w:val="24"/>
        </w:rPr>
      </w:pPr>
    </w:p>
    <w:p w:rsidR="00C9703E" w:rsidRDefault="00C9703E" w:rsidP="00C9703E">
      <w:pPr>
        <w:spacing w:after="0"/>
        <w:jc w:val="both"/>
        <w:rPr>
          <w:rFonts w:asciiTheme="majorHAnsi" w:hAnsiTheme="majorHAnsi" w:cs="Times New Roman"/>
          <w:b/>
          <w:bCs/>
          <w:sz w:val="24"/>
          <w:szCs w:val="24"/>
        </w:rPr>
      </w:pPr>
    </w:p>
    <w:p w:rsidR="00C9703E" w:rsidRPr="004E091B" w:rsidRDefault="00C9703E" w:rsidP="00C9703E">
      <w:pPr>
        <w:pStyle w:val="ListParagraph"/>
        <w:pBdr>
          <w:top w:val="single" w:sz="12" w:space="1" w:color="auto"/>
          <w:left w:val="single" w:sz="12" w:space="4" w:color="auto"/>
          <w:bottom w:val="single" w:sz="12" w:space="1" w:color="auto"/>
          <w:right w:val="single" w:sz="12" w:space="4" w:color="auto"/>
        </w:pBdr>
        <w:shd w:val="clear" w:color="auto" w:fill="FBD4B4" w:themeFill="accent6" w:themeFillTint="66"/>
        <w:spacing w:after="0"/>
        <w:ind w:hanging="720"/>
        <w:jc w:val="both"/>
        <w:rPr>
          <w:rFonts w:asciiTheme="majorHAnsi" w:hAnsiTheme="majorHAnsi" w:cs="Times New Roman"/>
          <w:sz w:val="24"/>
          <w:szCs w:val="24"/>
        </w:rPr>
      </w:pPr>
      <w:r>
        <w:rPr>
          <w:rFonts w:asciiTheme="majorHAnsi" w:hAnsiTheme="majorHAnsi" w:cstheme="minorHAnsi"/>
          <w:b/>
          <w:bCs/>
          <w:sz w:val="24"/>
          <w:szCs w:val="24"/>
        </w:rPr>
        <w:lastRenderedPageBreak/>
        <w:t xml:space="preserve">Department of Study in </w:t>
      </w:r>
      <w:r w:rsidRPr="004E091B">
        <w:rPr>
          <w:rFonts w:asciiTheme="majorHAnsi" w:hAnsiTheme="majorHAnsi" w:cs="Times New Roman"/>
          <w:b/>
          <w:bCs/>
          <w:sz w:val="24"/>
          <w:szCs w:val="24"/>
          <w:lang w:eastAsia="ja-JP"/>
        </w:rPr>
        <w:t>Unani</w:t>
      </w:r>
    </w:p>
    <w:p w:rsidR="00C9703E" w:rsidRPr="004E091B" w:rsidRDefault="00C9703E" w:rsidP="00C9703E">
      <w:pPr>
        <w:pStyle w:val="ListParagraph"/>
        <w:pBdr>
          <w:top w:val="single" w:sz="12" w:space="1" w:color="auto"/>
          <w:left w:val="single" w:sz="12" w:space="4" w:color="auto"/>
          <w:bottom w:val="single" w:sz="12" w:space="1" w:color="auto"/>
          <w:right w:val="single" w:sz="12" w:space="4" w:color="auto"/>
        </w:pBdr>
        <w:shd w:val="clear" w:color="auto" w:fill="FBD4B4" w:themeFill="accent6" w:themeFillTint="66"/>
        <w:tabs>
          <w:tab w:val="left" w:pos="4320"/>
        </w:tabs>
        <w:spacing w:after="0"/>
        <w:ind w:hanging="720"/>
        <w:jc w:val="both"/>
        <w:rPr>
          <w:rFonts w:asciiTheme="majorHAnsi" w:hAnsiTheme="majorHAnsi" w:cs="Times New Roman"/>
          <w:sz w:val="24"/>
          <w:szCs w:val="24"/>
        </w:rPr>
      </w:pPr>
      <w:r>
        <w:rPr>
          <w:rFonts w:asciiTheme="majorHAnsi" w:hAnsiTheme="majorHAnsi" w:cs="Times New Roman"/>
          <w:sz w:val="24"/>
          <w:szCs w:val="24"/>
        </w:rPr>
        <w:tab/>
        <w:t>*</w:t>
      </w:r>
      <w:r w:rsidRPr="004E091B">
        <w:rPr>
          <w:rFonts w:asciiTheme="majorHAnsi" w:hAnsiTheme="majorHAnsi" w:cs="Times New Roman"/>
          <w:sz w:val="24"/>
          <w:szCs w:val="24"/>
        </w:rPr>
        <w:t xml:space="preserve">There are </w:t>
      </w:r>
      <w:r w:rsidRPr="004E091B">
        <w:rPr>
          <w:rFonts w:asciiTheme="majorHAnsi" w:hAnsiTheme="majorHAnsi" w:cs="Times New Roman"/>
          <w:sz w:val="24"/>
          <w:szCs w:val="24"/>
          <w:lang w:eastAsia="ja-JP"/>
        </w:rPr>
        <w:t>eight</w:t>
      </w:r>
      <w:r w:rsidRPr="004E091B">
        <w:rPr>
          <w:rFonts w:asciiTheme="majorHAnsi" w:hAnsiTheme="majorHAnsi" w:cs="Times New Roman"/>
          <w:sz w:val="24"/>
          <w:szCs w:val="24"/>
        </w:rPr>
        <w:t xml:space="preserve"> Units of Study in the Department of Unani.</w:t>
      </w:r>
    </w:p>
    <w:p w:rsidR="00C9703E" w:rsidRDefault="00C9703E" w:rsidP="00C9703E">
      <w:pPr>
        <w:tabs>
          <w:tab w:val="left" w:pos="4320"/>
        </w:tabs>
        <w:spacing w:after="0"/>
        <w:jc w:val="both"/>
        <w:rPr>
          <w:rFonts w:asciiTheme="majorHAnsi" w:hAnsiTheme="majorHAnsi" w:cs="Times New Roman"/>
          <w:b/>
          <w:bCs/>
          <w:sz w:val="24"/>
          <w:szCs w:val="24"/>
        </w:rPr>
      </w:pPr>
    </w:p>
    <w:p w:rsidR="00C9703E" w:rsidRDefault="00C9703E" w:rsidP="00C9703E">
      <w:pPr>
        <w:pStyle w:val="ListParagraph"/>
        <w:spacing w:after="0" w:line="240" w:lineRule="auto"/>
        <w:ind w:left="0"/>
        <w:contextualSpacing w:val="0"/>
        <w:jc w:val="both"/>
        <w:rPr>
          <w:rFonts w:asciiTheme="majorHAnsi" w:hAnsiTheme="majorHAnsi" w:cs="Times New Roman"/>
          <w:b/>
          <w:sz w:val="24"/>
          <w:szCs w:val="24"/>
        </w:rPr>
      </w:pPr>
    </w:p>
    <w:p w:rsidR="00C9703E" w:rsidRDefault="00C9703E" w:rsidP="00C9703E">
      <w:pPr>
        <w:pStyle w:val="ListParagraph"/>
        <w:spacing w:after="0" w:line="240" w:lineRule="auto"/>
        <w:ind w:left="0"/>
        <w:contextualSpacing w:val="0"/>
        <w:jc w:val="both"/>
        <w:rPr>
          <w:rFonts w:asciiTheme="majorHAnsi" w:hAnsiTheme="majorHAnsi" w:cs="Times New Roman"/>
          <w:b/>
          <w:sz w:val="24"/>
          <w:szCs w:val="24"/>
        </w:rPr>
      </w:pPr>
      <w:r>
        <w:rPr>
          <w:rFonts w:asciiTheme="majorHAnsi" w:hAnsiTheme="majorHAnsi" w:cs="Times New Roman"/>
          <w:b/>
          <w:bCs/>
          <w:sz w:val="24"/>
          <w:szCs w:val="24"/>
        </w:rPr>
        <w:t xml:space="preserve">Academic Unit of </w:t>
      </w:r>
      <w:r w:rsidRPr="004E091B">
        <w:rPr>
          <w:rFonts w:asciiTheme="majorHAnsi" w:hAnsiTheme="majorHAnsi" w:cs="Times New Roman"/>
          <w:b/>
          <w:sz w:val="24"/>
          <w:szCs w:val="24"/>
        </w:rPr>
        <w:t>Kulliyath</w:t>
      </w:r>
    </w:p>
    <w:p w:rsidR="00C9703E" w:rsidRPr="004E091B" w:rsidRDefault="00C9703E" w:rsidP="00C9703E">
      <w:pPr>
        <w:pStyle w:val="ListParagraph"/>
        <w:spacing w:after="0" w:line="240" w:lineRule="auto"/>
        <w:ind w:left="0"/>
        <w:contextualSpacing w:val="0"/>
        <w:jc w:val="both"/>
        <w:rPr>
          <w:rFonts w:asciiTheme="majorHAnsi" w:hAnsiTheme="majorHAnsi" w:cs="Times New Roman"/>
          <w:b/>
          <w:sz w:val="24"/>
          <w:szCs w:val="24"/>
        </w:rPr>
      </w:pPr>
    </w:p>
    <w:tbl>
      <w:tblPr>
        <w:tblStyle w:val="TableGrid"/>
        <w:tblW w:w="848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20"/>
        <w:gridCol w:w="2366"/>
      </w:tblGrid>
      <w:tr w:rsidR="00C9703E" w:rsidRPr="004E091B" w:rsidTr="00A6479B">
        <w:trPr>
          <w:trHeight w:val="270"/>
        </w:trPr>
        <w:tc>
          <w:tcPr>
            <w:tcW w:w="6120" w:type="dxa"/>
          </w:tcPr>
          <w:p w:rsidR="00C9703E" w:rsidRPr="004E091B" w:rsidRDefault="00C9703E" w:rsidP="00A6479B">
            <w:pPr>
              <w:spacing w:line="360" w:lineRule="auto"/>
              <w:jc w:val="both"/>
              <w:rPr>
                <w:rFonts w:asciiTheme="majorHAnsi" w:hAnsiTheme="majorHAnsi" w:cs="Times New Roman"/>
                <w:sz w:val="24"/>
                <w:szCs w:val="24"/>
                <w:lang w:val="da-DK"/>
              </w:rPr>
            </w:pPr>
            <w:r w:rsidRPr="004E091B">
              <w:rPr>
                <w:rFonts w:asciiTheme="majorHAnsi" w:hAnsiTheme="majorHAnsi" w:cs="Times New Roman"/>
                <w:bCs/>
                <w:sz w:val="24"/>
                <w:szCs w:val="24"/>
              </w:rPr>
              <w:t>Dr</w:t>
            </w:r>
            <w:r w:rsidRPr="004E091B">
              <w:rPr>
                <w:rFonts w:asciiTheme="majorHAnsi" w:hAnsiTheme="majorHAnsi" w:cs="Times New Roman"/>
                <w:bCs/>
                <w:sz w:val="24"/>
                <w:szCs w:val="24"/>
                <w:lang w:eastAsia="ja-JP"/>
              </w:rPr>
              <w:t>.</w:t>
            </w:r>
            <w:r>
              <w:rPr>
                <w:rFonts w:asciiTheme="majorHAnsi" w:hAnsiTheme="majorHAnsi" w:cs="Times New Roman"/>
                <w:bCs/>
                <w:sz w:val="24"/>
                <w:szCs w:val="24"/>
              </w:rPr>
              <w:t xml:space="preserve"> MCM </w:t>
            </w:r>
            <w:r w:rsidRPr="004E091B">
              <w:rPr>
                <w:rFonts w:asciiTheme="majorHAnsi" w:hAnsiTheme="majorHAnsi" w:cs="Times New Roman"/>
                <w:bCs/>
                <w:sz w:val="24"/>
                <w:szCs w:val="24"/>
              </w:rPr>
              <w:t>Mahees</w:t>
            </w:r>
            <w:r>
              <w:rPr>
                <w:rFonts w:asciiTheme="majorHAnsi" w:hAnsiTheme="majorHAnsi" w:cs="Times New Roman"/>
                <w:bCs/>
                <w:sz w:val="24"/>
                <w:szCs w:val="24"/>
              </w:rPr>
              <w:t xml:space="preserve"> BU</w:t>
            </w:r>
            <w:r w:rsidRPr="004E091B">
              <w:rPr>
                <w:rFonts w:asciiTheme="majorHAnsi" w:hAnsiTheme="majorHAnsi" w:cs="Times New Roman"/>
                <w:bCs/>
                <w:sz w:val="24"/>
                <w:szCs w:val="24"/>
              </w:rPr>
              <w:t>MS, MD (Unani)</w:t>
            </w:r>
          </w:p>
        </w:tc>
        <w:tc>
          <w:tcPr>
            <w:tcW w:w="2366" w:type="dxa"/>
          </w:tcPr>
          <w:p w:rsidR="00C9703E" w:rsidRPr="004E091B" w:rsidRDefault="00C9703E" w:rsidP="00A6479B">
            <w:pPr>
              <w:spacing w:line="360" w:lineRule="auto"/>
              <w:jc w:val="both"/>
              <w:rPr>
                <w:rFonts w:asciiTheme="majorHAnsi" w:hAnsiTheme="majorHAnsi" w:cs="Times New Roman"/>
                <w:sz w:val="24"/>
                <w:szCs w:val="24"/>
                <w:lang w:val="da-DK"/>
              </w:rPr>
            </w:pPr>
            <w:r w:rsidRPr="004E091B">
              <w:rPr>
                <w:rFonts w:asciiTheme="majorHAnsi" w:hAnsiTheme="majorHAnsi" w:cs="Times New Roman"/>
                <w:bCs/>
                <w:sz w:val="24"/>
                <w:szCs w:val="24"/>
              </w:rPr>
              <w:t>Senior Lecturer Gr I</w:t>
            </w:r>
          </w:p>
        </w:tc>
      </w:tr>
      <w:tr w:rsidR="00C9703E" w:rsidRPr="004E091B" w:rsidTr="00A6479B">
        <w:trPr>
          <w:trHeight w:val="253"/>
        </w:trPr>
        <w:tc>
          <w:tcPr>
            <w:tcW w:w="6120" w:type="dxa"/>
          </w:tcPr>
          <w:p w:rsidR="00C9703E" w:rsidRPr="004E091B" w:rsidRDefault="00C9703E" w:rsidP="00A6479B">
            <w:pPr>
              <w:spacing w:line="360" w:lineRule="auto"/>
              <w:jc w:val="both"/>
              <w:rPr>
                <w:rFonts w:asciiTheme="majorHAnsi" w:hAnsiTheme="majorHAnsi" w:cs="Times New Roman"/>
                <w:sz w:val="24"/>
                <w:szCs w:val="24"/>
                <w:lang w:val="da-DK"/>
              </w:rPr>
            </w:pPr>
            <w:r w:rsidRPr="004E091B">
              <w:rPr>
                <w:rFonts w:asciiTheme="majorHAnsi" w:hAnsiTheme="majorHAnsi" w:cs="Times New Roman"/>
                <w:bCs/>
                <w:sz w:val="24"/>
                <w:szCs w:val="24"/>
              </w:rPr>
              <w:t>Dr</w:t>
            </w:r>
            <w:r w:rsidRPr="004E091B">
              <w:rPr>
                <w:rFonts w:asciiTheme="majorHAnsi" w:hAnsiTheme="majorHAnsi" w:cs="Times New Roman"/>
                <w:bCs/>
                <w:sz w:val="24"/>
                <w:szCs w:val="24"/>
                <w:lang w:val="pt-BR"/>
              </w:rPr>
              <w:t>(Mrs</w:t>
            </w:r>
            <w:r>
              <w:rPr>
                <w:rFonts w:asciiTheme="majorHAnsi" w:hAnsiTheme="majorHAnsi" w:cs="Times New Roman"/>
                <w:bCs/>
                <w:sz w:val="24"/>
                <w:szCs w:val="24"/>
                <w:lang w:val="pt-BR"/>
              </w:rPr>
              <w:t>.</w:t>
            </w:r>
            <w:r w:rsidRPr="004E091B">
              <w:rPr>
                <w:rFonts w:asciiTheme="majorHAnsi" w:hAnsiTheme="majorHAnsi" w:cs="Times New Roman"/>
                <w:bCs/>
                <w:sz w:val="24"/>
                <w:szCs w:val="24"/>
                <w:lang w:val="pt-BR"/>
              </w:rPr>
              <w:t>)</w:t>
            </w:r>
            <w:r>
              <w:rPr>
                <w:rFonts w:asciiTheme="majorHAnsi" w:hAnsiTheme="majorHAnsi" w:cs="Times New Roman"/>
                <w:bCs/>
                <w:sz w:val="24"/>
                <w:szCs w:val="24"/>
              </w:rPr>
              <w:t xml:space="preserve"> MI </w:t>
            </w:r>
            <w:r w:rsidRPr="004E091B">
              <w:rPr>
                <w:rFonts w:asciiTheme="majorHAnsi" w:hAnsiTheme="majorHAnsi" w:cs="Times New Roman"/>
                <w:bCs/>
                <w:sz w:val="24"/>
                <w:szCs w:val="24"/>
              </w:rPr>
              <w:t>Manuha</w:t>
            </w:r>
            <w:r w:rsidR="0097275C">
              <w:rPr>
                <w:rFonts w:asciiTheme="majorHAnsi" w:hAnsiTheme="majorHAnsi" w:cs="Times New Roman"/>
                <w:bCs/>
                <w:sz w:val="24"/>
                <w:szCs w:val="24"/>
              </w:rPr>
              <w:t xml:space="preserve"> </w:t>
            </w:r>
            <w:r w:rsidRPr="004E091B">
              <w:rPr>
                <w:rFonts w:asciiTheme="majorHAnsi" w:hAnsiTheme="majorHAnsi" w:cs="Times New Roman"/>
                <w:bCs/>
                <w:sz w:val="24"/>
                <w:szCs w:val="24"/>
              </w:rPr>
              <w:t>BUMS, M Phil (Unani), PhD</w:t>
            </w:r>
          </w:p>
        </w:tc>
        <w:tc>
          <w:tcPr>
            <w:tcW w:w="2366" w:type="dxa"/>
          </w:tcPr>
          <w:p w:rsidR="00C9703E" w:rsidRPr="004E091B" w:rsidRDefault="00C9703E" w:rsidP="00A6479B">
            <w:pPr>
              <w:spacing w:line="360" w:lineRule="auto"/>
              <w:jc w:val="both"/>
              <w:rPr>
                <w:rFonts w:asciiTheme="majorHAnsi" w:hAnsiTheme="majorHAnsi" w:cs="Times New Roman"/>
                <w:sz w:val="24"/>
                <w:szCs w:val="24"/>
                <w:lang w:val="da-DK"/>
              </w:rPr>
            </w:pPr>
            <w:r w:rsidRPr="004E091B">
              <w:rPr>
                <w:rFonts w:asciiTheme="majorHAnsi" w:hAnsiTheme="majorHAnsi" w:cs="Times New Roman"/>
                <w:bCs/>
                <w:sz w:val="24"/>
                <w:szCs w:val="24"/>
              </w:rPr>
              <w:t>Senior Lecturer Gr I</w:t>
            </w:r>
          </w:p>
        </w:tc>
      </w:tr>
      <w:tr w:rsidR="00C9703E" w:rsidRPr="004E091B" w:rsidTr="00A6479B">
        <w:trPr>
          <w:trHeight w:val="287"/>
        </w:trPr>
        <w:tc>
          <w:tcPr>
            <w:tcW w:w="6120" w:type="dxa"/>
          </w:tcPr>
          <w:p w:rsidR="00C9703E" w:rsidRPr="004E091B" w:rsidRDefault="00C9703E" w:rsidP="00A6479B">
            <w:pPr>
              <w:spacing w:line="360" w:lineRule="auto"/>
              <w:jc w:val="both"/>
              <w:rPr>
                <w:rFonts w:asciiTheme="majorHAnsi" w:hAnsiTheme="majorHAnsi" w:cs="Times New Roman"/>
                <w:sz w:val="24"/>
                <w:szCs w:val="24"/>
                <w:lang w:val="da-DK"/>
              </w:rPr>
            </w:pPr>
            <w:r w:rsidRPr="004E091B">
              <w:rPr>
                <w:rFonts w:asciiTheme="majorHAnsi" w:hAnsiTheme="majorHAnsi" w:cs="Times New Roman"/>
                <w:bCs/>
                <w:sz w:val="24"/>
                <w:szCs w:val="24"/>
              </w:rPr>
              <w:t xml:space="preserve">Dr. (Mrs.) </w:t>
            </w:r>
            <w:r>
              <w:rPr>
                <w:rFonts w:asciiTheme="majorHAnsi" w:hAnsiTheme="majorHAnsi" w:cs="Times New Roman"/>
                <w:bCs/>
                <w:sz w:val="24"/>
                <w:szCs w:val="24"/>
              </w:rPr>
              <w:t xml:space="preserve">AM </w:t>
            </w:r>
            <w:r w:rsidRPr="004E091B">
              <w:rPr>
                <w:rFonts w:asciiTheme="majorHAnsi" w:hAnsiTheme="majorHAnsi" w:cs="Times New Roman"/>
                <w:bCs/>
                <w:sz w:val="24"/>
                <w:szCs w:val="24"/>
              </w:rPr>
              <w:t>Muthalib</w:t>
            </w:r>
            <w:r w:rsidR="0097275C">
              <w:rPr>
                <w:rFonts w:asciiTheme="majorHAnsi" w:hAnsiTheme="majorHAnsi" w:cs="Times New Roman"/>
                <w:bCs/>
                <w:sz w:val="24"/>
                <w:szCs w:val="24"/>
              </w:rPr>
              <w:t xml:space="preserve"> </w:t>
            </w:r>
            <w:r w:rsidRPr="004E091B">
              <w:rPr>
                <w:rFonts w:asciiTheme="majorHAnsi" w:hAnsiTheme="majorHAnsi" w:cs="Times New Roman"/>
                <w:bCs/>
                <w:sz w:val="24"/>
                <w:szCs w:val="24"/>
              </w:rPr>
              <w:t>BUMS, PhD</w:t>
            </w:r>
          </w:p>
        </w:tc>
        <w:tc>
          <w:tcPr>
            <w:tcW w:w="2366" w:type="dxa"/>
          </w:tcPr>
          <w:p w:rsidR="00C9703E" w:rsidRPr="004E091B" w:rsidRDefault="00C9703E" w:rsidP="00A6479B">
            <w:pPr>
              <w:spacing w:line="360" w:lineRule="auto"/>
              <w:jc w:val="both"/>
              <w:rPr>
                <w:rFonts w:asciiTheme="majorHAnsi" w:hAnsiTheme="majorHAnsi" w:cs="Times New Roman"/>
                <w:sz w:val="24"/>
                <w:szCs w:val="24"/>
                <w:lang w:val="da-DK"/>
              </w:rPr>
            </w:pPr>
            <w:r w:rsidRPr="004E091B">
              <w:rPr>
                <w:rFonts w:asciiTheme="majorHAnsi" w:hAnsiTheme="majorHAnsi" w:cs="Times New Roman"/>
                <w:sz w:val="24"/>
                <w:szCs w:val="24"/>
              </w:rPr>
              <w:t xml:space="preserve">Lecturer </w:t>
            </w:r>
            <w:r w:rsidRPr="004E091B">
              <w:rPr>
                <w:rFonts w:asciiTheme="majorHAnsi" w:hAnsiTheme="majorHAnsi" w:cs="Times New Roman"/>
                <w:bCs/>
                <w:sz w:val="24"/>
                <w:szCs w:val="24"/>
              </w:rPr>
              <w:t>&amp; Head</w:t>
            </w:r>
          </w:p>
        </w:tc>
      </w:tr>
      <w:tr w:rsidR="00C9703E" w:rsidRPr="004E091B" w:rsidTr="00A6479B">
        <w:trPr>
          <w:trHeight w:val="270"/>
        </w:trPr>
        <w:tc>
          <w:tcPr>
            <w:tcW w:w="6120" w:type="dxa"/>
          </w:tcPr>
          <w:p w:rsidR="00C9703E" w:rsidRPr="004E091B" w:rsidRDefault="00C9703E" w:rsidP="00A6479B">
            <w:pPr>
              <w:spacing w:line="360" w:lineRule="auto"/>
              <w:jc w:val="both"/>
              <w:rPr>
                <w:rFonts w:asciiTheme="majorHAnsi" w:hAnsiTheme="majorHAnsi" w:cs="Times New Roman"/>
                <w:sz w:val="24"/>
                <w:szCs w:val="24"/>
                <w:lang w:val="da-DK"/>
              </w:rPr>
            </w:pPr>
            <w:r w:rsidRPr="004E091B">
              <w:rPr>
                <w:rFonts w:asciiTheme="majorHAnsi" w:hAnsiTheme="majorHAnsi" w:cs="Times New Roman"/>
                <w:bCs/>
                <w:sz w:val="24"/>
                <w:szCs w:val="24"/>
              </w:rPr>
              <w:t xml:space="preserve">Dr. </w:t>
            </w:r>
            <w:r>
              <w:rPr>
                <w:rFonts w:asciiTheme="majorHAnsi" w:hAnsiTheme="majorHAnsi" w:cs="Times New Roman"/>
                <w:bCs/>
                <w:sz w:val="24"/>
                <w:szCs w:val="24"/>
              </w:rPr>
              <w:t xml:space="preserve">ALM </w:t>
            </w:r>
            <w:r w:rsidRPr="004E091B">
              <w:rPr>
                <w:rFonts w:asciiTheme="majorHAnsi" w:hAnsiTheme="majorHAnsi" w:cs="Times New Roman"/>
                <w:bCs/>
                <w:sz w:val="24"/>
                <w:szCs w:val="24"/>
              </w:rPr>
              <w:t>Ihsan</w:t>
            </w:r>
            <w:r w:rsidRPr="004E091B">
              <w:rPr>
                <w:rFonts w:asciiTheme="majorHAnsi" w:hAnsiTheme="majorHAnsi" w:cs="Times New Roman"/>
                <w:sz w:val="24"/>
                <w:szCs w:val="24"/>
              </w:rPr>
              <w:t>BUMS, MD (Unani)</w:t>
            </w:r>
          </w:p>
        </w:tc>
        <w:tc>
          <w:tcPr>
            <w:tcW w:w="2366" w:type="dxa"/>
          </w:tcPr>
          <w:p w:rsidR="00C9703E" w:rsidRPr="004E091B" w:rsidRDefault="00C9703E" w:rsidP="00A6479B">
            <w:pPr>
              <w:spacing w:line="360" w:lineRule="auto"/>
              <w:jc w:val="both"/>
              <w:rPr>
                <w:rFonts w:asciiTheme="majorHAnsi" w:hAnsiTheme="majorHAnsi" w:cs="Times New Roman"/>
                <w:sz w:val="24"/>
                <w:szCs w:val="24"/>
                <w:lang w:val="da-DK"/>
              </w:rPr>
            </w:pPr>
            <w:r w:rsidRPr="004E091B">
              <w:rPr>
                <w:rFonts w:asciiTheme="majorHAnsi" w:hAnsiTheme="majorHAnsi" w:cs="Times New Roman"/>
                <w:bCs/>
                <w:sz w:val="24"/>
                <w:szCs w:val="24"/>
              </w:rPr>
              <w:t>Lecturer</w:t>
            </w:r>
          </w:p>
        </w:tc>
      </w:tr>
      <w:tr w:rsidR="00C9703E" w:rsidRPr="004E091B" w:rsidTr="00A6479B">
        <w:trPr>
          <w:trHeight w:val="287"/>
        </w:trPr>
        <w:tc>
          <w:tcPr>
            <w:tcW w:w="6120" w:type="dxa"/>
          </w:tcPr>
          <w:p w:rsidR="00C9703E" w:rsidRPr="004E091B" w:rsidRDefault="00C9703E" w:rsidP="00A6479B">
            <w:pPr>
              <w:spacing w:line="360" w:lineRule="auto"/>
              <w:jc w:val="both"/>
              <w:rPr>
                <w:rFonts w:asciiTheme="majorHAnsi" w:hAnsiTheme="majorHAnsi" w:cs="Times New Roman"/>
                <w:sz w:val="24"/>
                <w:szCs w:val="24"/>
                <w:lang w:val="da-DK"/>
              </w:rPr>
            </w:pPr>
            <w:r>
              <w:rPr>
                <w:rFonts w:asciiTheme="majorHAnsi" w:hAnsiTheme="majorHAnsi" w:cs="Times New Roman"/>
                <w:bCs/>
                <w:sz w:val="24"/>
                <w:szCs w:val="24"/>
              </w:rPr>
              <w:t>Dr</w:t>
            </w:r>
            <w:r w:rsidRPr="004E091B">
              <w:rPr>
                <w:rFonts w:asciiTheme="majorHAnsi" w:hAnsiTheme="majorHAnsi" w:cs="Times New Roman"/>
                <w:bCs/>
                <w:sz w:val="24"/>
                <w:szCs w:val="24"/>
              </w:rPr>
              <w:t xml:space="preserve">. </w:t>
            </w:r>
            <w:r>
              <w:rPr>
                <w:rFonts w:asciiTheme="majorHAnsi" w:hAnsiTheme="majorHAnsi" w:cs="Times New Roman"/>
                <w:bCs/>
                <w:sz w:val="24"/>
                <w:szCs w:val="24"/>
              </w:rPr>
              <w:t xml:space="preserve">AR </w:t>
            </w:r>
            <w:r w:rsidRPr="004E091B">
              <w:rPr>
                <w:rFonts w:asciiTheme="majorHAnsi" w:hAnsiTheme="majorHAnsi" w:cs="Times New Roman"/>
                <w:bCs/>
                <w:sz w:val="24"/>
                <w:szCs w:val="24"/>
              </w:rPr>
              <w:t>Hasmath</w:t>
            </w:r>
            <w:r w:rsidR="0097275C">
              <w:rPr>
                <w:rFonts w:asciiTheme="majorHAnsi" w:hAnsiTheme="majorHAnsi" w:cs="Times New Roman"/>
                <w:bCs/>
                <w:sz w:val="24"/>
                <w:szCs w:val="24"/>
              </w:rPr>
              <w:t xml:space="preserve"> </w:t>
            </w:r>
            <w:r w:rsidRPr="004E091B">
              <w:rPr>
                <w:rFonts w:asciiTheme="majorHAnsi" w:hAnsiTheme="majorHAnsi" w:cs="Times New Roman"/>
                <w:sz w:val="24"/>
                <w:szCs w:val="24"/>
              </w:rPr>
              <w:t>BA</w:t>
            </w:r>
          </w:p>
        </w:tc>
        <w:tc>
          <w:tcPr>
            <w:tcW w:w="2366" w:type="dxa"/>
          </w:tcPr>
          <w:p w:rsidR="00C9703E" w:rsidRPr="004E091B" w:rsidRDefault="00C9703E" w:rsidP="00A6479B">
            <w:pPr>
              <w:spacing w:line="360" w:lineRule="auto"/>
              <w:jc w:val="both"/>
              <w:rPr>
                <w:rFonts w:asciiTheme="majorHAnsi" w:hAnsiTheme="majorHAnsi" w:cs="Times New Roman"/>
                <w:sz w:val="24"/>
                <w:szCs w:val="24"/>
              </w:rPr>
            </w:pPr>
            <w:r w:rsidRPr="004E091B">
              <w:rPr>
                <w:rFonts w:asciiTheme="majorHAnsi" w:hAnsiTheme="majorHAnsi" w:cs="Times New Roman"/>
                <w:bCs/>
                <w:sz w:val="24"/>
                <w:szCs w:val="24"/>
              </w:rPr>
              <w:t>Lecturer</w:t>
            </w:r>
          </w:p>
        </w:tc>
      </w:tr>
    </w:tbl>
    <w:p w:rsidR="00C9703E" w:rsidRDefault="00C9703E" w:rsidP="00C9703E">
      <w:pPr>
        <w:spacing w:after="0"/>
        <w:ind w:leftChars="257" w:left="566" w:hanging="1"/>
        <w:jc w:val="both"/>
        <w:rPr>
          <w:rFonts w:asciiTheme="majorHAnsi" w:hAnsiTheme="majorHAnsi" w:cs="Times New Roman"/>
          <w:sz w:val="24"/>
          <w:szCs w:val="24"/>
          <w:lang w:val="da-DK"/>
        </w:rPr>
      </w:pPr>
      <w:r w:rsidRPr="004E091B">
        <w:rPr>
          <w:rFonts w:asciiTheme="majorHAnsi" w:hAnsiTheme="majorHAnsi" w:cs="Times New Roman"/>
          <w:sz w:val="24"/>
          <w:szCs w:val="24"/>
          <w:lang w:val="da-DK"/>
        </w:rPr>
        <w:tab/>
      </w:r>
      <w:r w:rsidRPr="004E091B">
        <w:rPr>
          <w:rFonts w:asciiTheme="majorHAnsi" w:hAnsiTheme="majorHAnsi" w:cs="Times New Roman"/>
          <w:sz w:val="24"/>
          <w:szCs w:val="24"/>
          <w:lang w:val="da-DK"/>
        </w:rPr>
        <w:tab/>
      </w:r>
    </w:p>
    <w:p w:rsidR="00C9703E" w:rsidRDefault="00C9703E" w:rsidP="00C9703E">
      <w:pPr>
        <w:spacing w:after="0"/>
        <w:ind w:leftChars="257" w:left="566" w:hanging="1"/>
        <w:jc w:val="both"/>
        <w:rPr>
          <w:rFonts w:asciiTheme="majorHAnsi" w:hAnsiTheme="majorHAnsi" w:cs="Times New Roman"/>
          <w:sz w:val="24"/>
          <w:szCs w:val="24"/>
          <w:lang w:val="da-DK"/>
        </w:rPr>
      </w:pPr>
    </w:p>
    <w:p w:rsidR="00C9703E" w:rsidRPr="00855701" w:rsidRDefault="00C9703E" w:rsidP="00C9703E">
      <w:pPr>
        <w:spacing w:after="0"/>
        <w:rPr>
          <w:rFonts w:asciiTheme="majorHAnsi" w:hAnsiTheme="majorHAnsi" w:cs="Times New Roman"/>
          <w:sz w:val="24"/>
          <w:szCs w:val="24"/>
        </w:rPr>
      </w:pPr>
      <w:r>
        <w:rPr>
          <w:rFonts w:asciiTheme="majorHAnsi" w:hAnsiTheme="majorHAnsi" w:cs="Times New Roman"/>
          <w:b/>
          <w:bCs/>
          <w:sz w:val="24"/>
          <w:szCs w:val="24"/>
        </w:rPr>
        <w:t xml:space="preserve">Academic Unit of </w:t>
      </w:r>
      <w:r w:rsidRPr="004E091B">
        <w:rPr>
          <w:rFonts w:asciiTheme="majorHAnsi" w:hAnsiTheme="majorHAnsi" w:cs="Times New Roman"/>
          <w:b/>
          <w:sz w:val="24"/>
          <w:szCs w:val="24"/>
        </w:rPr>
        <w:t>Allied Sciences</w:t>
      </w:r>
    </w:p>
    <w:p w:rsidR="00C9703E" w:rsidRPr="004E091B" w:rsidRDefault="00C9703E" w:rsidP="006B6F64">
      <w:pPr>
        <w:pStyle w:val="ListParagraph"/>
        <w:spacing w:after="0" w:line="240" w:lineRule="auto"/>
        <w:ind w:left="0"/>
        <w:contextualSpacing w:val="0"/>
        <w:jc w:val="both"/>
        <w:rPr>
          <w:rFonts w:asciiTheme="majorHAnsi" w:hAnsiTheme="majorHAnsi" w:cs="Times New Roman"/>
          <w:b/>
          <w:sz w:val="24"/>
          <w:szCs w:val="24"/>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38"/>
        <w:gridCol w:w="3330"/>
      </w:tblGrid>
      <w:tr w:rsidR="006B6F64" w:rsidRPr="004E091B" w:rsidTr="00A6479B">
        <w:trPr>
          <w:trHeight w:val="507"/>
        </w:trPr>
        <w:tc>
          <w:tcPr>
            <w:tcW w:w="6138" w:type="dxa"/>
          </w:tcPr>
          <w:p w:rsidR="006B6F64" w:rsidRDefault="006B6F64" w:rsidP="006B6F64">
            <w:pPr>
              <w:jc w:val="both"/>
              <w:rPr>
                <w:rFonts w:asciiTheme="majorHAnsi" w:hAnsiTheme="majorHAnsi" w:cs="Times New Roman"/>
                <w:sz w:val="24"/>
                <w:szCs w:val="24"/>
              </w:rPr>
            </w:pPr>
            <w:r w:rsidRPr="004E091B">
              <w:rPr>
                <w:rFonts w:asciiTheme="majorHAnsi" w:hAnsiTheme="majorHAnsi" w:cs="Times New Roman"/>
                <w:sz w:val="24"/>
                <w:szCs w:val="24"/>
              </w:rPr>
              <w:t>Dr</w:t>
            </w:r>
            <w:r w:rsidRPr="004E091B">
              <w:rPr>
                <w:rFonts w:asciiTheme="majorHAnsi" w:hAnsiTheme="majorHAnsi" w:cs="Times New Roman"/>
                <w:sz w:val="24"/>
                <w:szCs w:val="24"/>
                <w:lang w:eastAsia="ja-JP"/>
              </w:rPr>
              <w:t>.</w:t>
            </w:r>
            <w:r>
              <w:rPr>
                <w:rFonts w:asciiTheme="majorHAnsi" w:hAnsiTheme="majorHAnsi" w:cs="Times New Roman"/>
                <w:sz w:val="24"/>
                <w:szCs w:val="24"/>
              </w:rPr>
              <w:t xml:space="preserve">ALM </w:t>
            </w:r>
            <w:r w:rsidRPr="004E091B">
              <w:rPr>
                <w:rFonts w:asciiTheme="majorHAnsi" w:hAnsiTheme="majorHAnsi" w:cs="Times New Roman"/>
                <w:sz w:val="24"/>
                <w:szCs w:val="24"/>
              </w:rPr>
              <w:t>Ihsan</w:t>
            </w:r>
            <w:r>
              <w:rPr>
                <w:rFonts w:asciiTheme="majorHAnsi" w:hAnsiTheme="majorHAnsi" w:cs="Times New Roman"/>
                <w:sz w:val="24"/>
                <w:szCs w:val="24"/>
              </w:rPr>
              <w:t xml:space="preserve"> </w:t>
            </w:r>
            <w:r w:rsidRPr="004E091B">
              <w:rPr>
                <w:rFonts w:asciiTheme="majorHAnsi" w:hAnsiTheme="majorHAnsi" w:cs="Times New Roman"/>
                <w:sz w:val="24"/>
                <w:szCs w:val="24"/>
              </w:rPr>
              <w:t>BUMS , MD (Unani)</w:t>
            </w:r>
          </w:p>
          <w:p w:rsidR="006B6F64" w:rsidRPr="00DA013F" w:rsidRDefault="006B6F64" w:rsidP="006B6F64">
            <w:pPr>
              <w:rPr>
                <w:rFonts w:asciiTheme="majorHAnsi" w:hAnsiTheme="majorHAnsi" w:cs="Times New Roman"/>
                <w:sz w:val="24"/>
                <w:szCs w:val="24"/>
              </w:rPr>
            </w:pPr>
          </w:p>
        </w:tc>
        <w:tc>
          <w:tcPr>
            <w:tcW w:w="3330" w:type="dxa"/>
          </w:tcPr>
          <w:p w:rsidR="006B6F64" w:rsidRPr="00F256D7" w:rsidRDefault="006B6F64" w:rsidP="006B6F64">
            <w:pPr>
              <w:rPr>
                <w:rFonts w:asciiTheme="majorHAnsi" w:hAnsiTheme="majorHAnsi" w:cstheme="minorHAnsi"/>
                <w:sz w:val="24"/>
                <w:szCs w:val="24"/>
              </w:rPr>
            </w:pPr>
            <w:r w:rsidRPr="004E091B">
              <w:rPr>
                <w:rFonts w:asciiTheme="majorHAnsi" w:hAnsiTheme="majorHAnsi" w:cs="Times New Roman"/>
                <w:sz w:val="24"/>
                <w:szCs w:val="24"/>
              </w:rPr>
              <w:t>Lecturer &amp;</w:t>
            </w:r>
            <w:r>
              <w:rPr>
                <w:rFonts w:asciiTheme="majorHAnsi" w:hAnsiTheme="majorHAnsi" w:cstheme="minorHAnsi"/>
                <w:sz w:val="24"/>
                <w:szCs w:val="24"/>
              </w:rPr>
              <w:t>Head of the Academic Programme/Unani</w:t>
            </w:r>
          </w:p>
        </w:tc>
      </w:tr>
    </w:tbl>
    <w:p w:rsidR="006B6F64" w:rsidRDefault="006B6F64" w:rsidP="006B6F64">
      <w:pPr>
        <w:spacing w:line="240" w:lineRule="auto"/>
        <w:rPr>
          <w:rFonts w:asciiTheme="majorHAnsi" w:hAnsiTheme="majorHAnsi" w:cs="Times New Roman"/>
          <w:bCs/>
          <w:sz w:val="24"/>
          <w:szCs w:val="24"/>
        </w:rPr>
      </w:pPr>
      <w:r w:rsidRPr="00DA013F">
        <w:rPr>
          <w:rFonts w:asciiTheme="majorHAnsi" w:hAnsiTheme="majorHAnsi" w:cs="Times New Roman"/>
          <w:bCs/>
          <w:sz w:val="24"/>
          <w:szCs w:val="24"/>
          <w:lang w:val="da-DK"/>
        </w:rPr>
        <w:t>Dr. (Mrs)</w:t>
      </w:r>
      <w:r>
        <w:rPr>
          <w:rFonts w:asciiTheme="majorHAnsi" w:hAnsiTheme="majorHAnsi" w:cs="Times New Roman"/>
          <w:bCs/>
          <w:sz w:val="24"/>
          <w:szCs w:val="24"/>
          <w:lang w:val="da-DK"/>
        </w:rPr>
        <w:t xml:space="preserve">MRM </w:t>
      </w:r>
      <w:r w:rsidRPr="00DA013F">
        <w:rPr>
          <w:rFonts w:asciiTheme="majorHAnsi" w:hAnsiTheme="majorHAnsi" w:cs="Times New Roman"/>
          <w:bCs/>
          <w:sz w:val="24"/>
          <w:szCs w:val="24"/>
          <w:lang w:val="da-DK"/>
        </w:rPr>
        <w:t xml:space="preserve">Wikramasinghe </w:t>
      </w:r>
      <w:r w:rsidRPr="00DA013F">
        <w:rPr>
          <w:rFonts w:asciiTheme="majorHAnsi" w:hAnsiTheme="majorHAnsi" w:cs="Times New Roman"/>
          <w:sz w:val="24"/>
          <w:szCs w:val="24"/>
          <w:lang w:val="da-DK"/>
        </w:rPr>
        <w:t>BAMS, MD (Ay)</w:t>
      </w:r>
      <w:r>
        <w:rPr>
          <w:rFonts w:asciiTheme="majorHAnsi" w:hAnsiTheme="majorHAnsi" w:cs="Times New Roman"/>
          <w:sz w:val="24"/>
          <w:szCs w:val="24"/>
          <w:lang w:val="da-DK"/>
        </w:rPr>
        <w:tab/>
      </w:r>
      <w:r>
        <w:rPr>
          <w:rFonts w:asciiTheme="majorHAnsi" w:hAnsiTheme="majorHAnsi" w:cs="Times New Roman"/>
          <w:sz w:val="24"/>
          <w:szCs w:val="24"/>
          <w:lang w:val="da-DK"/>
        </w:rPr>
        <w:tab/>
        <w:t xml:space="preserve">       </w:t>
      </w:r>
      <w:r w:rsidRPr="00DA013F">
        <w:rPr>
          <w:rFonts w:asciiTheme="majorHAnsi" w:hAnsiTheme="majorHAnsi" w:cs="Times New Roman"/>
          <w:sz w:val="24"/>
          <w:szCs w:val="24"/>
        </w:rPr>
        <w:t>Senior Lecturer Gr II &amp;</w:t>
      </w:r>
      <w:r w:rsidRPr="00DA013F">
        <w:rPr>
          <w:rFonts w:asciiTheme="majorHAnsi" w:hAnsiTheme="majorHAnsi" w:cs="Times New Roman"/>
          <w:bCs/>
          <w:sz w:val="24"/>
          <w:szCs w:val="24"/>
        </w:rPr>
        <w:t xml:space="preserve"> Head</w:t>
      </w:r>
    </w:p>
    <w:p w:rsidR="006B6F64" w:rsidRDefault="006B6F64" w:rsidP="006B6F64">
      <w:pPr>
        <w:spacing w:line="240" w:lineRule="auto"/>
        <w:rPr>
          <w:rFonts w:asciiTheme="majorHAnsi" w:hAnsiTheme="majorHAnsi" w:cs="Times New Roman"/>
          <w:sz w:val="24"/>
          <w:szCs w:val="24"/>
        </w:rPr>
      </w:pPr>
      <w:r>
        <w:rPr>
          <w:rFonts w:asciiTheme="majorHAnsi" w:hAnsiTheme="majorHAnsi" w:cs="Times New Roman"/>
          <w:bCs/>
          <w:sz w:val="24"/>
          <w:szCs w:val="24"/>
        </w:rPr>
        <w:t xml:space="preserve">Dr. </w:t>
      </w:r>
      <w:r w:rsidR="00BC30A4">
        <w:rPr>
          <w:rFonts w:asciiTheme="majorHAnsi" w:hAnsiTheme="majorHAnsi" w:cs="Times New Roman"/>
          <w:bCs/>
          <w:sz w:val="24"/>
          <w:szCs w:val="24"/>
        </w:rPr>
        <w:t xml:space="preserve">J </w:t>
      </w:r>
      <w:r w:rsidR="00BC30A4" w:rsidRPr="004E091B">
        <w:rPr>
          <w:rFonts w:asciiTheme="majorHAnsi" w:hAnsiTheme="majorHAnsi" w:cs="Times New Roman"/>
          <w:bCs/>
          <w:sz w:val="24"/>
          <w:szCs w:val="24"/>
        </w:rPr>
        <w:t>Rumaiza</w:t>
      </w:r>
      <w:r w:rsidR="00BC30A4">
        <w:rPr>
          <w:rFonts w:asciiTheme="majorHAnsi" w:hAnsiTheme="majorHAnsi" w:cs="Times New Roman"/>
          <w:bCs/>
          <w:sz w:val="24"/>
          <w:szCs w:val="24"/>
        </w:rPr>
        <w:t xml:space="preserve"> </w:t>
      </w:r>
      <w:r w:rsidR="00BC30A4" w:rsidRPr="004E091B">
        <w:rPr>
          <w:rFonts w:asciiTheme="majorHAnsi" w:hAnsiTheme="majorHAnsi" w:cs="Times New Roman"/>
          <w:bCs/>
          <w:sz w:val="24"/>
          <w:szCs w:val="24"/>
        </w:rPr>
        <w:t>BUMS, MS (Unani)</w:t>
      </w:r>
      <w:r>
        <w:rPr>
          <w:rFonts w:asciiTheme="majorHAnsi" w:hAnsiTheme="majorHAnsi" w:cs="Times New Roman"/>
          <w:bCs/>
          <w:sz w:val="24"/>
          <w:szCs w:val="24"/>
        </w:rPr>
        <w:tab/>
      </w:r>
      <w:r>
        <w:rPr>
          <w:rFonts w:asciiTheme="majorHAnsi" w:hAnsiTheme="majorHAnsi" w:cs="Times New Roman"/>
          <w:bCs/>
          <w:sz w:val="24"/>
          <w:szCs w:val="24"/>
        </w:rPr>
        <w:tab/>
      </w:r>
      <w:r>
        <w:rPr>
          <w:rFonts w:asciiTheme="majorHAnsi" w:hAnsiTheme="majorHAnsi" w:cs="Times New Roman"/>
          <w:bCs/>
          <w:sz w:val="24"/>
          <w:szCs w:val="24"/>
        </w:rPr>
        <w:tab/>
      </w:r>
      <w:r>
        <w:rPr>
          <w:rFonts w:asciiTheme="majorHAnsi" w:hAnsiTheme="majorHAnsi" w:cs="Times New Roman"/>
          <w:bCs/>
          <w:sz w:val="24"/>
          <w:szCs w:val="24"/>
        </w:rPr>
        <w:tab/>
      </w:r>
      <w:r w:rsidR="00BC30A4">
        <w:rPr>
          <w:rFonts w:asciiTheme="majorHAnsi" w:hAnsiTheme="majorHAnsi" w:cs="Times New Roman"/>
          <w:bCs/>
          <w:sz w:val="24"/>
          <w:szCs w:val="24"/>
        </w:rPr>
        <w:t xml:space="preserve">       </w:t>
      </w:r>
      <w:r w:rsidRPr="00DA013F">
        <w:rPr>
          <w:rFonts w:asciiTheme="majorHAnsi" w:hAnsiTheme="majorHAnsi" w:cs="Times New Roman"/>
          <w:sz w:val="24"/>
          <w:szCs w:val="24"/>
        </w:rPr>
        <w:t>Senior Lecturer Gr II</w:t>
      </w:r>
    </w:p>
    <w:p w:rsidR="006B6F64" w:rsidRPr="008B1D48" w:rsidRDefault="006B6F64" w:rsidP="006B6F64">
      <w:pPr>
        <w:spacing w:line="240" w:lineRule="auto"/>
        <w:jc w:val="both"/>
        <w:rPr>
          <w:rFonts w:asciiTheme="majorHAnsi" w:hAnsiTheme="majorHAnsi" w:cs="Times New Roman"/>
          <w:sz w:val="24"/>
          <w:szCs w:val="24"/>
        </w:rPr>
      </w:pPr>
      <w:r>
        <w:rPr>
          <w:rFonts w:asciiTheme="majorHAnsi" w:hAnsiTheme="majorHAnsi" w:cs="Times New Roman"/>
          <w:sz w:val="24"/>
          <w:szCs w:val="24"/>
        </w:rPr>
        <w:t>Dr.(</w:t>
      </w:r>
      <w:r w:rsidR="00E202E2">
        <w:rPr>
          <w:rFonts w:asciiTheme="majorHAnsi" w:hAnsiTheme="majorHAnsi" w:cs="Times New Roman"/>
          <w:sz w:val="24"/>
          <w:szCs w:val="24"/>
        </w:rPr>
        <w:t>Mrs.</w:t>
      </w:r>
      <w:r>
        <w:rPr>
          <w:rFonts w:asciiTheme="majorHAnsi" w:hAnsiTheme="majorHAnsi" w:cs="Times New Roman"/>
          <w:sz w:val="24"/>
          <w:szCs w:val="24"/>
        </w:rPr>
        <w:t xml:space="preserve">) AFM Joonoos </w:t>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r>
      <w:r>
        <w:rPr>
          <w:rFonts w:asciiTheme="majorHAnsi" w:hAnsiTheme="majorHAnsi" w:cs="Times New Roman"/>
          <w:sz w:val="24"/>
          <w:szCs w:val="24"/>
        </w:rPr>
        <w:tab/>
        <w:t xml:space="preserve">       </w:t>
      </w:r>
      <w:r w:rsidRPr="008B1D48">
        <w:rPr>
          <w:rFonts w:asciiTheme="majorHAnsi" w:hAnsiTheme="majorHAnsi" w:cs="Times New Roman"/>
          <w:sz w:val="24"/>
          <w:szCs w:val="24"/>
        </w:rPr>
        <w:t xml:space="preserve">Lecturer Probationary </w:t>
      </w:r>
    </w:p>
    <w:p w:rsidR="006B6F64" w:rsidRDefault="006B6F64" w:rsidP="006B6F64">
      <w:pPr>
        <w:spacing w:line="360" w:lineRule="auto"/>
        <w:rPr>
          <w:rFonts w:asciiTheme="majorHAnsi" w:hAnsiTheme="majorHAnsi" w:cs="Times New Roman"/>
          <w:bCs/>
          <w:sz w:val="24"/>
          <w:szCs w:val="24"/>
        </w:rPr>
      </w:pPr>
    </w:p>
    <w:p w:rsidR="00C9703E" w:rsidRDefault="00C9703E" w:rsidP="00C9703E">
      <w:pPr>
        <w:pStyle w:val="ListParagraph"/>
        <w:spacing w:after="0"/>
        <w:ind w:left="0"/>
        <w:contextualSpacing w:val="0"/>
        <w:jc w:val="both"/>
        <w:rPr>
          <w:rFonts w:asciiTheme="majorHAnsi" w:hAnsiTheme="majorHAnsi" w:cs="Times New Roman"/>
          <w:b/>
          <w:bCs/>
          <w:sz w:val="24"/>
          <w:szCs w:val="24"/>
        </w:rPr>
      </w:pPr>
    </w:p>
    <w:p w:rsidR="00C9703E" w:rsidRDefault="00C9703E" w:rsidP="00C9703E">
      <w:pPr>
        <w:pStyle w:val="ListParagraph"/>
        <w:spacing w:after="0"/>
        <w:ind w:left="0"/>
        <w:contextualSpacing w:val="0"/>
        <w:jc w:val="both"/>
        <w:rPr>
          <w:rFonts w:asciiTheme="majorHAnsi" w:hAnsiTheme="majorHAnsi" w:cs="Times New Roman"/>
          <w:sz w:val="24"/>
          <w:szCs w:val="24"/>
        </w:rPr>
      </w:pPr>
      <w:r>
        <w:rPr>
          <w:rFonts w:asciiTheme="majorHAnsi" w:hAnsiTheme="majorHAnsi" w:cs="Times New Roman"/>
          <w:b/>
          <w:bCs/>
          <w:sz w:val="24"/>
          <w:szCs w:val="24"/>
        </w:rPr>
        <w:t xml:space="preserve">Academic Unit of </w:t>
      </w:r>
      <w:r w:rsidRPr="004E091B">
        <w:rPr>
          <w:rFonts w:asciiTheme="majorHAnsi" w:hAnsiTheme="majorHAnsi" w:cs="Times New Roman"/>
          <w:b/>
          <w:sz w:val="24"/>
          <w:szCs w:val="24"/>
        </w:rPr>
        <w:t>Ilmul</w:t>
      </w:r>
      <w:r w:rsidR="0097275C">
        <w:rPr>
          <w:rFonts w:asciiTheme="majorHAnsi" w:hAnsiTheme="majorHAnsi" w:cs="Times New Roman"/>
          <w:b/>
          <w:sz w:val="24"/>
          <w:szCs w:val="24"/>
        </w:rPr>
        <w:t xml:space="preserve"> </w:t>
      </w:r>
      <w:r w:rsidRPr="004E091B">
        <w:rPr>
          <w:rFonts w:asciiTheme="majorHAnsi" w:hAnsiTheme="majorHAnsi" w:cs="Times New Roman"/>
          <w:b/>
          <w:sz w:val="24"/>
          <w:szCs w:val="24"/>
        </w:rPr>
        <w:t>Advi</w:t>
      </w:r>
      <w:r>
        <w:rPr>
          <w:rFonts w:asciiTheme="majorHAnsi" w:hAnsiTheme="majorHAnsi" w:cs="Times New Roman"/>
          <w:b/>
          <w:sz w:val="24"/>
          <w:szCs w:val="24"/>
        </w:rPr>
        <w:t>a</w:t>
      </w:r>
      <w:r w:rsidRPr="004E091B">
        <w:rPr>
          <w:rFonts w:asciiTheme="majorHAnsi" w:hAnsiTheme="majorHAnsi" w:cs="Times New Roman"/>
          <w:sz w:val="24"/>
          <w:szCs w:val="24"/>
        </w:rPr>
        <w:tab/>
      </w:r>
    </w:p>
    <w:p w:rsidR="00C9703E" w:rsidRPr="004E091B" w:rsidRDefault="00C9703E" w:rsidP="00C9703E">
      <w:pPr>
        <w:pStyle w:val="ListParagraph"/>
        <w:spacing w:after="0"/>
        <w:ind w:left="0"/>
        <w:contextualSpacing w:val="0"/>
        <w:jc w:val="both"/>
        <w:rPr>
          <w:rFonts w:asciiTheme="majorHAnsi" w:hAnsiTheme="majorHAnsi" w:cs="Times New Roman"/>
          <w:b/>
          <w:sz w:val="24"/>
          <w:szCs w:val="24"/>
        </w:rPr>
      </w:pP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138"/>
        <w:gridCol w:w="3060"/>
      </w:tblGrid>
      <w:tr w:rsidR="00C9703E" w:rsidRPr="004E091B" w:rsidTr="00A6479B">
        <w:trPr>
          <w:trHeight w:val="261"/>
        </w:trPr>
        <w:tc>
          <w:tcPr>
            <w:tcW w:w="6138" w:type="dxa"/>
          </w:tcPr>
          <w:p w:rsidR="00C9703E" w:rsidRPr="004E091B" w:rsidRDefault="00C9703E" w:rsidP="00A6479B">
            <w:pPr>
              <w:spacing w:line="360" w:lineRule="auto"/>
              <w:jc w:val="both"/>
              <w:rPr>
                <w:rFonts w:asciiTheme="majorHAnsi" w:hAnsiTheme="majorHAnsi" w:cs="Times New Roman"/>
                <w:sz w:val="24"/>
                <w:szCs w:val="24"/>
                <w:lang w:val="da-DK"/>
              </w:rPr>
            </w:pPr>
            <w:r w:rsidRPr="004E091B">
              <w:rPr>
                <w:rFonts w:asciiTheme="majorHAnsi" w:hAnsiTheme="majorHAnsi" w:cs="Times New Roman"/>
                <w:bCs/>
                <w:sz w:val="24"/>
                <w:szCs w:val="24"/>
              </w:rPr>
              <w:t>Dr</w:t>
            </w:r>
            <w:r w:rsidRPr="004E091B">
              <w:rPr>
                <w:rFonts w:asciiTheme="majorHAnsi" w:hAnsiTheme="majorHAnsi" w:cs="Times New Roman"/>
                <w:bCs/>
                <w:sz w:val="24"/>
                <w:szCs w:val="24"/>
                <w:lang w:eastAsia="ja-JP"/>
              </w:rPr>
              <w:t>.</w:t>
            </w:r>
            <w:r w:rsidR="0097275C">
              <w:rPr>
                <w:rFonts w:asciiTheme="majorHAnsi" w:hAnsiTheme="majorHAnsi" w:cs="Times New Roman"/>
                <w:bCs/>
                <w:sz w:val="24"/>
                <w:szCs w:val="24"/>
                <w:lang w:eastAsia="ja-JP"/>
              </w:rPr>
              <w:t xml:space="preserve"> </w:t>
            </w:r>
            <w:r w:rsidRPr="004E091B">
              <w:rPr>
                <w:rFonts w:asciiTheme="majorHAnsi" w:hAnsiTheme="majorHAnsi" w:cs="Times New Roman"/>
                <w:bCs/>
                <w:sz w:val="24"/>
                <w:szCs w:val="24"/>
              </w:rPr>
              <w:t>BM</w:t>
            </w:r>
            <w:r w:rsidR="0097275C">
              <w:rPr>
                <w:rFonts w:asciiTheme="majorHAnsi" w:hAnsiTheme="majorHAnsi" w:cs="Times New Roman"/>
                <w:bCs/>
                <w:sz w:val="24"/>
                <w:szCs w:val="24"/>
              </w:rPr>
              <w:t xml:space="preserve"> </w:t>
            </w:r>
            <w:r w:rsidRPr="004E091B">
              <w:rPr>
                <w:rFonts w:asciiTheme="majorHAnsi" w:hAnsiTheme="majorHAnsi" w:cs="Times New Roman"/>
                <w:bCs/>
                <w:sz w:val="24"/>
                <w:szCs w:val="24"/>
              </w:rPr>
              <w:t>Nageeb</w:t>
            </w:r>
            <w:r>
              <w:rPr>
                <w:rFonts w:asciiTheme="majorHAnsi" w:hAnsiTheme="majorHAnsi" w:cs="Times New Roman"/>
                <w:bCs/>
                <w:sz w:val="24"/>
                <w:szCs w:val="24"/>
              </w:rPr>
              <w:t xml:space="preserve"> BU</w:t>
            </w:r>
            <w:r w:rsidRPr="004E091B">
              <w:rPr>
                <w:rFonts w:asciiTheme="majorHAnsi" w:hAnsiTheme="majorHAnsi" w:cs="Times New Roman"/>
                <w:bCs/>
                <w:sz w:val="24"/>
                <w:szCs w:val="24"/>
              </w:rPr>
              <w:t>MS, M Phil (Unani), PhD</w:t>
            </w:r>
          </w:p>
        </w:tc>
        <w:tc>
          <w:tcPr>
            <w:tcW w:w="3060" w:type="dxa"/>
          </w:tcPr>
          <w:p w:rsidR="00C9703E" w:rsidRPr="004E091B" w:rsidRDefault="00C9703E" w:rsidP="00A6479B">
            <w:pPr>
              <w:spacing w:line="360" w:lineRule="auto"/>
              <w:jc w:val="both"/>
              <w:rPr>
                <w:rFonts w:asciiTheme="majorHAnsi" w:hAnsiTheme="majorHAnsi" w:cs="Times New Roman"/>
                <w:sz w:val="24"/>
                <w:szCs w:val="24"/>
                <w:lang w:val="da-DK"/>
              </w:rPr>
            </w:pPr>
            <w:r w:rsidRPr="004E091B">
              <w:rPr>
                <w:rFonts w:asciiTheme="majorHAnsi" w:hAnsiTheme="majorHAnsi" w:cs="Times New Roman"/>
                <w:sz w:val="24"/>
                <w:szCs w:val="24"/>
              </w:rPr>
              <w:t>Senior Lecturer Gr I</w:t>
            </w:r>
          </w:p>
        </w:tc>
      </w:tr>
      <w:tr w:rsidR="00C9703E" w:rsidRPr="004E091B" w:rsidTr="00A6479B">
        <w:trPr>
          <w:trHeight w:val="270"/>
        </w:trPr>
        <w:tc>
          <w:tcPr>
            <w:tcW w:w="6138" w:type="dxa"/>
          </w:tcPr>
          <w:p w:rsidR="00C9703E" w:rsidRPr="004E091B" w:rsidRDefault="00C9703E" w:rsidP="00A6479B">
            <w:pPr>
              <w:spacing w:line="360" w:lineRule="auto"/>
              <w:jc w:val="both"/>
              <w:rPr>
                <w:rFonts w:asciiTheme="majorHAnsi" w:hAnsiTheme="majorHAnsi" w:cs="Times New Roman"/>
                <w:sz w:val="24"/>
                <w:szCs w:val="24"/>
                <w:lang w:val="da-DK"/>
              </w:rPr>
            </w:pPr>
            <w:r w:rsidRPr="004E091B">
              <w:rPr>
                <w:rFonts w:asciiTheme="majorHAnsi" w:hAnsiTheme="majorHAnsi" w:cs="Times New Roman"/>
                <w:bCs/>
                <w:sz w:val="24"/>
                <w:szCs w:val="24"/>
              </w:rPr>
              <w:t>Dr</w:t>
            </w:r>
            <w:r w:rsidRPr="004E091B">
              <w:rPr>
                <w:rFonts w:asciiTheme="majorHAnsi" w:hAnsiTheme="majorHAnsi" w:cs="Times New Roman"/>
                <w:bCs/>
                <w:sz w:val="24"/>
                <w:szCs w:val="24"/>
                <w:lang w:eastAsia="ja-JP"/>
              </w:rPr>
              <w:t>.</w:t>
            </w:r>
            <w:r>
              <w:rPr>
                <w:rFonts w:asciiTheme="majorHAnsi" w:hAnsiTheme="majorHAnsi" w:cs="Times New Roman"/>
                <w:bCs/>
                <w:sz w:val="24"/>
                <w:szCs w:val="24"/>
              </w:rPr>
              <w:t xml:space="preserve"> AHM </w:t>
            </w:r>
            <w:r w:rsidRPr="004E091B">
              <w:rPr>
                <w:rFonts w:asciiTheme="majorHAnsi" w:hAnsiTheme="majorHAnsi" w:cs="Times New Roman"/>
                <w:bCs/>
                <w:sz w:val="24"/>
                <w:szCs w:val="24"/>
              </w:rPr>
              <w:t>Mawjood</w:t>
            </w:r>
            <w:r>
              <w:rPr>
                <w:rFonts w:asciiTheme="majorHAnsi" w:hAnsiTheme="majorHAnsi" w:cs="Times New Roman"/>
                <w:bCs/>
                <w:sz w:val="24"/>
                <w:szCs w:val="24"/>
              </w:rPr>
              <w:t xml:space="preserve"> BU</w:t>
            </w:r>
            <w:r w:rsidRPr="004E091B">
              <w:rPr>
                <w:rFonts w:asciiTheme="majorHAnsi" w:hAnsiTheme="majorHAnsi" w:cs="Times New Roman"/>
                <w:bCs/>
                <w:sz w:val="24"/>
                <w:szCs w:val="24"/>
              </w:rPr>
              <w:t>MS, M Pharm</w:t>
            </w:r>
            <w:r w:rsidRPr="004E091B">
              <w:rPr>
                <w:rFonts w:asciiTheme="majorHAnsi" w:hAnsiTheme="majorHAnsi" w:cs="Times New Roman"/>
                <w:bCs/>
                <w:sz w:val="24"/>
                <w:szCs w:val="24"/>
                <w:lang w:eastAsia="ja-JP"/>
              </w:rPr>
              <w:t xml:space="preserve">, </w:t>
            </w:r>
            <w:r w:rsidRPr="004E091B">
              <w:rPr>
                <w:rFonts w:asciiTheme="majorHAnsi" w:hAnsiTheme="majorHAnsi" w:cs="Times New Roman"/>
                <w:bCs/>
                <w:sz w:val="24"/>
                <w:szCs w:val="24"/>
              </w:rPr>
              <w:t>PhD</w:t>
            </w:r>
          </w:p>
        </w:tc>
        <w:tc>
          <w:tcPr>
            <w:tcW w:w="3060" w:type="dxa"/>
          </w:tcPr>
          <w:p w:rsidR="00C9703E" w:rsidRPr="004E091B" w:rsidRDefault="00C9703E" w:rsidP="00A6479B">
            <w:pPr>
              <w:spacing w:line="360" w:lineRule="auto"/>
              <w:jc w:val="both"/>
              <w:rPr>
                <w:rFonts w:asciiTheme="majorHAnsi" w:hAnsiTheme="majorHAnsi" w:cs="Times New Roman"/>
                <w:bCs/>
                <w:sz w:val="24"/>
                <w:szCs w:val="24"/>
              </w:rPr>
            </w:pPr>
            <w:r w:rsidRPr="004E091B">
              <w:rPr>
                <w:rFonts w:asciiTheme="majorHAnsi" w:hAnsiTheme="majorHAnsi" w:cs="Times New Roman"/>
                <w:sz w:val="24"/>
                <w:szCs w:val="24"/>
              </w:rPr>
              <w:t>Senior Lecturer Gr I</w:t>
            </w:r>
          </w:p>
        </w:tc>
      </w:tr>
      <w:tr w:rsidR="00C9703E" w:rsidRPr="004E091B" w:rsidTr="00A6479B">
        <w:trPr>
          <w:trHeight w:val="279"/>
        </w:trPr>
        <w:tc>
          <w:tcPr>
            <w:tcW w:w="6138" w:type="dxa"/>
          </w:tcPr>
          <w:p w:rsidR="00C9703E" w:rsidRPr="004E091B" w:rsidRDefault="00C9703E" w:rsidP="00A6479B">
            <w:pPr>
              <w:spacing w:line="360" w:lineRule="auto"/>
              <w:jc w:val="both"/>
              <w:rPr>
                <w:rFonts w:asciiTheme="majorHAnsi" w:hAnsiTheme="majorHAnsi" w:cs="Times New Roman"/>
                <w:sz w:val="24"/>
                <w:szCs w:val="24"/>
                <w:lang w:val="da-DK"/>
              </w:rPr>
            </w:pPr>
            <w:r w:rsidRPr="004E091B">
              <w:rPr>
                <w:rFonts w:asciiTheme="majorHAnsi" w:hAnsiTheme="majorHAnsi" w:cs="Times New Roman"/>
                <w:bCs/>
                <w:sz w:val="24"/>
                <w:szCs w:val="24"/>
              </w:rPr>
              <w:t>Dr</w:t>
            </w:r>
            <w:r w:rsidRPr="004E091B">
              <w:rPr>
                <w:rFonts w:asciiTheme="majorHAnsi" w:hAnsiTheme="majorHAnsi" w:cs="Times New Roman"/>
                <w:bCs/>
                <w:sz w:val="24"/>
                <w:szCs w:val="24"/>
                <w:lang w:eastAsia="ja-JP"/>
              </w:rPr>
              <w:t>.</w:t>
            </w:r>
            <w:r w:rsidR="0097275C">
              <w:rPr>
                <w:rFonts w:asciiTheme="majorHAnsi" w:hAnsiTheme="majorHAnsi" w:cs="Times New Roman"/>
                <w:bCs/>
                <w:sz w:val="24"/>
                <w:szCs w:val="24"/>
                <w:lang w:eastAsia="ja-JP"/>
              </w:rPr>
              <w:t xml:space="preserve"> </w:t>
            </w:r>
            <w:r>
              <w:rPr>
                <w:rFonts w:asciiTheme="majorHAnsi" w:hAnsiTheme="majorHAnsi" w:cs="Times New Roman"/>
                <w:bCs/>
                <w:sz w:val="24"/>
                <w:szCs w:val="24"/>
              </w:rPr>
              <w:t>MMM</w:t>
            </w:r>
            <w:r w:rsidR="0097275C">
              <w:rPr>
                <w:rFonts w:asciiTheme="majorHAnsi" w:hAnsiTheme="majorHAnsi" w:cs="Times New Roman"/>
                <w:bCs/>
                <w:sz w:val="24"/>
                <w:szCs w:val="24"/>
              </w:rPr>
              <w:t xml:space="preserve"> </w:t>
            </w:r>
            <w:r w:rsidRPr="004E091B">
              <w:rPr>
                <w:rFonts w:asciiTheme="majorHAnsi" w:hAnsiTheme="majorHAnsi" w:cs="Times New Roman"/>
                <w:bCs/>
                <w:sz w:val="24"/>
                <w:szCs w:val="24"/>
              </w:rPr>
              <w:t>Rifaee</w:t>
            </w:r>
            <w:r w:rsidR="0097275C">
              <w:rPr>
                <w:rFonts w:asciiTheme="majorHAnsi" w:hAnsiTheme="majorHAnsi" w:cs="Times New Roman"/>
                <w:bCs/>
                <w:sz w:val="24"/>
                <w:szCs w:val="24"/>
              </w:rPr>
              <w:t xml:space="preserve"> </w:t>
            </w:r>
            <w:r w:rsidRPr="004E091B">
              <w:rPr>
                <w:rFonts w:asciiTheme="majorHAnsi" w:hAnsiTheme="majorHAnsi" w:cs="Times New Roman"/>
                <w:bCs/>
                <w:sz w:val="24"/>
                <w:szCs w:val="24"/>
              </w:rPr>
              <w:t>BUMS, M Phil (Unani)</w:t>
            </w:r>
          </w:p>
        </w:tc>
        <w:tc>
          <w:tcPr>
            <w:tcW w:w="3060" w:type="dxa"/>
          </w:tcPr>
          <w:p w:rsidR="00C9703E" w:rsidRPr="004E091B" w:rsidRDefault="00C9703E" w:rsidP="00A6479B">
            <w:pPr>
              <w:spacing w:line="360" w:lineRule="auto"/>
              <w:jc w:val="both"/>
              <w:rPr>
                <w:rFonts w:asciiTheme="majorHAnsi" w:hAnsiTheme="majorHAnsi" w:cs="Times New Roman"/>
                <w:sz w:val="24"/>
                <w:szCs w:val="24"/>
                <w:lang w:val="da-DK"/>
              </w:rPr>
            </w:pPr>
            <w:r w:rsidRPr="004E091B">
              <w:rPr>
                <w:rFonts w:asciiTheme="majorHAnsi" w:hAnsiTheme="majorHAnsi" w:cs="Times New Roman"/>
                <w:sz w:val="24"/>
                <w:szCs w:val="24"/>
              </w:rPr>
              <w:t>Senior Lecturer Gr II</w:t>
            </w:r>
          </w:p>
        </w:tc>
      </w:tr>
      <w:tr w:rsidR="00C9703E" w:rsidRPr="004E091B" w:rsidTr="00A6479B">
        <w:trPr>
          <w:trHeight w:val="261"/>
        </w:trPr>
        <w:tc>
          <w:tcPr>
            <w:tcW w:w="6138" w:type="dxa"/>
          </w:tcPr>
          <w:p w:rsidR="00C9703E" w:rsidRPr="004E091B" w:rsidRDefault="00C9703E" w:rsidP="00A6479B">
            <w:pPr>
              <w:spacing w:line="360" w:lineRule="auto"/>
              <w:jc w:val="both"/>
              <w:rPr>
                <w:rFonts w:asciiTheme="majorHAnsi" w:hAnsiTheme="majorHAnsi" w:cs="Times New Roman"/>
                <w:sz w:val="24"/>
                <w:szCs w:val="24"/>
                <w:lang w:val="da-DK"/>
              </w:rPr>
            </w:pPr>
            <w:r w:rsidRPr="004E091B">
              <w:rPr>
                <w:rFonts w:asciiTheme="majorHAnsi" w:hAnsiTheme="majorHAnsi" w:cs="Times New Roman"/>
                <w:bCs/>
                <w:sz w:val="24"/>
                <w:szCs w:val="24"/>
              </w:rPr>
              <w:t>Dr</w:t>
            </w:r>
            <w:r w:rsidRPr="004E091B">
              <w:rPr>
                <w:rFonts w:asciiTheme="majorHAnsi" w:hAnsiTheme="majorHAnsi" w:cs="Times New Roman"/>
                <w:bCs/>
                <w:sz w:val="24"/>
                <w:szCs w:val="24"/>
                <w:lang w:eastAsia="ja-JP"/>
              </w:rPr>
              <w:t>.</w:t>
            </w:r>
            <w:r w:rsidRPr="004E091B">
              <w:rPr>
                <w:rFonts w:asciiTheme="majorHAnsi" w:hAnsiTheme="majorHAnsi" w:cs="Times New Roman"/>
                <w:bCs/>
                <w:sz w:val="24"/>
                <w:szCs w:val="24"/>
                <w:lang w:val="pt-BR"/>
              </w:rPr>
              <w:t>(Mrs)</w:t>
            </w:r>
            <w:r>
              <w:rPr>
                <w:rFonts w:asciiTheme="majorHAnsi" w:hAnsiTheme="majorHAnsi" w:cs="Times New Roman"/>
                <w:bCs/>
                <w:sz w:val="24"/>
                <w:szCs w:val="24"/>
              </w:rPr>
              <w:t xml:space="preserve">N </w:t>
            </w:r>
            <w:r w:rsidRPr="004E091B">
              <w:rPr>
                <w:rFonts w:asciiTheme="majorHAnsi" w:hAnsiTheme="majorHAnsi" w:cs="Times New Roman"/>
                <w:bCs/>
                <w:sz w:val="24"/>
                <w:szCs w:val="24"/>
              </w:rPr>
              <w:t>Fahamiya</w:t>
            </w:r>
            <w:r w:rsidR="0097275C">
              <w:rPr>
                <w:rFonts w:asciiTheme="majorHAnsi" w:hAnsiTheme="majorHAnsi" w:cs="Times New Roman"/>
                <w:bCs/>
                <w:sz w:val="24"/>
                <w:szCs w:val="24"/>
              </w:rPr>
              <w:t xml:space="preserve"> </w:t>
            </w:r>
            <w:r w:rsidRPr="004E091B">
              <w:rPr>
                <w:rFonts w:asciiTheme="majorHAnsi" w:hAnsiTheme="majorHAnsi" w:cs="Times New Roman"/>
                <w:bCs/>
                <w:sz w:val="24"/>
                <w:szCs w:val="24"/>
              </w:rPr>
              <w:t>BUMS, MD (Unani)</w:t>
            </w:r>
          </w:p>
        </w:tc>
        <w:tc>
          <w:tcPr>
            <w:tcW w:w="3060" w:type="dxa"/>
          </w:tcPr>
          <w:p w:rsidR="00C9703E" w:rsidRPr="004E091B" w:rsidRDefault="00C9703E" w:rsidP="00A6479B">
            <w:pPr>
              <w:spacing w:line="360" w:lineRule="auto"/>
              <w:jc w:val="both"/>
              <w:rPr>
                <w:rFonts w:asciiTheme="majorHAnsi" w:hAnsiTheme="majorHAnsi" w:cs="Times New Roman"/>
                <w:sz w:val="24"/>
                <w:szCs w:val="24"/>
                <w:lang w:val="da-DK"/>
              </w:rPr>
            </w:pPr>
            <w:r w:rsidRPr="004E091B">
              <w:rPr>
                <w:rFonts w:asciiTheme="majorHAnsi" w:hAnsiTheme="majorHAnsi" w:cs="Times New Roman"/>
                <w:sz w:val="24"/>
                <w:szCs w:val="24"/>
              </w:rPr>
              <w:t>Senior Lecturer Gr II</w:t>
            </w:r>
          </w:p>
        </w:tc>
      </w:tr>
      <w:tr w:rsidR="00C9703E" w:rsidRPr="004E091B" w:rsidTr="00A6479B">
        <w:trPr>
          <w:trHeight w:val="270"/>
        </w:trPr>
        <w:tc>
          <w:tcPr>
            <w:tcW w:w="6138" w:type="dxa"/>
          </w:tcPr>
          <w:p w:rsidR="00C9703E" w:rsidRDefault="00C9703E" w:rsidP="00A6479B">
            <w:pPr>
              <w:spacing w:line="360" w:lineRule="auto"/>
              <w:jc w:val="both"/>
              <w:rPr>
                <w:rFonts w:asciiTheme="majorHAnsi" w:hAnsiTheme="majorHAnsi" w:cs="Times New Roman"/>
                <w:bCs/>
                <w:sz w:val="24"/>
                <w:szCs w:val="24"/>
              </w:rPr>
            </w:pPr>
            <w:r w:rsidRPr="004E091B">
              <w:rPr>
                <w:rFonts w:asciiTheme="majorHAnsi" w:hAnsiTheme="majorHAnsi" w:cs="Times New Roman"/>
                <w:bCs/>
                <w:sz w:val="24"/>
                <w:szCs w:val="24"/>
              </w:rPr>
              <w:t>Dr</w:t>
            </w:r>
            <w:r w:rsidRPr="004E091B">
              <w:rPr>
                <w:rFonts w:asciiTheme="majorHAnsi" w:hAnsiTheme="majorHAnsi" w:cs="Times New Roman"/>
                <w:bCs/>
                <w:sz w:val="24"/>
                <w:szCs w:val="24"/>
                <w:lang w:eastAsia="ja-JP"/>
              </w:rPr>
              <w:t>.</w:t>
            </w:r>
            <w:r>
              <w:rPr>
                <w:rFonts w:asciiTheme="majorHAnsi" w:hAnsiTheme="majorHAnsi" w:cs="Times New Roman"/>
                <w:bCs/>
                <w:sz w:val="24"/>
                <w:szCs w:val="24"/>
              </w:rPr>
              <w:t xml:space="preserve">M </w:t>
            </w:r>
            <w:r w:rsidRPr="004E091B">
              <w:rPr>
                <w:rFonts w:asciiTheme="majorHAnsi" w:hAnsiTheme="majorHAnsi" w:cs="Times New Roman"/>
                <w:bCs/>
                <w:sz w:val="24"/>
                <w:szCs w:val="24"/>
              </w:rPr>
              <w:t>Nasmeer</w:t>
            </w:r>
            <w:r w:rsidR="0097275C">
              <w:rPr>
                <w:rFonts w:asciiTheme="majorHAnsi" w:hAnsiTheme="majorHAnsi" w:cs="Times New Roman"/>
                <w:bCs/>
                <w:sz w:val="24"/>
                <w:szCs w:val="24"/>
              </w:rPr>
              <w:t xml:space="preserve"> </w:t>
            </w:r>
            <w:r w:rsidRPr="004E091B">
              <w:rPr>
                <w:rFonts w:asciiTheme="majorHAnsi" w:hAnsiTheme="majorHAnsi" w:cs="Times New Roman"/>
                <w:bCs/>
                <w:sz w:val="24"/>
                <w:szCs w:val="24"/>
              </w:rPr>
              <w:t>BUMS, MD (Unani)</w:t>
            </w:r>
          </w:p>
          <w:p w:rsidR="00C9703E" w:rsidRDefault="00C9703E" w:rsidP="00A6479B">
            <w:pPr>
              <w:spacing w:line="360" w:lineRule="auto"/>
              <w:jc w:val="both"/>
              <w:rPr>
                <w:rFonts w:asciiTheme="majorHAnsi" w:hAnsiTheme="majorHAnsi" w:cs="Times New Roman"/>
                <w:sz w:val="24"/>
                <w:szCs w:val="24"/>
                <w:lang w:val="da-DK"/>
              </w:rPr>
            </w:pPr>
          </w:p>
          <w:p w:rsidR="00C9703E" w:rsidRPr="004E091B" w:rsidRDefault="00C9703E" w:rsidP="00A6479B">
            <w:pPr>
              <w:spacing w:line="360" w:lineRule="auto"/>
              <w:jc w:val="both"/>
              <w:rPr>
                <w:rFonts w:asciiTheme="majorHAnsi" w:hAnsiTheme="majorHAnsi" w:cs="Times New Roman"/>
                <w:sz w:val="24"/>
                <w:szCs w:val="24"/>
                <w:lang w:val="da-DK"/>
              </w:rPr>
            </w:pPr>
          </w:p>
        </w:tc>
        <w:tc>
          <w:tcPr>
            <w:tcW w:w="3060" w:type="dxa"/>
          </w:tcPr>
          <w:p w:rsidR="00C9703E" w:rsidRPr="004E091B" w:rsidRDefault="00C9703E" w:rsidP="00A6479B">
            <w:pPr>
              <w:spacing w:line="360" w:lineRule="auto"/>
              <w:jc w:val="both"/>
              <w:rPr>
                <w:rFonts w:asciiTheme="majorHAnsi" w:hAnsiTheme="majorHAnsi" w:cs="Times New Roman"/>
                <w:sz w:val="24"/>
                <w:szCs w:val="24"/>
                <w:lang w:val="da-DK"/>
              </w:rPr>
            </w:pPr>
            <w:r w:rsidRPr="004E091B">
              <w:rPr>
                <w:rFonts w:asciiTheme="majorHAnsi" w:hAnsiTheme="majorHAnsi" w:cs="Times New Roman"/>
                <w:sz w:val="24"/>
                <w:szCs w:val="24"/>
              </w:rPr>
              <w:t>Senior</w:t>
            </w:r>
            <w:r w:rsidR="00350FE6">
              <w:rPr>
                <w:rFonts w:asciiTheme="majorHAnsi" w:hAnsiTheme="majorHAnsi" w:cs="Times New Roman"/>
                <w:sz w:val="24"/>
                <w:szCs w:val="24"/>
              </w:rPr>
              <w:t xml:space="preserve"> </w:t>
            </w:r>
            <w:r w:rsidRPr="004E091B">
              <w:rPr>
                <w:rFonts w:asciiTheme="majorHAnsi" w:hAnsiTheme="majorHAnsi" w:cs="Times New Roman"/>
                <w:sz w:val="24"/>
                <w:szCs w:val="24"/>
              </w:rPr>
              <w:t>Lecturer</w:t>
            </w:r>
            <w:r w:rsidR="00350FE6">
              <w:rPr>
                <w:rFonts w:asciiTheme="majorHAnsi" w:hAnsiTheme="majorHAnsi" w:cs="Times New Roman"/>
                <w:sz w:val="24"/>
                <w:szCs w:val="24"/>
              </w:rPr>
              <w:t xml:space="preserve"> </w:t>
            </w:r>
            <w:r w:rsidRPr="004E091B">
              <w:rPr>
                <w:rFonts w:asciiTheme="majorHAnsi" w:hAnsiTheme="majorHAnsi" w:cs="Times New Roman"/>
                <w:sz w:val="24"/>
                <w:szCs w:val="24"/>
              </w:rPr>
              <w:t>GrII&amp; Head</w:t>
            </w:r>
          </w:p>
        </w:tc>
      </w:tr>
    </w:tbl>
    <w:p w:rsidR="00C9703E" w:rsidRPr="00430B5D" w:rsidRDefault="00C9703E" w:rsidP="00C9703E">
      <w:pPr>
        <w:pStyle w:val="ListParagraph"/>
        <w:spacing w:after="0"/>
        <w:ind w:left="0"/>
        <w:contextualSpacing w:val="0"/>
        <w:jc w:val="both"/>
        <w:rPr>
          <w:rFonts w:ascii="Times New Roman" w:hAnsi="Times New Roman" w:cs="Times New Roman"/>
          <w:b/>
          <w:sz w:val="24"/>
          <w:szCs w:val="24"/>
        </w:rPr>
      </w:pPr>
      <w:r>
        <w:rPr>
          <w:rFonts w:asciiTheme="majorHAnsi" w:hAnsiTheme="majorHAnsi" w:cs="Times New Roman"/>
          <w:b/>
          <w:bCs/>
          <w:sz w:val="24"/>
          <w:szCs w:val="24"/>
        </w:rPr>
        <w:t xml:space="preserve">Academic Unit of </w:t>
      </w:r>
      <w:r w:rsidRPr="00F84CE5">
        <w:rPr>
          <w:rFonts w:asciiTheme="majorHAnsi" w:hAnsiTheme="majorHAnsi" w:cs="Times New Roman"/>
          <w:b/>
          <w:sz w:val="24"/>
          <w:szCs w:val="24"/>
        </w:rPr>
        <w:t>Tahaffuziwa</w:t>
      </w:r>
      <w:r w:rsidR="0097275C">
        <w:rPr>
          <w:rFonts w:asciiTheme="majorHAnsi" w:hAnsiTheme="majorHAnsi" w:cs="Times New Roman"/>
          <w:b/>
          <w:sz w:val="24"/>
          <w:szCs w:val="24"/>
        </w:rPr>
        <w:t xml:space="preserve"> </w:t>
      </w:r>
      <w:r w:rsidRPr="00F84CE5">
        <w:rPr>
          <w:rFonts w:asciiTheme="majorHAnsi" w:hAnsiTheme="majorHAnsi" w:cs="Times New Roman"/>
          <w:b/>
          <w:sz w:val="24"/>
          <w:szCs w:val="24"/>
        </w:rPr>
        <w:t>Samaji</w:t>
      </w:r>
      <w:r w:rsidR="0097275C">
        <w:rPr>
          <w:rFonts w:asciiTheme="majorHAnsi" w:hAnsiTheme="majorHAnsi" w:cs="Times New Roman"/>
          <w:b/>
          <w:sz w:val="24"/>
          <w:szCs w:val="24"/>
        </w:rPr>
        <w:t xml:space="preserve"> </w:t>
      </w:r>
      <w:r w:rsidRPr="00F84CE5">
        <w:rPr>
          <w:rFonts w:asciiTheme="majorHAnsi" w:hAnsiTheme="majorHAnsi" w:cs="Times New Roman"/>
          <w:b/>
          <w:sz w:val="24"/>
          <w:szCs w:val="24"/>
        </w:rPr>
        <w:t>Tib</w:t>
      </w:r>
    </w:p>
    <w:p w:rsidR="00C9703E" w:rsidRDefault="00C9703E" w:rsidP="00C9703E">
      <w:pPr>
        <w:pStyle w:val="ListParagraph"/>
        <w:spacing w:after="0"/>
        <w:ind w:left="0"/>
        <w:contextualSpacing w:val="0"/>
        <w:jc w:val="both"/>
        <w:rPr>
          <w:rFonts w:asciiTheme="majorHAnsi" w:hAnsiTheme="majorHAnsi" w:cs="Times New Roman"/>
          <w:b/>
          <w:bCs/>
          <w:sz w:val="24"/>
          <w:szCs w:val="24"/>
        </w:rPr>
      </w:pPr>
    </w:p>
    <w:tbl>
      <w:tblPr>
        <w:tblStyle w:val="TableGrid"/>
        <w:tblW w:w="97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76"/>
        <w:gridCol w:w="3646"/>
      </w:tblGrid>
      <w:tr w:rsidR="00C9703E" w:rsidRPr="00430B5D" w:rsidTr="00A6479B">
        <w:trPr>
          <w:trHeight w:val="414"/>
        </w:trPr>
        <w:tc>
          <w:tcPr>
            <w:tcW w:w="6076" w:type="dxa"/>
          </w:tcPr>
          <w:p w:rsidR="00C9703E" w:rsidRPr="00F84CE5" w:rsidRDefault="00C9703E" w:rsidP="00A6479B">
            <w:pPr>
              <w:jc w:val="both"/>
              <w:rPr>
                <w:rFonts w:asciiTheme="majorHAnsi" w:hAnsiTheme="majorHAnsi" w:cs="Times New Roman"/>
                <w:sz w:val="24"/>
                <w:szCs w:val="24"/>
              </w:rPr>
            </w:pPr>
            <w:r w:rsidRPr="00F84CE5">
              <w:rPr>
                <w:rFonts w:asciiTheme="majorHAnsi" w:hAnsiTheme="majorHAnsi" w:cs="Times New Roman"/>
                <w:bCs/>
                <w:sz w:val="24"/>
                <w:szCs w:val="24"/>
              </w:rPr>
              <w:t>Dr</w:t>
            </w:r>
            <w:r w:rsidRPr="00F84CE5">
              <w:rPr>
                <w:rFonts w:asciiTheme="majorHAnsi" w:hAnsiTheme="majorHAnsi" w:cs="Times New Roman"/>
                <w:bCs/>
                <w:sz w:val="24"/>
                <w:szCs w:val="24"/>
                <w:lang w:eastAsia="ja-JP"/>
              </w:rPr>
              <w:t>.</w:t>
            </w:r>
            <w:r w:rsidRPr="00F84CE5">
              <w:rPr>
                <w:rFonts w:asciiTheme="majorHAnsi" w:hAnsiTheme="majorHAnsi" w:cs="Times New Roman"/>
                <w:bCs/>
                <w:sz w:val="24"/>
                <w:szCs w:val="24"/>
                <w:lang w:val="pt-BR"/>
              </w:rPr>
              <w:t>(Mrs)</w:t>
            </w:r>
            <w:r w:rsidRPr="00F84CE5">
              <w:rPr>
                <w:rFonts w:asciiTheme="majorHAnsi" w:hAnsiTheme="majorHAnsi" w:cs="Times New Roman"/>
                <w:bCs/>
                <w:sz w:val="24"/>
                <w:szCs w:val="24"/>
              </w:rPr>
              <w:t>MSS</w:t>
            </w:r>
            <w:r w:rsidR="0097275C">
              <w:rPr>
                <w:rFonts w:asciiTheme="majorHAnsi" w:hAnsiTheme="majorHAnsi" w:cs="Times New Roman"/>
                <w:bCs/>
                <w:sz w:val="24"/>
                <w:szCs w:val="24"/>
              </w:rPr>
              <w:t xml:space="preserve"> </w:t>
            </w:r>
            <w:r w:rsidRPr="00F84CE5">
              <w:rPr>
                <w:rFonts w:asciiTheme="majorHAnsi" w:hAnsiTheme="majorHAnsi" w:cs="Times New Roman"/>
                <w:bCs/>
                <w:sz w:val="24"/>
                <w:szCs w:val="24"/>
              </w:rPr>
              <w:t>Fawmiya</w:t>
            </w:r>
            <w:r w:rsidR="0097275C">
              <w:rPr>
                <w:rFonts w:asciiTheme="majorHAnsi" w:hAnsiTheme="majorHAnsi" w:cs="Times New Roman"/>
                <w:bCs/>
                <w:sz w:val="24"/>
                <w:szCs w:val="24"/>
              </w:rPr>
              <w:t xml:space="preserve"> </w:t>
            </w:r>
            <w:r w:rsidRPr="00F84CE5">
              <w:rPr>
                <w:rFonts w:asciiTheme="majorHAnsi" w:hAnsiTheme="majorHAnsi" w:cs="Times New Roman"/>
                <w:bCs/>
                <w:sz w:val="24"/>
                <w:szCs w:val="24"/>
              </w:rPr>
              <w:t>BUMS,</w:t>
            </w:r>
            <w:r w:rsidR="0097275C">
              <w:rPr>
                <w:rFonts w:asciiTheme="majorHAnsi" w:hAnsiTheme="majorHAnsi" w:cs="Times New Roman"/>
                <w:bCs/>
                <w:sz w:val="24"/>
                <w:szCs w:val="24"/>
              </w:rPr>
              <w:t xml:space="preserve"> </w:t>
            </w:r>
            <w:r w:rsidRPr="00F84CE5">
              <w:rPr>
                <w:rFonts w:asciiTheme="majorHAnsi" w:hAnsiTheme="majorHAnsi" w:cs="Times New Roman"/>
                <w:bCs/>
                <w:sz w:val="24"/>
                <w:szCs w:val="24"/>
              </w:rPr>
              <w:t>MPhil (Unani)</w:t>
            </w:r>
          </w:p>
        </w:tc>
        <w:tc>
          <w:tcPr>
            <w:tcW w:w="3646" w:type="dxa"/>
          </w:tcPr>
          <w:p w:rsidR="00C9703E" w:rsidRPr="00F84CE5" w:rsidRDefault="00BA1436" w:rsidP="00A6479B">
            <w:pPr>
              <w:jc w:val="both"/>
              <w:rPr>
                <w:rFonts w:asciiTheme="majorHAnsi" w:hAnsiTheme="majorHAnsi" w:cs="Times New Roman"/>
                <w:sz w:val="24"/>
                <w:szCs w:val="24"/>
              </w:rPr>
            </w:pPr>
            <w:r w:rsidRPr="00F84CE5">
              <w:rPr>
                <w:rFonts w:asciiTheme="majorHAnsi" w:hAnsiTheme="majorHAnsi" w:cs="Times New Roman"/>
                <w:sz w:val="24"/>
                <w:szCs w:val="24"/>
              </w:rPr>
              <w:t>Senior</w:t>
            </w:r>
            <w:r w:rsidR="00C9703E" w:rsidRPr="00F84CE5">
              <w:rPr>
                <w:rFonts w:asciiTheme="majorHAnsi" w:hAnsiTheme="majorHAnsi" w:cs="Times New Roman"/>
                <w:sz w:val="24"/>
                <w:szCs w:val="24"/>
              </w:rPr>
              <w:t xml:space="preserve"> Lecturer Gr II</w:t>
            </w:r>
          </w:p>
        </w:tc>
      </w:tr>
      <w:tr w:rsidR="00C9703E" w:rsidRPr="00430B5D" w:rsidTr="00A6479B">
        <w:trPr>
          <w:trHeight w:val="468"/>
        </w:trPr>
        <w:tc>
          <w:tcPr>
            <w:tcW w:w="6076" w:type="dxa"/>
          </w:tcPr>
          <w:p w:rsidR="00C9703E" w:rsidRPr="00F84CE5" w:rsidRDefault="00C9703E" w:rsidP="00A6479B">
            <w:pPr>
              <w:jc w:val="both"/>
              <w:rPr>
                <w:rFonts w:asciiTheme="majorHAnsi" w:hAnsiTheme="majorHAnsi" w:cs="Times New Roman"/>
                <w:sz w:val="24"/>
                <w:szCs w:val="24"/>
              </w:rPr>
            </w:pPr>
            <w:r w:rsidRPr="00F84CE5">
              <w:rPr>
                <w:rFonts w:asciiTheme="majorHAnsi" w:hAnsiTheme="majorHAnsi" w:cs="Times New Roman"/>
                <w:bCs/>
                <w:sz w:val="24"/>
                <w:szCs w:val="24"/>
              </w:rPr>
              <w:t>Dr</w:t>
            </w:r>
            <w:r w:rsidRPr="00F84CE5">
              <w:rPr>
                <w:rFonts w:asciiTheme="majorHAnsi" w:hAnsiTheme="majorHAnsi" w:cs="Times New Roman"/>
                <w:bCs/>
                <w:sz w:val="24"/>
                <w:szCs w:val="24"/>
                <w:lang w:eastAsia="ja-JP"/>
              </w:rPr>
              <w:t>.</w:t>
            </w:r>
            <w:r w:rsidR="0097275C">
              <w:rPr>
                <w:rFonts w:asciiTheme="majorHAnsi" w:hAnsiTheme="majorHAnsi" w:cs="Times New Roman"/>
                <w:bCs/>
                <w:sz w:val="24"/>
                <w:szCs w:val="24"/>
                <w:lang w:eastAsia="ja-JP"/>
              </w:rPr>
              <w:t xml:space="preserve"> </w:t>
            </w:r>
            <w:r w:rsidRPr="00F84CE5">
              <w:rPr>
                <w:rFonts w:asciiTheme="majorHAnsi" w:hAnsiTheme="majorHAnsi" w:cs="Times New Roman"/>
                <w:bCs/>
                <w:sz w:val="24"/>
                <w:szCs w:val="24"/>
              </w:rPr>
              <w:t>MHM</w:t>
            </w:r>
            <w:r w:rsidR="0097275C">
              <w:rPr>
                <w:rFonts w:asciiTheme="majorHAnsi" w:hAnsiTheme="majorHAnsi" w:cs="Times New Roman"/>
                <w:bCs/>
                <w:sz w:val="24"/>
                <w:szCs w:val="24"/>
              </w:rPr>
              <w:t xml:space="preserve"> </w:t>
            </w:r>
            <w:r w:rsidRPr="00F84CE5">
              <w:rPr>
                <w:rFonts w:asciiTheme="majorHAnsi" w:hAnsiTheme="majorHAnsi" w:cs="Times New Roman"/>
                <w:bCs/>
                <w:sz w:val="24"/>
                <w:szCs w:val="24"/>
              </w:rPr>
              <w:t>Hafeel</w:t>
            </w:r>
            <w:r w:rsidR="0097275C">
              <w:rPr>
                <w:rFonts w:asciiTheme="majorHAnsi" w:hAnsiTheme="majorHAnsi" w:cs="Times New Roman"/>
                <w:bCs/>
                <w:sz w:val="24"/>
                <w:szCs w:val="24"/>
              </w:rPr>
              <w:t xml:space="preserve"> </w:t>
            </w:r>
            <w:r w:rsidRPr="00F84CE5">
              <w:rPr>
                <w:rFonts w:asciiTheme="majorHAnsi" w:hAnsiTheme="majorHAnsi" w:cs="Times New Roman"/>
                <w:bCs/>
                <w:sz w:val="24"/>
                <w:szCs w:val="24"/>
              </w:rPr>
              <w:t>BUMS, M Phil, MD (Unani)</w:t>
            </w:r>
          </w:p>
        </w:tc>
        <w:tc>
          <w:tcPr>
            <w:tcW w:w="3646" w:type="dxa"/>
          </w:tcPr>
          <w:p w:rsidR="00C9703E" w:rsidRPr="00F84CE5" w:rsidRDefault="00BA1436" w:rsidP="00A6479B">
            <w:pPr>
              <w:jc w:val="both"/>
              <w:rPr>
                <w:rFonts w:asciiTheme="majorHAnsi" w:hAnsiTheme="majorHAnsi" w:cs="Times New Roman"/>
                <w:sz w:val="24"/>
                <w:szCs w:val="24"/>
              </w:rPr>
            </w:pPr>
            <w:r w:rsidRPr="00F84CE5">
              <w:rPr>
                <w:rFonts w:asciiTheme="majorHAnsi" w:hAnsiTheme="majorHAnsi" w:cs="Times New Roman"/>
                <w:sz w:val="24"/>
                <w:szCs w:val="24"/>
              </w:rPr>
              <w:t>Senior</w:t>
            </w:r>
            <w:r w:rsidR="00C9703E" w:rsidRPr="00F84CE5">
              <w:rPr>
                <w:rFonts w:asciiTheme="majorHAnsi" w:hAnsiTheme="majorHAnsi" w:cs="Times New Roman"/>
                <w:sz w:val="24"/>
                <w:szCs w:val="24"/>
              </w:rPr>
              <w:t xml:space="preserve"> Lecturer Gr II &amp;</w:t>
            </w:r>
            <w:r w:rsidR="00C9703E" w:rsidRPr="00F84CE5">
              <w:rPr>
                <w:rFonts w:asciiTheme="majorHAnsi" w:hAnsiTheme="majorHAnsi" w:cs="Times New Roman"/>
                <w:bCs/>
                <w:sz w:val="24"/>
                <w:szCs w:val="24"/>
              </w:rPr>
              <w:t>Head</w:t>
            </w:r>
          </w:p>
        </w:tc>
      </w:tr>
      <w:tr w:rsidR="00C9703E" w:rsidRPr="00430B5D" w:rsidTr="00A6479B">
        <w:trPr>
          <w:trHeight w:val="414"/>
        </w:trPr>
        <w:tc>
          <w:tcPr>
            <w:tcW w:w="6076" w:type="dxa"/>
          </w:tcPr>
          <w:p w:rsidR="00C9703E" w:rsidRPr="00F84CE5" w:rsidRDefault="00C9703E" w:rsidP="00A6479B">
            <w:pPr>
              <w:jc w:val="both"/>
              <w:rPr>
                <w:rFonts w:asciiTheme="majorHAnsi" w:hAnsiTheme="majorHAnsi" w:cs="Times New Roman"/>
                <w:sz w:val="24"/>
                <w:szCs w:val="24"/>
              </w:rPr>
            </w:pPr>
            <w:r w:rsidRPr="00F84CE5">
              <w:rPr>
                <w:rFonts w:asciiTheme="majorHAnsi" w:hAnsiTheme="majorHAnsi" w:cs="Times New Roman"/>
                <w:bCs/>
                <w:sz w:val="24"/>
                <w:szCs w:val="24"/>
                <w:lang w:val="fr-FR"/>
              </w:rPr>
              <w:t>Dr</w:t>
            </w:r>
            <w:r w:rsidRPr="00F84CE5">
              <w:rPr>
                <w:rFonts w:asciiTheme="majorHAnsi" w:hAnsiTheme="majorHAnsi" w:cs="Times New Roman"/>
                <w:bCs/>
                <w:sz w:val="24"/>
                <w:szCs w:val="24"/>
                <w:lang w:val="fr-FR" w:eastAsia="ja-JP"/>
              </w:rPr>
              <w:t>.</w:t>
            </w:r>
            <w:r w:rsidRPr="00F84CE5">
              <w:rPr>
                <w:rFonts w:asciiTheme="majorHAnsi" w:hAnsiTheme="majorHAnsi" w:cs="Times New Roman"/>
                <w:bCs/>
                <w:sz w:val="24"/>
                <w:szCs w:val="24"/>
                <w:lang w:val="pt-BR"/>
              </w:rPr>
              <w:t>(Mrs)</w:t>
            </w:r>
            <w:r w:rsidRPr="00F84CE5">
              <w:rPr>
                <w:rFonts w:asciiTheme="majorHAnsi" w:hAnsiTheme="majorHAnsi" w:cs="Times New Roman"/>
                <w:bCs/>
                <w:sz w:val="24"/>
                <w:szCs w:val="24"/>
                <w:lang w:val="fr-FR"/>
              </w:rPr>
              <w:t>M</w:t>
            </w:r>
            <w:r w:rsidRPr="00F84CE5">
              <w:rPr>
                <w:rFonts w:asciiTheme="majorHAnsi" w:hAnsiTheme="majorHAnsi" w:cs="Times New Roman"/>
                <w:bCs/>
                <w:sz w:val="24"/>
                <w:szCs w:val="24"/>
                <w:lang w:val="fr-FR" w:eastAsia="ja-JP"/>
              </w:rPr>
              <w:t>.</w:t>
            </w:r>
            <w:r w:rsidRPr="00F84CE5">
              <w:rPr>
                <w:rFonts w:asciiTheme="majorHAnsi" w:hAnsiTheme="majorHAnsi" w:cs="Times New Roman"/>
                <w:bCs/>
                <w:sz w:val="24"/>
                <w:szCs w:val="24"/>
                <w:lang w:val="fr-FR"/>
              </w:rPr>
              <w:t>N</w:t>
            </w:r>
            <w:r w:rsidRPr="00F84CE5">
              <w:rPr>
                <w:rFonts w:asciiTheme="majorHAnsi" w:hAnsiTheme="majorHAnsi" w:cs="Times New Roman"/>
                <w:bCs/>
                <w:sz w:val="24"/>
                <w:szCs w:val="24"/>
                <w:lang w:val="fr-FR" w:eastAsia="ja-JP"/>
              </w:rPr>
              <w:t>.</w:t>
            </w:r>
            <w:r w:rsidRPr="00F84CE5">
              <w:rPr>
                <w:rFonts w:asciiTheme="majorHAnsi" w:hAnsiTheme="majorHAnsi" w:cs="Times New Roman"/>
                <w:bCs/>
                <w:sz w:val="24"/>
                <w:szCs w:val="24"/>
                <w:lang w:val="fr-FR"/>
              </w:rPr>
              <w:t>F</w:t>
            </w:r>
            <w:r w:rsidRPr="00F84CE5">
              <w:rPr>
                <w:rFonts w:asciiTheme="majorHAnsi" w:hAnsiTheme="majorHAnsi" w:cs="Times New Roman"/>
                <w:bCs/>
                <w:sz w:val="24"/>
                <w:szCs w:val="24"/>
                <w:lang w:val="fr-FR" w:eastAsia="ja-JP"/>
              </w:rPr>
              <w:t>.</w:t>
            </w:r>
            <w:r w:rsidRPr="00F84CE5">
              <w:rPr>
                <w:rFonts w:asciiTheme="majorHAnsi" w:hAnsiTheme="majorHAnsi" w:cs="Times New Roman"/>
                <w:bCs/>
                <w:sz w:val="24"/>
                <w:szCs w:val="24"/>
                <w:lang w:val="fr-FR"/>
              </w:rPr>
              <w:t>Rizwana</w:t>
            </w:r>
            <w:r w:rsidRPr="00F84CE5">
              <w:rPr>
                <w:rFonts w:asciiTheme="majorHAnsi" w:hAnsiTheme="majorHAnsi" w:cs="Times New Roman"/>
                <w:bCs/>
                <w:sz w:val="24"/>
                <w:szCs w:val="24"/>
              </w:rPr>
              <w:t>BUMS,M</w:t>
            </w:r>
            <w:r w:rsidRPr="00F84CE5">
              <w:rPr>
                <w:rFonts w:asciiTheme="majorHAnsi" w:hAnsiTheme="majorHAnsi" w:cs="Times New Roman"/>
                <w:bCs/>
                <w:sz w:val="24"/>
                <w:szCs w:val="24"/>
                <w:lang w:eastAsia="ja-JP"/>
              </w:rPr>
              <w:t>D(Unani)</w:t>
            </w:r>
          </w:p>
        </w:tc>
        <w:tc>
          <w:tcPr>
            <w:tcW w:w="3646" w:type="dxa"/>
          </w:tcPr>
          <w:p w:rsidR="00C9703E" w:rsidRPr="00F84CE5" w:rsidRDefault="00C9703E" w:rsidP="00A6479B">
            <w:pPr>
              <w:jc w:val="both"/>
              <w:rPr>
                <w:rFonts w:asciiTheme="majorHAnsi" w:hAnsiTheme="majorHAnsi" w:cs="Times New Roman"/>
                <w:sz w:val="24"/>
                <w:szCs w:val="24"/>
              </w:rPr>
            </w:pPr>
            <w:r w:rsidRPr="00F84CE5">
              <w:rPr>
                <w:rFonts w:asciiTheme="majorHAnsi" w:hAnsiTheme="majorHAnsi" w:cs="Times New Roman"/>
                <w:sz w:val="24"/>
                <w:szCs w:val="24"/>
              </w:rPr>
              <w:t>Lecturer</w:t>
            </w:r>
          </w:p>
        </w:tc>
      </w:tr>
    </w:tbl>
    <w:p w:rsidR="00C9703E" w:rsidRDefault="00C9703E" w:rsidP="00C9703E">
      <w:pPr>
        <w:pStyle w:val="ListParagraph"/>
        <w:spacing w:after="0"/>
        <w:ind w:left="0"/>
        <w:contextualSpacing w:val="0"/>
        <w:jc w:val="both"/>
        <w:rPr>
          <w:rFonts w:asciiTheme="majorHAnsi" w:hAnsiTheme="majorHAnsi" w:cs="Times New Roman"/>
          <w:b/>
          <w:bCs/>
          <w:sz w:val="24"/>
          <w:szCs w:val="24"/>
        </w:rPr>
      </w:pPr>
    </w:p>
    <w:p w:rsidR="00C9703E" w:rsidRDefault="00C9703E" w:rsidP="00C9703E">
      <w:pPr>
        <w:pStyle w:val="ListParagraph"/>
        <w:spacing w:after="0"/>
        <w:ind w:left="0"/>
        <w:contextualSpacing w:val="0"/>
        <w:jc w:val="both"/>
        <w:rPr>
          <w:rFonts w:asciiTheme="majorHAnsi" w:hAnsiTheme="majorHAnsi" w:cs="Times New Roman"/>
          <w:b/>
          <w:bCs/>
          <w:sz w:val="24"/>
          <w:szCs w:val="24"/>
        </w:rPr>
      </w:pPr>
    </w:p>
    <w:p w:rsidR="0097275C" w:rsidRDefault="0097275C" w:rsidP="00C9703E">
      <w:pPr>
        <w:pStyle w:val="ListParagraph"/>
        <w:spacing w:after="0"/>
        <w:ind w:left="0"/>
        <w:contextualSpacing w:val="0"/>
        <w:jc w:val="both"/>
        <w:rPr>
          <w:rFonts w:asciiTheme="majorHAnsi" w:hAnsiTheme="majorHAnsi" w:cs="Times New Roman"/>
          <w:b/>
          <w:bCs/>
          <w:sz w:val="24"/>
          <w:szCs w:val="24"/>
        </w:rPr>
      </w:pPr>
    </w:p>
    <w:p w:rsidR="0097275C" w:rsidRDefault="0097275C" w:rsidP="00C9703E">
      <w:pPr>
        <w:pStyle w:val="ListParagraph"/>
        <w:spacing w:after="0"/>
        <w:ind w:left="0"/>
        <w:contextualSpacing w:val="0"/>
        <w:jc w:val="both"/>
        <w:rPr>
          <w:rFonts w:asciiTheme="majorHAnsi" w:hAnsiTheme="majorHAnsi" w:cs="Times New Roman"/>
          <w:b/>
          <w:bCs/>
          <w:sz w:val="24"/>
          <w:szCs w:val="24"/>
        </w:rPr>
      </w:pPr>
    </w:p>
    <w:p w:rsidR="0097275C" w:rsidRDefault="0097275C" w:rsidP="00C9703E">
      <w:pPr>
        <w:pStyle w:val="ListParagraph"/>
        <w:spacing w:after="0"/>
        <w:ind w:left="0"/>
        <w:contextualSpacing w:val="0"/>
        <w:jc w:val="both"/>
        <w:rPr>
          <w:rFonts w:asciiTheme="majorHAnsi" w:hAnsiTheme="majorHAnsi" w:cs="Times New Roman"/>
          <w:b/>
          <w:bCs/>
          <w:sz w:val="24"/>
          <w:szCs w:val="24"/>
        </w:rPr>
      </w:pPr>
    </w:p>
    <w:p w:rsidR="0097275C" w:rsidRDefault="0097275C" w:rsidP="00C9703E">
      <w:pPr>
        <w:pStyle w:val="ListParagraph"/>
        <w:spacing w:after="0"/>
        <w:ind w:left="0"/>
        <w:contextualSpacing w:val="0"/>
        <w:jc w:val="both"/>
        <w:rPr>
          <w:rFonts w:asciiTheme="majorHAnsi" w:hAnsiTheme="majorHAnsi" w:cs="Times New Roman"/>
          <w:b/>
          <w:bCs/>
          <w:sz w:val="24"/>
          <w:szCs w:val="24"/>
        </w:rPr>
      </w:pPr>
    </w:p>
    <w:p w:rsidR="00C9703E" w:rsidRDefault="00C9703E" w:rsidP="00C9703E">
      <w:pPr>
        <w:pStyle w:val="ListParagraph"/>
        <w:spacing w:after="0"/>
        <w:ind w:left="0"/>
        <w:contextualSpacing w:val="0"/>
        <w:jc w:val="both"/>
        <w:rPr>
          <w:rFonts w:asciiTheme="majorHAnsi" w:hAnsiTheme="majorHAnsi" w:cs="Times New Roman"/>
          <w:b/>
          <w:bCs/>
          <w:sz w:val="24"/>
          <w:szCs w:val="24"/>
        </w:rPr>
      </w:pPr>
      <w:r>
        <w:rPr>
          <w:rFonts w:asciiTheme="majorHAnsi" w:hAnsiTheme="majorHAnsi" w:cs="Times New Roman"/>
          <w:b/>
          <w:bCs/>
          <w:sz w:val="24"/>
          <w:szCs w:val="24"/>
        </w:rPr>
        <w:t>Academic Unit of Moalijat</w:t>
      </w:r>
    </w:p>
    <w:p w:rsidR="00C9703E" w:rsidRDefault="00C9703E" w:rsidP="00C9703E">
      <w:pPr>
        <w:pStyle w:val="ListParagraph"/>
        <w:spacing w:after="0"/>
        <w:ind w:left="0"/>
        <w:contextualSpacing w:val="0"/>
        <w:jc w:val="both"/>
        <w:rPr>
          <w:rFonts w:asciiTheme="majorHAnsi" w:hAnsiTheme="majorHAnsi" w:cs="Times New Roman"/>
          <w:b/>
          <w:bCs/>
          <w:sz w:val="24"/>
          <w:szCs w:val="24"/>
        </w:rPr>
      </w:pPr>
    </w:p>
    <w:tbl>
      <w:tblPr>
        <w:tblStyle w:val="TableGrid"/>
        <w:tblW w:w="9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67"/>
        <w:gridCol w:w="3507"/>
      </w:tblGrid>
      <w:tr w:rsidR="00C9703E" w:rsidRPr="00430B5D" w:rsidTr="00A6479B">
        <w:trPr>
          <w:trHeight w:val="267"/>
        </w:trPr>
        <w:tc>
          <w:tcPr>
            <w:tcW w:w="6167" w:type="dxa"/>
          </w:tcPr>
          <w:p w:rsidR="00C9703E" w:rsidRPr="00F84CE5" w:rsidRDefault="00C9703E" w:rsidP="00A6479B">
            <w:pPr>
              <w:tabs>
                <w:tab w:val="left" w:pos="4320"/>
              </w:tabs>
              <w:spacing w:line="360" w:lineRule="auto"/>
              <w:jc w:val="both"/>
              <w:rPr>
                <w:rFonts w:asciiTheme="majorHAnsi" w:hAnsiTheme="majorHAnsi" w:cs="Times New Roman"/>
                <w:b/>
                <w:bCs/>
                <w:sz w:val="24"/>
                <w:szCs w:val="24"/>
              </w:rPr>
            </w:pPr>
            <w:r w:rsidRPr="00F84CE5">
              <w:rPr>
                <w:rFonts w:asciiTheme="majorHAnsi" w:hAnsiTheme="majorHAnsi" w:cs="Times New Roman"/>
                <w:bCs/>
                <w:sz w:val="24"/>
                <w:szCs w:val="24"/>
              </w:rPr>
              <w:t>Dr</w:t>
            </w:r>
            <w:r w:rsidRPr="00F84CE5">
              <w:rPr>
                <w:rFonts w:asciiTheme="majorHAnsi" w:hAnsiTheme="majorHAnsi" w:cs="Times New Roman"/>
                <w:bCs/>
                <w:sz w:val="24"/>
                <w:szCs w:val="24"/>
                <w:lang w:val="pt-BR"/>
              </w:rPr>
              <w:t>(Mrs</w:t>
            </w:r>
            <w:r>
              <w:rPr>
                <w:rFonts w:asciiTheme="majorHAnsi" w:hAnsiTheme="majorHAnsi" w:cs="Times New Roman"/>
                <w:bCs/>
                <w:sz w:val="24"/>
                <w:szCs w:val="24"/>
                <w:lang w:val="pt-BR"/>
              </w:rPr>
              <w:t>.</w:t>
            </w:r>
            <w:r w:rsidRPr="00F84CE5">
              <w:rPr>
                <w:rFonts w:asciiTheme="majorHAnsi" w:hAnsiTheme="majorHAnsi" w:cs="Times New Roman"/>
                <w:bCs/>
                <w:sz w:val="24"/>
                <w:szCs w:val="24"/>
                <w:lang w:val="pt-BR"/>
              </w:rPr>
              <w:t xml:space="preserve">) </w:t>
            </w:r>
            <w:r w:rsidRPr="00F84CE5">
              <w:rPr>
                <w:rFonts w:asciiTheme="majorHAnsi" w:hAnsiTheme="majorHAnsi" w:cs="Times New Roman"/>
                <w:bCs/>
                <w:sz w:val="24"/>
                <w:szCs w:val="24"/>
              </w:rPr>
              <w:t>AWS Fowziya</w:t>
            </w:r>
            <w:r w:rsidR="0097275C">
              <w:rPr>
                <w:rFonts w:asciiTheme="majorHAnsi" w:hAnsiTheme="majorHAnsi" w:cs="Times New Roman"/>
                <w:bCs/>
                <w:sz w:val="24"/>
                <w:szCs w:val="24"/>
              </w:rPr>
              <w:t xml:space="preserve"> </w:t>
            </w:r>
            <w:r w:rsidRPr="00F84CE5">
              <w:rPr>
                <w:rFonts w:asciiTheme="majorHAnsi" w:hAnsiTheme="majorHAnsi" w:cs="Times New Roman"/>
                <w:bCs/>
                <w:sz w:val="24"/>
                <w:szCs w:val="24"/>
              </w:rPr>
              <w:t>DAMS, M</w:t>
            </w:r>
            <w:r w:rsidRPr="00F84CE5">
              <w:rPr>
                <w:rFonts w:asciiTheme="majorHAnsi" w:hAnsiTheme="majorHAnsi" w:cs="Times New Roman"/>
                <w:bCs/>
                <w:sz w:val="24"/>
                <w:szCs w:val="24"/>
                <w:lang w:eastAsia="ja-JP"/>
              </w:rPr>
              <w:t>.</w:t>
            </w:r>
            <w:r w:rsidRPr="00F84CE5">
              <w:rPr>
                <w:rFonts w:asciiTheme="majorHAnsi" w:hAnsiTheme="majorHAnsi" w:cs="Times New Roman"/>
                <w:bCs/>
                <w:sz w:val="24"/>
                <w:szCs w:val="24"/>
              </w:rPr>
              <w:t xml:space="preserve"> Phil</w:t>
            </w:r>
            <w:r w:rsidRPr="00F84CE5">
              <w:rPr>
                <w:rFonts w:asciiTheme="majorHAnsi" w:hAnsiTheme="majorHAnsi" w:cs="Times New Roman"/>
                <w:bCs/>
                <w:sz w:val="24"/>
                <w:szCs w:val="24"/>
                <w:lang w:eastAsia="ja-JP"/>
              </w:rPr>
              <w:t>.</w:t>
            </w:r>
            <w:r w:rsidRPr="00F84CE5">
              <w:rPr>
                <w:rFonts w:asciiTheme="majorHAnsi" w:hAnsiTheme="majorHAnsi" w:cs="Times New Roman"/>
                <w:bCs/>
                <w:sz w:val="24"/>
                <w:szCs w:val="24"/>
              </w:rPr>
              <w:t xml:space="preserve"> (Unani)</w:t>
            </w:r>
          </w:p>
        </w:tc>
        <w:tc>
          <w:tcPr>
            <w:tcW w:w="3507" w:type="dxa"/>
          </w:tcPr>
          <w:p w:rsidR="00C9703E" w:rsidRPr="00F84CE5" w:rsidRDefault="00BA1436" w:rsidP="00A6479B">
            <w:pPr>
              <w:tabs>
                <w:tab w:val="left" w:pos="4320"/>
              </w:tabs>
              <w:spacing w:line="360" w:lineRule="auto"/>
              <w:jc w:val="both"/>
              <w:rPr>
                <w:rFonts w:asciiTheme="majorHAnsi" w:hAnsiTheme="majorHAnsi" w:cs="Times New Roman"/>
                <w:b/>
                <w:bCs/>
                <w:sz w:val="24"/>
                <w:szCs w:val="24"/>
              </w:rPr>
            </w:pPr>
            <w:r w:rsidRPr="00F84CE5">
              <w:rPr>
                <w:rFonts w:asciiTheme="majorHAnsi" w:hAnsiTheme="majorHAnsi" w:cs="Times New Roman"/>
                <w:sz w:val="24"/>
                <w:szCs w:val="24"/>
              </w:rPr>
              <w:t>Senior</w:t>
            </w:r>
            <w:r w:rsidR="00C9703E" w:rsidRPr="00F84CE5">
              <w:rPr>
                <w:rFonts w:asciiTheme="majorHAnsi" w:hAnsiTheme="majorHAnsi" w:cs="Times New Roman"/>
                <w:sz w:val="24"/>
                <w:szCs w:val="24"/>
              </w:rPr>
              <w:t xml:space="preserve"> Lecturer Gr I</w:t>
            </w:r>
          </w:p>
        </w:tc>
      </w:tr>
      <w:tr w:rsidR="00C9703E" w:rsidRPr="00430B5D" w:rsidTr="00A6479B">
        <w:trPr>
          <w:trHeight w:val="391"/>
        </w:trPr>
        <w:tc>
          <w:tcPr>
            <w:tcW w:w="6167" w:type="dxa"/>
          </w:tcPr>
          <w:p w:rsidR="00C9703E" w:rsidRPr="00F84CE5" w:rsidRDefault="00C9703E" w:rsidP="00A6479B">
            <w:pPr>
              <w:tabs>
                <w:tab w:val="left" w:pos="4320"/>
              </w:tabs>
              <w:spacing w:line="360" w:lineRule="auto"/>
              <w:jc w:val="both"/>
              <w:rPr>
                <w:rFonts w:asciiTheme="majorHAnsi" w:hAnsiTheme="majorHAnsi" w:cs="Times New Roman"/>
                <w:b/>
                <w:bCs/>
                <w:sz w:val="24"/>
                <w:szCs w:val="24"/>
              </w:rPr>
            </w:pPr>
            <w:r>
              <w:rPr>
                <w:rFonts w:asciiTheme="majorHAnsi" w:hAnsiTheme="majorHAnsi" w:cs="Times New Roman"/>
                <w:bCs/>
                <w:sz w:val="24"/>
                <w:szCs w:val="24"/>
              </w:rPr>
              <w:t>Dr (Mrs.) MLU</w:t>
            </w:r>
            <w:r w:rsidRPr="00F84CE5">
              <w:rPr>
                <w:rFonts w:asciiTheme="majorHAnsi" w:hAnsiTheme="majorHAnsi" w:cs="Times New Roman"/>
                <w:bCs/>
                <w:sz w:val="24"/>
                <w:szCs w:val="24"/>
              </w:rPr>
              <w:t xml:space="preserve"> SalmaBUMS, MD (Unani)</w:t>
            </w:r>
          </w:p>
        </w:tc>
        <w:tc>
          <w:tcPr>
            <w:tcW w:w="3507" w:type="dxa"/>
          </w:tcPr>
          <w:p w:rsidR="00C9703E" w:rsidRPr="00F84CE5" w:rsidRDefault="00BA1436" w:rsidP="00A6479B">
            <w:pPr>
              <w:tabs>
                <w:tab w:val="left" w:pos="4320"/>
              </w:tabs>
              <w:spacing w:line="360" w:lineRule="auto"/>
              <w:jc w:val="both"/>
              <w:rPr>
                <w:rFonts w:asciiTheme="majorHAnsi" w:hAnsiTheme="majorHAnsi" w:cs="Times New Roman"/>
                <w:b/>
                <w:bCs/>
                <w:sz w:val="24"/>
                <w:szCs w:val="24"/>
              </w:rPr>
            </w:pPr>
            <w:r w:rsidRPr="00F84CE5">
              <w:rPr>
                <w:rFonts w:asciiTheme="majorHAnsi" w:hAnsiTheme="majorHAnsi" w:cs="Times New Roman"/>
                <w:sz w:val="24"/>
                <w:szCs w:val="24"/>
              </w:rPr>
              <w:t>Senior</w:t>
            </w:r>
            <w:r w:rsidR="00C9703E" w:rsidRPr="00F84CE5">
              <w:rPr>
                <w:rFonts w:asciiTheme="majorHAnsi" w:hAnsiTheme="majorHAnsi" w:cs="Times New Roman"/>
                <w:sz w:val="24"/>
                <w:szCs w:val="24"/>
              </w:rPr>
              <w:t xml:space="preserve"> Lecturer Gr I</w:t>
            </w:r>
          </w:p>
        </w:tc>
      </w:tr>
      <w:tr w:rsidR="00C9703E" w:rsidRPr="00430B5D" w:rsidTr="00A6479B">
        <w:trPr>
          <w:trHeight w:val="286"/>
        </w:trPr>
        <w:tc>
          <w:tcPr>
            <w:tcW w:w="6167" w:type="dxa"/>
          </w:tcPr>
          <w:p w:rsidR="00C9703E" w:rsidRPr="00F84CE5" w:rsidRDefault="00C9703E" w:rsidP="00A6479B">
            <w:pPr>
              <w:tabs>
                <w:tab w:val="left" w:pos="4320"/>
              </w:tabs>
              <w:spacing w:line="360" w:lineRule="auto"/>
              <w:jc w:val="both"/>
              <w:rPr>
                <w:rFonts w:asciiTheme="majorHAnsi" w:hAnsiTheme="majorHAnsi" w:cs="Times New Roman"/>
                <w:b/>
                <w:bCs/>
                <w:sz w:val="24"/>
                <w:szCs w:val="24"/>
              </w:rPr>
            </w:pPr>
            <w:r>
              <w:rPr>
                <w:rFonts w:asciiTheme="majorHAnsi" w:hAnsiTheme="majorHAnsi" w:cs="Times New Roman"/>
                <w:bCs/>
                <w:sz w:val="24"/>
                <w:szCs w:val="24"/>
              </w:rPr>
              <w:t>Dr. MHM</w:t>
            </w:r>
            <w:r w:rsidR="0097275C">
              <w:rPr>
                <w:rFonts w:asciiTheme="majorHAnsi" w:hAnsiTheme="majorHAnsi" w:cs="Times New Roman"/>
                <w:bCs/>
                <w:sz w:val="24"/>
                <w:szCs w:val="24"/>
              </w:rPr>
              <w:t xml:space="preserve"> </w:t>
            </w:r>
            <w:r w:rsidRPr="00F84CE5">
              <w:rPr>
                <w:rFonts w:asciiTheme="majorHAnsi" w:hAnsiTheme="majorHAnsi" w:cs="Times New Roman"/>
                <w:bCs/>
                <w:sz w:val="24"/>
                <w:szCs w:val="24"/>
              </w:rPr>
              <w:t>Nazeem</w:t>
            </w:r>
            <w:r w:rsidR="0097275C">
              <w:rPr>
                <w:rFonts w:asciiTheme="majorHAnsi" w:hAnsiTheme="majorHAnsi" w:cs="Times New Roman"/>
                <w:bCs/>
                <w:sz w:val="24"/>
                <w:szCs w:val="24"/>
              </w:rPr>
              <w:t xml:space="preserve"> </w:t>
            </w:r>
            <w:r w:rsidRPr="00F84CE5">
              <w:rPr>
                <w:rFonts w:asciiTheme="majorHAnsi" w:hAnsiTheme="majorHAnsi" w:cs="Times New Roman"/>
                <w:bCs/>
                <w:sz w:val="24"/>
                <w:szCs w:val="24"/>
              </w:rPr>
              <w:t>BUMS, M Phil (Unani)</w:t>
            </w:r>
          </w:p>
        </w:tc>
        <w:tc>
          <w:tcPr>
            <w:tcW w:w="3507" w:type="dxa"/>
          </w:tcPr>
          <w:p w:rsidR="00C9703E" w:rsidRPr="00F84CE5" w:rsidRDefault="00BA1436" w:rsidP="00A6479B">
            <w:pPr>
              <w:tabs>
                <w:tab w:val="left" w:pos="4320"/>
              </w:tabs>
              <w:spacing w:line="360" w:lineRule="auto"/>
              <w:jc w:val="both"/>
              <w:rPr>
                <w:rFonts w:asciiTheme="majorHAnsi" w:hAnsiTheme="majorHAnsi" w:cs="Times New Roman"/>
                <w:b/>
                <w:bCs/>
                <w:sz w:val="24"/>
                <w:szCs w:val="24"/>
              </w:rPr>
            </w:pPr>
            <w:r w:rsidRPr="00F84CE5">
              <w:rPr>
                <w:rFonts w:asciiTheme="majorHAnsi" w:hAnsiTheme="majorHAnsi" w:cs="Times New Roman"/>
                <w:sz w:val="24"/>
                <w:szCs w:val="24"/>
              </w:rPr>
              <w:t>Senior</w:t>
            </w:r>
            <w:r w:rsidR="00C9703E" w:rsidRPr="00F84CE5">
              <w:rPr>
                <w:rFonts w:asciiTheme="majorHAnsi" w:hAnsiTheme="majorHAnsi" w:cs="Times New Roman"/>
                <w:sz w:val="24"/>
                <w:szCs w:val="24"/>
              </w:rPr>
              <w:t xml:space="preserve"> Lecturer Gr II &amp; Head</w:t>
            </w:r>
          </w:p>
        </w:tc>
      </w:tr>
      <w:tr w:rsidR="00C9703E" w:rsidRPr="00430B5D" w:rsidTr="00A6479B">
        <w:trPr>
          <w:trHeight w:val="356"/>
        </w:trPr>
        <w:tc>
          <w:tcPr>
            <w:tcW w:w="6167" w:type="dxa"/>
          </w:tcPr>
          <w:p w:rsidR="00C9703E" w:rsidRPr="00F84CE5" w:rsidRDefault="00C9703E" w:rsidP="00A6479B">
            <w:pPr>
              <w:tabs>
                <w:tab w:val="left" w:pos="4320"/>
              </w:tabs>
              <w:spacing w:line="360" w:lineRule="auto"/>
              <w:jc w:val="both"/>
              <w:rPr>
                <w:rFonts w:asciiTheme="majorHAnsi" w:hAnsiTheme="majorHAnsi" w:cs="Times New Roman"/>
                <w:b/>
                <w:bCs/>
                <w:sz w:val="24"/>
                <w:szCs w:val="24"/>
              </w:rPr>
            </w:pPr>
            <w:r>
              <w:rPr>
                <w:rFonts w:asciiTheme="majorHAnsi" w:hAnsiTheme="majorHAnsi" w:cs="Times New Roman"/>
                <w:bCs/>
                <w:sz w:val="24"/>
                <w:szCs w:val="24"/>
              </w:rPr>
              <w:t>Dr. S</w:t>
            </w:r>
            <w:r w:rsidRPr="00F84CE5">
              <w:rPr>
                <w:rFonts w:asciiTheme="majorHAnsi" w:hAnsiTheme="majorHAnsi" w:cs="Times New Roman"/>
                <w:bCs/>
                <w:sz w:val="24"/>
                <w:szCs w:val="24"/>
              </w:rPr>
              <w:t>M Raeesuddeen</w:t>
            </w:r>
            <w:r w:rsidR="0097275C">
              <w:rPr>
                <w:rFonts w:asciiTheme="majorHAnsi" w:hAnsiTheme="majorHAnsi" w:cs="Times New Roman"/>
                <w:bCs/>
                <w:sz w:val="24"/>
                <w:szCs w:val="24"/>
              </w:rPr>
              <w:t xml:space="preserve"> </w:t>
            </w:r>
            <w:r w:rsidRPr="00F84CE5">
              <w:rPr>
                <w:rFonts w:asciiTheme="majorHAnsi" w:hAnsiTheme="majorHAnsi" w:cs="Times New Roman"/>
                <w:bCs/>
                <w:sz w:val="24"/>
                <w:szCs w:val="24"/>
              </w:rPr>
              <w:t>BUMS, MD(Unani)</w:t>
            </w:r>
          </w:p>
        </w:tc>
        <w:tc>
          <w:tcPr>
            <w:tcW w:w="3507" w:type="dxa"/>
          </w:tcPr>
          <w:p w:rsidR="00C9703E" w:rsidRPr="00F84CE5" w:rsidRDefault="00BA1436" w:rsidP="00A6479B">
            <w:pPr>
              <w:tabs>
                <w:tab w:val="left" w:pos="4320"/>
              </w:tabs>
              <w:spacing w:line="360" w:lineRule="auto"/>
              <w:jc w:val="both"/>
              <w:rPr>
                <w:rFonts w:asciiTheme="majorHAnsi" w:hAnsiTheme="majorHAnsi" w:cs="Times New Roman"/>
                <w:b/>
                <w:bCs/>
                <w:sz w:val="24"/>
                <w:szCs w:val="24"/>
              </w:rPr>
            </w:pPr>
            <w:r w:rsidRPr="00F84CE5">
              <w:rPr>
                <w:rFonts w:asciiTheme="majorHAnsi" w:hAnsiTheme="majorHAnsi" w:cs="Times New Roman"/>
                <w:sz w:val="24"/>
                <w:szCs w:val="24"/>
              </w:rPr>
              <w:t>Senior</w:t>
            </w:r>
            <w:r w:rsidR="00C9703E" w:rsidRPr="00F84CE5">
              <w:rPr>
                <w:rFonts w:asciiTheme="majorHAnsi" w:hAnsiTheme="majorHAnsi" w:cs="Times New Roman"/>
                <w:sz w:val="24"/>
                <w:szCs w:val="24"/>
              </w:rPr>
              <w:t xml:space="preserve"> Lecturer Gr II</w:t>
            </w:r>
          </w:p>
        </w:tc>
      </w:tr>
      <w:tr w:rsidR="00C9703E" w:rsidRPr="00430B5D" w:rsidTr="00A6479B">
        <w:trPr>
          <w:trHeight w:val="303"/>
        </w:trPr>
        <w:tc>
          <w:tcPr>
            <w:tcW w:w="6167" w:type="dxa"/>
          </w:tcPr>
          <w:p w:rsidR="00C9703E" w:rsidRPr="00F84CE5" w:rsidRDefault="00C9703E" w:rsidP="00A6479B">
            <w:pPr>
              <w:tabs>
                <w:tab w:val="left" w:pos="4320"/>
              </w:tabs>
              <w:spacing w:line="360" w:lineRule="auto"/>
              <w:jc w:val="both"/>
              <w:rPr>
                <w:rFonts w:asciiTheme="majorHAnsi" w:hAnsiTheme="majorHAnsi" w:cs="Times New Roman"/>
                <w:b/>
                <w:bCs/>
                <w:sz w:val="24"/>
                <w:szCs w:val="24"/>
              </w:rPr>
            </w:pPr>
            <w:r w:rsidRPr="00F84CE5">
              <w:rPr>
                <w:rFonts w:asciiTheme="majorHAnsi" w:hAnsiTheme="majorHAnsi" w:cs="Times New Roman"/>
                <w:bCs/>
                <w:sz w:val="24"/>
                <w:szCs w:val="24"/>
              </w:rPr>
              <w:t>Dr MSM Shiffa</w:t>
            </w:r>
            <w:r w:rsidR="0097275C">
              <w:rPr>
                <w:rFonts w:asciiTheme="majorHAnsi" w:hAnsiTheme="majorHAnsi" w:cs="Times New Roman"/>
                <w:bCs/>
                <w:sz w:val="24"/>
                <w:szCs w:val="24"/>
              </w:rPr>
              <w:t xml:space="preserve"> </w:t>
            </w:r>
            <w:r w:rsidRPr="00F84CE5">
              <w:rPr>
                <w:rFonts w:asciiTheme="majorHAnsi" w:hAnsiTheme="majorHAnsi" w:cs="Times New Roman"/>
                <w:sz w:val="24"/>
                <w:szCs w:val="24"/>
              </w:rPr>
              <w:t>BUMS, MD (Unani)</w:t>
            </w:r>
          </w:p>
        </w:tc>
        <w:tc>
          <w:tcPr>
            <w:tcW w:w="3507" w:type="dxa"/>
          </w:tcPr>
          <w:p w:rsidR="00C9703E" w:rsidRPr="00F84CE5" w:rsidRDefault="00BA1436" w:rsidP="00A6479B">
            <w:pPr>
              <w:tabs>
                <w:tab w:val="left" w:pos="4320"/>
              </w:tabs>
              <w:spacing w:line="360" w:lineRule="auto"/>
              <w:jc w:val="both"/>
              <w:rPr>
                <w:rFonts w:asciiTheme="majorHAnsi" w:hAnsiTheme="majorHAnsi" w:cs="Times New Roman"/>
                <w:b/>
                <w:bCs/>
                <w:sz w:val="24"/>
                <w:szCs w:val="24"/>
              </w:rPr>
            </w:pPr>
            <w:r w:rsidRPr="00F84CE5">
              <w:rPr>
                <w:rFonts w:asciiTheme="majorHAnsi" w:hAnsiTheme="majorHAnsi" w:cs="Times New Roman"/>
                <w:sz w:val="24"/>
                <w:szCs w:val="24"/>
              </w:rPr>
              <w:t>Senior</w:t>
            </w:r>
            <w:r w:rsidR="00C9703E" w:rsidRPr="00F84CE5">
              <w:rPr>
                <w:rFonts w:asciiTheme="majorHAnsi" w:hAnsiTheme="majorHAnsi" w:cs="Times New Roman"/>
                <w:sz w:val="24"/>
                <w:szCs w:val="24"/>
              </w:rPr>
              <w:t xml:space="preserve"> Lecturer Gr II</w:t>
            </w:r>
          </w:p>
        </w:tc>
      </w:tr>
      <w:tr w:rsidR="00C9703E" w:rsidRPr="00430B5D" w:rsidTr="00A6479B">
        <w:trPr>
          <w:trHeight w:val="290"/>
        </w:trPr>
        <w:tc>
          <w:tcPr>
            <w:tcW w:w="6167" w:type="dxa"/>
          </w:tcPr>
          <w:p w:rsidR="00C9703E" w:rsidRPr="00F84CE5" w:rsidRDefault="00C9703E" w:rsidP="00A6479B">
            <w:pPr>
              <w:tabs>
                <w:tab w:val="left" w:pos="4320"/>
              </w:tabs>
              <w:spacing w:line="360" w:lineRule="auto"/>
              <w:jc w:val="both"/>
              <w:rPr>
                <w:rFonts w:asciiTheme="majorHAnsi" w:hAnsiTheme="majorHAnsi" w:cs="Times New Roman"/>
                <w:b/>
                <w:bCs/>
                <w:sz w:val="24"/>
                <w:szCs w:val="24"/>
              </w:rPr>
            </w:pPr>
            <w:r>
              <w:rPr>
                <w:rFonts w:asciiTheme="majorHAnsi" w:hAnsiTheme="majorHAnsi" w:cs="Times New Roman"/>
                <w:bCs/>
                <w:sz w:val="24"/>
                <w:szCs w:val="24"/>
              </w:rPr>
              <w:t>Dr (Mrs.) AM</w:t>
            </w:r>
            <w:r w:rsidR="0097275C">
              <w:rPr>
                <w:rFonts w:asciiTheme="majorHAnsi" w:hAnsiTheme="majorHAnsi" w:cs="Times New Roman"/>
                <w:bCs/>
                <w:sz w:val="24"/>
                <w:szCs w:val="24"/>
              </w:rPr>
              <w:t xml:space="preserve"> </w:t>
            </w:r>
            <w:r w:rsidRPr="00F84CE5">
              <w:rPr>
                <w:rFonts w:asciiTheme="majorHAnsi" w:hAnsiTheme="majorHAnsi" w:cs="Times New Roman"/>
                <w:bCs/>
                <w:sz w:val="24"/>
                <w:szCs w:val="24"/>
              </w:rPr>
              <w:t>Muthalib</w:t>
            </w:r>
            <w:r w:rsidR="0097275C">
              <w:rPr>
                <w:rFonts w:asciiTheme="majorHAnsi" w:hAnsiTheme="majorHAnsi" w:cs="Times New Roman"/>
                <w:bCs/>
                <w:sz w:val="24"/>
                <w:szCs w:val="24"/>
              </w:rPr>
              <w:t xml:space="preserve"> </w:t>
            </w:r>
            <w:r w:rsidRPr="00F84CE5">
              <w:rPr>
                <w:rFonts w:asciiTheme="majorHAnsi" w:hAnsiTheme="majorHAnsi" w:cs="Times New Roman"/>
                <w:bCs/>
                <w:sz w:val="24"/>
                <w:szCs w:val="24"/>
              </w:rPr>
              <w:t>BUMS, PhD</w:t>
            </w:r>
          </w:p>
        </w:tc>
        <w:tc>
          <w:tcPr>
            <w:tcW w:w="3507" w:type="dxa"/>
          </w:tcPr>
          <w:p w:rsidR="00C9703E" w:rsidRPr="00F84CE5" w:rsidRDefault="00BA1436" w:rsidP="00A6479B">
            <w:pPr>
              <w:tabs>
                <w:tab w:val="left" w:pos="4320"/>
              </w:tabs>
              <w:spacing w:line="360" w:lineRule="auto"/>
              <w:jc w:val="both"/>
              <w:rPr>
                <w:rFonts w:asciiTheme="majorHAnsi" w:hAnsiTheme="majorHAnsi" w:cs="Times New Roman"/>
                <w:b/>
                <w:bCs/>
                <w:sz w:val="24"/>
                <w:szCs w:val="24"/>
              </w:rPr>
            </w:pPr>
            <w:r w:rsidRPr="00F84CE5">
              <w:rPr>
                <w:rFonts w:asciiTheme="majorHAnsi" w:hAnsiTheme="majorHAnsi" w:cs="Times New Roman"/>
                <w:sz w:val="24"/>
                <w:szCs w:val="24"/>
              </w:rPr>
              <w:t>Senior</w:t>
            </w:r>
            <w:r w:rsidR="00C9703E" w:rsidRPr="00F84CE5">
              <w:rPr>
                <w:rFonts w:asciiTheme="majorHAnsi" w:hAnsiTheme="majorHAnsi" w:cs="Times New Roman"/>
                <w:sz w:val="24"/>
                <w:szCs w:val="24"/>
              </w:rPr>
              <w:t xml:space="preserve"> Lecturer Gr II</w:t>
            </w:r>
          </w:p>
        </w:tc>
      </w:tr>
      <w:tr w:rsidR="00C9703E" w:rsidRPr="00430B5D" w:rsidTr="00A6479B">
        <w:trPr>
          <w:trHeight w:val="334"/>
        </w:trPr>
        <w:tc>
          <w:tcPr>
            <w:tcW w:w="6167" w:type="dxa"/>
          </w:tcPr>
          <w:p w:rsidR="00C9703E" w:rsidRPr="00F84CE5" w:rsidRDefault="00C9703E" w:rsidP="00A6479B">
            <w:pPr>
              <w:tabs>
                <w:tab w:val="left" w:pos="4320"/>
              </w:tabs>
              <w:spacing w:line="360" w:lineRule="auto"/>
              <w:jc w:val="both"/>
              <w:rPr>
                <w:rFonts w:asciiTheme="majorHAnsi" w:hAnsiTheme="majorHAnsi" w:cs="Times New Roman"/>
                <w:b/>
                <w:bCs/>
                <w:sz w:val="24"/>
                <w:szCs w:val="24"/>
              </w:rPr>
            </w:pPr>
            <w:r>
              <w:rPr>
                <w:rFonts w:asciiTheme="majorHAnsi" w:hAnsiTheme="majorHAnsi" w:cs="Times New Roman"/>
                <w:bCs/>
                <w:sz w:val="24"/>
                <w:szCs w:val="24"/>
              </w:rPr>
              <w:t xml:space="preserve">Dr. MAA </w:t>
            </w:r>
            <w:r w:rsidRPr="00F84CE5">
              <w:rPr>
                <w:rFonts w:asciiTheme="majorHAnsi" w:hAnsiTheme="majorHAnsi" w:cs="Times New Roman"/>
                <w:bCs/>
                <w:sz w:val="24"/>
                <w:szCs w:val="24"/>
              </w:rPr>
              <w:t>Sirajudeen</w:t>
            </w:r>
            <w:r w:rsidR="0097275C">
              <w:rPr>
                <w:rFonts w:asciiTheme="majorHAnsi" w:hAnsiTheme="majorHAnsi" w:cs="Times New Roman"/>
                <w:bCs/>
                <w:sz w:val="24"/>
                <w:szCs w:val="24"/>
              </w:rPr>
              <w:t xml:space="preserve"> </w:t>
            </w:r>
            <w:r w:rsidRPr="00F84CE5">
              <w:rPr>
                <w:rFonts w:asciiTheme="majorHAnsi" w:hAnsiTheme="majorHAnsi" w:cs="Times New Roman"/>
                <w:bCs/>
                <w:sz w:val="24"/>
                <w:szCs w:val="24"/>
              </w:rPr>
              <w:t>BUMS, M Phil (Unani)</w:t>
            </w:r>
          </w:p>
        </w:tc>
        <w:tc>
          <w:tcPr>
            <w:tcW w:w="3507" w:type="dxa"/>
          </w:tcPr>
          <w:p w:rsidR="00C9703E" w:rsidRPr="00F84CE5" w:rsidRDefault="00C9703E" w:rsidP="00A6479B">
            <w:pPr>
              <w:tabs>
                <w:tab w:val="left" w:pos="4320"/>
              </w:tabs>
              <w:spacing w:line="360" w:lineRule="auto"/>
              <w:jc w:val="both"/>
              <w:rPr>
                <w:rFonts w:asciiTheme="majorHAnsi" w:hAnsiTheme="majorHAnsi" w:cs="Times New Roman"/>
                <w:b/>
                <w:bCs/>
                <w:sz w:val="24"/>
                <w:szCs w:val="24"/>
              </w:rPr>
            </w:pPr>
            <w:r w:rsidRPr="00F84CE5">
              <w:rPr>
                <w:rFonts w:asciiTheme="majorHAnsi" w:hAnsiTheme="majorHAnsi" w:cs="Times New Roman"/>
                <w:sz w:val="24"/>
                <w:szCs w:val="24"/>
              </w:rPr>
              <w:t>Lecturer</w:t>
            </w:r>
          </w:p>
        </w:tc>
      </w:tr>
      <w:tr w:rsidR="00C9703E" w:rsidRPr="00430B5D" w:rsidTr="00A6479B">
        <w:trPr>
          <w:trHeight w:val="530"/>
        </w:trPr>
        <w:tc>
          <w:tcPr>
            <w:tcW w:w="6167" w:type="dxa"/>
          </w:tcPr>
          <w:p w:rsidR="00C9703E" w:rsidRPr="00F84CE5" w:rsidRDefault="00C9703E" w:rsidP="00A6479B">
            <w:pPr>
              <w:tabs>
                <w:tab w:val="left" w:pos="4320"/>
              </w:tabs>
              <w:spacing w:line="360" w:lineRule="auto"/>
              <w:jc w:val="both"/>
              <w:rPr>
                <w:rFonts w:asciiTheme="majorHAnsi" w:hAnsiTheme="majorHAnsi" w:cs="Times New Roman"/>
                <w:bCs/>
                <w:sz w:val="24"/>
                <w:szCs w:val="24"/>
              </w:rPr>
            </w:pPr>
            <w:r w:rsidRPr="00F84CE5">
              <w:rPr>
                <w:rFonts w:asciiTheme="majorHAnsi" w:hAnsiTheme="majorHAnsi" w:cs="Times New Roman"/>
                <w:bCs/>
                <w:sz w:val="24"/>
                <w:szCs w:val="24"/>
              </w:rPr>
              <w:t>Dr(Mrs.</w:t>
            </w:r>
            <w:r>
              <w:rPr>
                <w:rFonts w:asciiTheme="majorHAnsi" w:hAnsiTheme="majorHAnsi" w:cs="Times New Roman"/>
                <w:bCs/>
                <w:sz w:val="24"/>
                <w:szCs w:val="24"/>
              </w:rPr>
              <w:t>)MCN</w:t>
            </w:r>
            <w:r w:rsidR="0097275C">
              <w:rPr>
                <w:rFonts w:asciiTheme="majorHAnsi" w:hAnsiTheme="majorHAnsi" w:cs="Times New Roman"/>
                <w:bCs/>
                <w:sz w:val="24"/>
                <w:szCs w:val="24"/>
              </w:rPr>
              <w:t xml:space="preserve"> </w:t>
            </w:r>
            <w:r w:rsidRPr="00F84CE5">
              <w:rPr>
                <w:rFonts w:asciiTheme="majorHAnsi" w:hAnsiTheme="majorHAnsi" w:cs="Times New Roman"/>
                <w:bCs/>
                <w:sz w:val="24"/>
                <w:szCs w:val="24"/>
              </w:rPr>
              <w:t>Razana</w:t>
            </w:r>
            <w:r w:rsidR="0097275C">
              <w:rPr>
                <w:rFonts w:asciiTheme="majorHAnsi" w:hAnsiTheme="majorHAnsi" w:cs="Times New Roman"/>
                <w:bCs/>
                <w:sz w:val="24"/>
                <w:szCs w:val="24"/>
              </w:rPr>
              <w:t xml:space="preserve"> </w:t>
            </w:r>
            <w:r w:rsidRPr="00F84CE5">
              <w:rPr>
                <w:rFonts w:asciiTheme="majorHAnsi" w:hAnsiTheme="majorHAnsi" w:cs="Times New Roman"/>
                <w:bCs/>
                <w:sz w:val="24"/>
                <w:szCs w:val="24"/>
              </w:rPr>
              <w:t>BUMS, MD (Unani)</w:t>
            </w:r>
          </w:p>
        </w:tc>
        <w:tc>
          <w:tcPr>
            <w:tcW w:w="3507" w:type="dxa"/>
          </w:tcPr>
          <w:p w:rsidR="00C9703E" w:rsidRPr="00F84CE5" w:rsidRDefault="00C9703E" w:rsidP="00A6479B">
            <w:pPr>
              <w:spacing w:line="360" w:lineRule="auto"/>
              <w:jc w:val="both"/>
              <w:rPr>
                <w:rFonts w:asciiTheme="majorHAnsi" w:hAnsiTheme="majorHAnsi" w:cs="Times New Roman"/>
                <w:bCs/>
                <w:sz w:val="24"/>
                <w:szCs w:val="24"/>
              </w:rPr>
            </w:pPr>
            <w:r w:rsidRPr="00F84CE5">
              <w:rPr>
                <w:rFonts w:asciiTheme="majorHAnsi" w:hAnsiTheme="majorHAnsi" w:cs="Times New Roman"/>
                <w:sz w:val="24"/>
                <w:szCs w:val="24"/>
              </w:rPr>
              <w:t>Lecturer</w:t>
            </w:r>
          </w:p>
          <w:p w:rsidR="00C9703E" w:rsidRPr="00F84CE5" w:rsidRDefault="00C9703E" w:rsidP="00A6479B">
            <w:pPr>
              <w:tabs>
                <w:tab w:val="left" w:pos="4320"/>
              </w:tabs>
              <w:spacing w:line="360" w:lineRule="auto"/>
              <w:jc w:val="both"/>
              <w:rPr>
                <w:rFonts w:asciiTheme="majorHAnsi" w:hAnsiTheme="majorHAnsi" w:cs="Times New Roman"/>
                <w:sz w:val="24"/>
                <w:szCs w:val="24"/>
              </w:rPr>
            </w:pPr>
          </w:p>
        </w:tc>
      </w:tr>
    </w:tbl>
    <w:p w:rsidR="00C9703E" w:rsidRDefault="00C9703E" w:rsidP="00C9703E">
      <w:pPr>
        <w:pStyle w:val="ListParagraph"/>
        <w:spacing w:after="0"/>
        <w:ind w:left="0"/>
        <w:contextualSpacing w:val="0"/>
        <w:jc w:val="both"/>
        <w:rPr>
          <w:rFonts w:asciiTheme="majorHAnsi" w:hAnsiTheme="majorHAnsi" w:cs="Times New Roman"/>
          <w:b/>
          <w:bCs/>
          <w:sz w:val="24"/>
          <w:szCs w:val="24"/>
        </w:rPr>
      </w:pPr>
    </w:p>
    <w:p w:rsidR="00C9703E" w:rsidRPr="004E091B" w:rsidRDefault="00C9703E" w:rsidP="00C9703E">
      <w:pPr>
        <w:pStyle w:val="ListParagraph"/>
        <w:spacing w:after="0"/>
        <w:ind w:left="0"/>
        <w:contextualSpacing w:val="0"/>
        <w:jc w:val="both"/>
        <w:rPr>
          <w:rFonts w:asciiTheme="majorHAnsi" w:hAnsiTheme="majorHAnsi" w:cs="Times New Roman"/>
          <w:b/>
          <w:sz w:val="24"/>
          <w:szCs w:val="24"/>
        </w:rPr>
      </w:pPr>
      <w:r>
        <w:rPr>
          <w:rFonts w:asciiTheme="majorHAnsi" w:hAnsiTheme="majorHAnsi" w:cs="Times New Roman"/>
          <w:b/>
          <w:bCs/>
          <w:sz w:val="24"/>
          <w:szCs w:val="24"/>
        </w:rPr>
        <w:t xml:space="preserve">Academic Unit of </w:t>
      </w:r>
      <w:r w:rsidRPr="004E091B">
        <w:rPr>
          <w:rFonts w:asciiTheme="majorHAnsi" w:hAnsiTheme="majorHAnsi" w:cs="Times New Roman"/>
          <w:b/>
          <w:sz w:val="24"/>
          <w:szCs w:val="24"/>
        </w:rPr>
        <w:t>Ilmul</w:t>
      </w:r>
      <w:r w:rsidR="0097275C">
        <w:rPr>
          <w:rFonts w:asciiTheme="majorHAnsi" w:hAnsiTheme="majorHAnsi" w:cs="Times New Roman"/>
          <w:b/>
          <w:sz w:val="24"/>
          <w:szCs w:val="24"/>
        </w:rPr>
        <w:t xml:space="preserve"> </w:t>
      </w:r>
      <w:r w:rsidRPr="004E091B">
        <w:rPr>
          <w:rFonts w:asciiTheme="majorHAnsi" w:hAnsiTheme="majorHAnsi" w:cs="Times New Roman"/>
          <w:b/>
          <w:sz w:val="24"/>
          <w:szCs w:val="24"/>
        </w:rPr>
        <w:t>Jarahat</w:t>
      </w:r>
    </w:p>
    <w:p w:rsidR="00C9703E" w:rsidRDefault="00C9703E" w:rsidP="00C9703E">
      <w:pPr>
        <w:tabs>
          <w:tab w:val="left" w:pos="4320"/>
        </w:tabs>
        <w:spacing w:after="0"/>
        <w:jc w:val="both"/>
        <w:rPr>
          <w:rFonts w:asciiTheme="majorHAnsi" w:hAnsiTheme="majorHAnsi" w:cs="Times New Roman"/>
          <w:b/>
          <w:bCs/>
          <w:sz w:val="24"/>
          <w:szCs w:val="24"/>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18"/>
        <w:gridCol w:w="3330"/>
      </w:tblGrid>
      <w:tr w:rsidR="00C9703E" w:rsidRPr="004E091B" w:rsidTr="00C85BA2">
        <w:trPr>
          <w:trHeight w:val="387"/>
        </w:trPr>
        <w:tc>
          <w:tcPr>
            <w:tcW w:w="6318" w:type="dxa"/>
          </w:tcPr>
          <w:p w:rsidR="00C9703E" w:rsidRPr="004E091B" w:rsidRDefault="00C9703E" w:rsidP="00A6479B">
            <w:pPr>
              <w:spacing w:line="276" w:lineRule="auto"/>
              <w:rPr>
                <w:rFonts w:asciiTheme="majorHAnsi" w:hAnsiTheme="majorHAnsi" w:cs="Times New Roman"/>
                <w:sz w:val="24"/>
                <w:szCs w:val="24"/>
              </w:rPr>
            </w:pPr>
            <w:r w:rsidRPr="004E091B">
              <w:rPr>
                <w:rFonts w:asciiTheme="majorHAnsi" w:hAnsiTheme="majorHAnsi" w:cs="Times New Roman"/>
                <w:bCs/>
                <w:sz w:val="24"/>
                <w:szCs w:val="24"/>
                <w:lang w:val="pt-BR"/>
              </w:rPr>
              <w:t>Dr</w:t>
            </w:r>
            <w:r w:rsidRPr="004E091B">
              <w:rPr>
                <w:rFonts w:asciiTheme="majorHAnsi" w:hAnsiTheme="majorHAnsi" w:cs="Times New Roman"/>
                <w:bCs/>
                <w:sz w:val="24"/>
                <w:szCs w:val="24"/>
                <w:lang w:val="pt-BR" w:eastAsia="ja-JP"/>
              </w:rPr>
              <w:t>.</w:t>
            </w:r>
            <w:r w:rsidRPr="004E091B">
              <w:rPr>
                <w:rFonts w:asciiTheme="majorHAnsi" w:hAnsiTheme="majorHAnsi" w:cs="Times New Roman"/>
                <w:bCs/>
                <w:sz w:val="24"/>
                <w:szCs w:val="24"/>
                <w:lang w:val="pt-BR"/>
              </w:rPr>
              <w:t>(Mrs</w:t>
            </w:r>
            <w:r>
              <w:rPr>
                <w:rFonts w:asciiTheme="majorHAnsi" w:hAnsiTheme="majorHAnsi" w:cs="Times New Roman"/>
                <w:bCs/>
                <w:sz w:val="24"/>
                <w:szCs w:val="24"/>
                <w:lang w:val="pt-BR"/>
              </w:rPr>
              <w:t>.</w:t>
            </w:r>
            <w:r w:rsidRPr="004E091B">
              <w:rPr>
                <w:rFonts w:asciiTheme="majorHAnsi" w:hAnsiTheme="majorHAnsi" w:cs="Times New Roman"/>
                <w:bCs/>
                <w:sz w:val="24"/>
                <w:szCs w:val="24"/>
                <w:lang w:val="pt-BR"/>
              </w:rPr>
              <w:t>)</w:t>
            </w:r>
            <w:r>
              <w:rPr>
                <w:rFonts w:asciiTheme="majorHAnsi" w:hAnsiTheme="majorHAnsi" w:cs="Times New Roman"/>
                <w:bCs/>
                <w:sz w:val="24"/>
                <w:szCs w:val="24"/>
                <w:lang w:val="pt-BR"/>
              </w:rPr>
              <w:t xml:space="preserve"> AHA </w:t>
            </w:r>
            <w:r w:rsidRPr="004E091B">
              <w:rPr>
                <w:rFonts w:asciiTheme="majorHAnsi" w:hAnsiTheme="majorHAnsi" w:cs="Times New Roman"/>
                <w:bCs/>
                <w:sz w:val="24"/>
                <w:szCs w:val="24"/>
                <w:lang w:val="pt-BR"/>
              </w:rPr>
              <w:t xml:space="preserve"> Fazeenah</w:t>
            </w:r>
            <w:r w:rsidR="00C85BA2">
              <w:rPr>
                <w:rFonts w:asciiTheme="majorHAnsi" w:hAnsiTheme="majorHAnsi" w:cs="Times New Roman"/>
                <w:bCs/>
                <w:sz w:val="24"/>
                <w:szCs w:val="24"/>
                <w:lang w:val="pt-BR"/>
              </w:rPr>
              <w:t xml:space="preserve"> </w:t>
            </w:r>
            <w:r w:rsidRPr="004E091B">
              <w:rPr>
                <w:rFonts w:asciiTheme="majorHAnsi" w:hAnsiTheme="majorHAnsi" w:cs="Times New Roman"/>
                <w:bCs/>
                <w:sz w:val="24"/>
                <w:szCs w:val="24"/>
              </w:rPr>
              <w:t>BUMS</w:t>
            </w:r>
            <w:r w:rsidRPr="004E091B">
              <w:rPr>
                <w:rFonts w:asciiTheme="majorHAnsi" w:hAnsiTheme="majorHAnsi" w:cs="Times New Roman"/>
                <w:bCs/>
                <w:sz w:val="24"/>
                <w:szCs w:val="24"/>
                <w:lang w:eastAsia="ja-JP"/>
              </w:rPr>
              <w:t>,</w:t>
            </w:r>
            <w:r w:rsidRPr="004E091B">
              <w:rPr>
                <w:rFonts w:asciiTheme="majorHAnsi" w:hAnsiTheme="majorHAnsi" w:cs="Times New Roman"/>
                <w:bCs/>
                <w:sz w:val="24"/>
                <w:szCs w:val="24"/>
              </w:rPr>
              <w:t>MD (Unani)</w:t>
            </w:r>
          </w:p>
        </w:tc>
        <w:tc>
          <w:tcPr>
            <w:tcW w:w="3330" w:type="dxa"/>
          </w:tcPr>
          <w:p w:rsidR="00C9703E" w:rsidRPr="004E091B" w:rsidRDefault="00C9703E" w:rsidP="00A6479B">
            <w:pPr>
              <w:spacing w:line="276" w:lineRule="auto"/>
              <w:rPr>
                <w:rFonts w:asciiTheme="majorHAnsi" w:hAnsiTheme="majorHAnsi" w:cs="Times New Roman"/>
                <w:sz w:val="24"/>
                <w:szCs w:val="24"/>
              </w:rPr>
            </w:pPr>
            <w:r w:rsidRPr="004E091B">
              <w:rPr>
                <w:rFonts w:asciiTheme="majorHAnsi" w:hAnsiTheme="majorHAnsi" w:cs="Times New Roman"/>
                <w:sz w:val="24"/>
                <w:szCs w:val="24"/>
              </w:rPr>
              <w:t>Senior Lecturer Gr II &amp; Head</w:t>
            </w:r>
          </w:p>
        </w:tc>
      </w:tr>
      <w:tr w:rsidR="00C9703E" w:rsidRPr="004E091B" w:rsidTr="00C85BA2">
        <w:trPr>
          <w:trHeight w:val="302"/>
        </w:trPr>
        <w:tc>
          <w:tcPr>
            <w:tcW w:w="6318" w:type="dxa"/>
          </w:tcPr>
          <w:p w:rsidR="00C9703E" w:rsidRPr="004E091B" w:rsidRDefault="00C9703E" w:rsidP="00A6479B">
            <w:pPr>
              <w:spacing w:line="276" w:lineRule="auto"/>
              <w:rPr>
                <w:rFonts w:asciiTheme="majorHAnsi" w:hAnsiTheme="majorHAnsi" w:cs="Times New Roman"/>
                <w:sz w:val="24"/>
                <w:szCs w:val="24"/>
              </w:rPr>
            </w:pPr>
            <w:r w:rsidRPr="004E091B">
              <w:rPr>
                <w:rFonts w:asciiTheme="majorHAnsi" w:hAnsiTheme="majorHAnsi" w:cs="Times New Roman"/>
                <w:sz w:val="24"/>
                <w:szCs w:val="24"/>
              </w:rPr>
              <w:t xml:space="preserve">Dr. (Mrs.) </w:t>
            </w:r>
            <w:r>
              <w:rPr>
                <w:rFonts w:asciiTheme="majorHAnsi" w:hAnsiTheme="majorHAnsi" w:cs="Times New Roman"/>
                <w:sz w:val="24"/>
                <w:szCs w:val="24"/>
              </w:rPr>
              <w:t xml:space="preserve">AFM </w:t>
            </w:r>
            <w:r w:rsidRPr="004E091B">
              <w:rPr>
                <w:rFonts w:asciiTheme="majorHAnsi" w:hAnsiTheme="majorHAnsi" w:cs="Times New Roman"/>
                <w:sz w:val="24"/>
                <w:szCs w:val="24"/>
              </w:rPr>
              <w:t>Joonus</w:t>
            </w:r>
            <w:r w:rsidR="0097275C">
              <w:rPr>
                <w:rFonts w:asciiTheme="majorHAnsi" w:hAnsiTheme="majorHAnsi" w:cs="Times New Roman"/>
                <w:sz w:val="24"/>
                <w:szCs w:val="24"/>
              </w:rPr>
              <w:t xml:space="preserve"> </w:t>
            </w:r>
            <w:r w:rsidRPr="004E091B">
              <w:rPr>
                <w:rFonts w:asciiTheme="majorHAnsi" w:hAnsiTheme="majorHAnsi" w:cs="Times New Roman"/>
                <w:sz w:val="24"/>
                <w:szCs w:val="24"/>
              </w:rPr>
              <w:t>BUMS</w:t>
            </w:r>
          </w:p>
        </w:tc>
        <w:tc>
          <w:tcPr>
            <w:tcW w:w="3330" w:type="dxa"/>
          </w:tcPr>
          <w:p w:rsidR="00C9703E" w:rsidRPr="004E091B" w:rsidRDefault="00C9703E" w:rsidP="00A6479B">
            <w:pPr>
              <w:spacing w:line="276" w:lineRule="auto"/>
              <w:rPr>
                <w:rFonts w:asciiTheme="majorHAnsi" w:hAnsiTheme="majorHAnsi" w:cs="Times New Roman"/>
                <w:sz w:val="24"/>
                <w:szCs w:val="24"/>
              </w:rPr>
            </w:pPr>
            <w:r w:rsidRPr="004E091B">
              <w:rPr>
                <w:rFonts w:asciiTheme="majorHAnsi" w:hAnsiTheme="majorHAnsi" w:cs="Times New Roman"/>
                <w:sz w:val="24"/>
                <w:szCs w:val="24"/>
              </w:rPr>
              <w:t>Lecturer</w:t>
            </w:r>
            <w:r w:rsidR="00C85BA2">
              <w:rPr>
                <w:rFonts w:asciiTheme="majorHAnsi" w:hAnsiTheme="majorHAnsi" w:cs="Times New Roman"/>
                <w:sz w:val="24"/>
                <w:szCs w:val="24"/>
              </w:rPr>
              <w:t xml:space="preserve"> </w:t>
            </w:r>
            <w:r w:rsidR="00C85BA2" w:rsidRPr="008B1D48">
              <w:rPr>
                <w:rFonts w:asciiTheme="majorHAnsi" w:hAnsiTheme="majorHAnsi" w:cs="Times New Roman"/>
                <w:sz w:val="24"/>
                <w:szCs w:val="24"/>
              </w:rPr>
              <w:t>Probationary</w:t>
            </w:r>
          </w:p>
        </w:tc>
      </w:tr>
    </w:tbl>
    <w:p w:rsidR="00C9703E" w:rsidRDefault="00C9703E" w:rsidP="00C9703E">
      <w:pPr>
        <w:spacing w:after="0"/>
        <w:ind w:leftChars="257" w:left="566" w:hanging="1"/>
        <w:jc w:val="both"/>
        <w:rPr>
          <w:rFonts w:asciiTheme="majorHAnsi" w:hAnsiTheme="majorHAnsi" w:cs="Times New Roman"/>
          <w:sz w:val="24"/>
          <w:szCs w:val="24"/>
          <w:lang w:val="da-DK"/>
        </w:rPr>
      </w:pPr>
    </w:p>
    <w:p w:rsidR="00C9703E" w:rsidRDefault="00C9703E" w:rsidP="00C9703E">
      <w:pPr>
        <w:pStyle w:val="ListParagraph"/>
        <w:spacing w:after="0"/>
        <w:ind w:left="0"/>
        <w:contextualSpacing w:val="0"/>
        <w:jc w:val="both"/>
        <w:rPr>
          <w:rFonts w:asciiTheme="majorHAnsi" w:hAnsiTheme="majorHAnsi" w:cs="Times New Roman"/>
          <w:b/>
          <w:bCs/>
          <w:sz w:val="24"/>
          <w:szCs w:val="24"/>
        </w:rPr>
      </w:pPr>
    </w:p>
    <w:p w:rsidR="00C9703E" w:rsidRDefault="00C9703E" w:rsidP="00C9703E">
      <w:pPr>
        <w:pStyle w:val="ListParagraph"/>
        <w:spacing w:after="0"/>
        <w:ind w:left="0"/>
        <w:contextualSpacing w:val="0"/>
        <w:jc w:val="both"/>
        <w:rPr>
          <w:rFonts w:asciiTheme="majorHAnsi" w:hAnsiTheme="majorHAnsi" w:cs="Times New Roman"/>
          <w:b/>
          <w:sz w:val="24"/>
          <w:szCs w:val="24"/>
        </w:rPr>
      </w:pPr>
      <w:r>
        <w:rPr>
          <w:rFonts w:asciiTheme="majorHAnsi" w:hAnsiTheme="majorHAnsi" w:cs="Times New Roman"/>
          <w:b/>
          <w:bCs/>
          <w:sz w:val="24"/>
          <w:szCs w:val="24"/>
        </w:rPr>
        <w:t xml:space="preserve">Academic Unit of </w:t>
      </w:r>
      <w:r w:rsidRPr="004E091B">
        <w:rPr>
          <w:rFonts w:asciiTheme="majorHAnsi" w:hAnsiTheme="majorHAnsi" w:cs="Times New Roman"/>
          <w:b/>
          <w:sz w:val="24"/>
          <w:szCs w:val="24"/>
        </w:rPr>
        <w:t>Amraz e Niswan, Qabalat</w:t>
      </w:r>
      <w:r w:rsidR="0097275C">
        <w:rPr>
          <w:rFonts w:asciiTheme="majorHAnsi" w:hAnsiTheme="majorHAnsi" w:cs="Times New Roman"/>
          <w:b/>
          <w:sz w:val="24"/>
          <w:szCs w:val="24"/>
        </w:rPr>
        <w:t xml:space="preserve"> </w:t>
      </w:r>
      <w:r w:rsidRPr="004E091B">
        <w:rPr>
          <w:rFonts w:asciiTheme="majorHAnsi" w:hAnsiTheme="majorHAnsi" w:cs="Times New Roman"/>
          <w:b/>
          <w:sz w:val="24"/>
          <w:szCs w:val="24"/>
        </w:rPr>
        <w:t>Va</w:t>
      </w:r>
      <w:r w:rsidR="0097275C">
        <w:rPr>
          <w:rFonts w:asciiTheme="majorHAnsi" w:hAnsiTheme="majorHAnsi" w:cs="Times New Roman"/>
          <w:b/>
          <w:sz w:val="24"/>
          <w:szCs w:val="24"/>
        </w:rPr>
        <w:t xml:space="preserve"> </w:t>
      </w:r>
      <w:r w:rsidRPr="004E091B">
        <w:rPr>
          <w:rFonts w:asciiTheme="majorHAnsi" w:hAnsiTheme="majorHAnsi" w:cs="Times New Roman"/>
          <w:b/>
          <w:sz w:val="24"/>
          <w:szCs w:val="24"/>
        </w:rPr>
        <w:t>Atfal</w:t>
      </w:r>
    </w:p>
    <w:p w:rsidR="00C9703E" w:rsidRPr="004E091B" w:rsidRDefault="00C9703E" w:rsidP="00C9703E">
      <w:pPr>
        <w:pStyle w:val="ListParagraph"/>
        <w:spacing w:after="0"/>
        <w:ind w:left="0"/>
        <w:contextualSpacing w:val="0"/>
        <w:jc w:val="both"/>
        <w:rPr>
          <w:rFonts w:asciiTheme="majorHAnsi" w:hAnsiTheme="majorHAnsi" w:cs="Times New Roman"/>
          <w:b/>
          <w:sz w:val="24"/>
          <w:szCs w:val="24"/>
        </w:rPr>
      </w:pP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18"/>
        <w:gridCol w:w="3240"/>
      </w:tblGrid>
      <w:tr w:rsidR="00C9703E" w:rsidRPr="004E091B" w:rsidTr="00A6479B">
        <w:trPr>
          <w:trHeight w:val="328"/>
        </w:trPr>
        <w:tc>
          <w:tcPr>
            <w:tcW w:w="6318" w:type="dxa"/>
          </w:tcPr>
          <w:p w:rsidR="00C9703E" w:rsidRPr="004E091B" w:rsidRDefault="00C9703E" w:rsidP="00A6479B">
            <w:pPr>
              <w:spacing w:line="360" w:lineRule="auto"/>
              <w:jc w:val="both"/>
              <w:rPr>
                <w:rFonts w:asciiTheme="majorHAnsi" w:hAnsiTheme="majorHAnsi" w:cs="Times New Roman"/>
                <w:sz w:val="24"/>
                <w:szCs w:val="24"/>
              </w:rPr>
            </w:pPr>
            <w:r w:rsidRPr="004E091B">
              <w:rPr>
                <w:rFonts w:asciiTheme="majorHAnsi" w:hAnsiTheme="majorHAnsi" w:cs="Times New Roman"/>
                <w:bCs/>
                <w:sz w:val="24"/>
                <w:szCs w:val="24"/>
              </w:rPr>
              <w:t>Dr</w:t>
            </w:r>
            <w:r w:rsidRPr="004E091B">
              <w:rPr>
                <w:rFonts w:asciiTheme="majorHAnsi" w:hAnsiTheme="majorHAnsi" w:cs="Times New Roman"/>
                <w:bCs/>
                <w:sz w:val="24"/>
                <w:szCs w:val="24"/>
                <w:lang w:eastAsia="ja-JP"/>
              </w:rPr>
              <w:t>.</w:t>
            </w:r>
            <w:r w:rsidRPr="004E091B">
              <w:rPr>
                <w:rFonts w:asciiTheme="majorHAnsi" w:hAnsiTheme="majorHAnsi" w:cs="Times New Roman"/>
                <w:bCs/>
                <w:sz w:val="24"/>
                <w:szCs w:val="24"/>
              </w:rPr>
              <w:t>(Mrs.)H</w:t>
            </w:r>
            <w:r w:rsidR="0097275C">
              <w:rPr>
                <w:rFonts w:asciiTheme="majorHAnsi" w:hAnsiTheme="majorHAnsi" w:cs="Times New Roman"/>
                <w:bCs/>
                <w:sz w:val="24"/>
                <w:szCs w:val="24"/>
              </w:rPr>
              <w:t xml:space="preserve"> </w:t>
            </w:r>
            <w:r w:rsidRPr="004E091B">
              <w:rPr>
                <w:rFonts w:asciiTheme="majorHAnsi" w:hAnsiTheme="majorHAnsi" w:cs="Times New Roman"/>
                <w:bCs/>
                <w:sz w:val="24"/>
                <w:szCs w:val="24"/>
              </w:rPr>
              <w:t>Nizamdeen</w:t>
            </w:r>
            <w:r>
              <w:rPr>
                <w:rFonts w:asciiTheme="majorHAnsi" w:hAnsiTheme="majorHAnsi" w:cs="Times New Roman"/>
                <w:bCs/>
                <w:sz w:val="24"/>
                <w:szCs w:val="24"/>
              </w:rPr>
              <w:t xml:space="preserve"> BU</w:t>
            </w:r>
            <w:r w:rsidRPr="004E091B">
              <w:rPr>
                <w:rFonts w:asciiTheme="majorHAnsi" w:hAnsiTheme="majorHAnsi" w:cs="Times New Roman"/>
                <w:bCs/>
                <w:sz w:val="24"/>
                <w:szCs w:val="24"/>
              </w:rPr>
              <w:t>MS,MD (Unani)</w:t>
            </w:r>
          </w:p>
        </w:tc>
        <w:tc>
          <w:tcPr>
            <w:tcW w:w="3240" w:type="dxa"/>
          </w:tcPr>
          <w:p w:rsidR="00C9703E" w:rsidRPr="004E091B" w:rsidRDefault="00C9703E" w:rsidP="00A6479B">
            <w:pPr>
              <w:spacing w:line="360" w:lineRule="auto"/>
              <w:jc w:val="both"/>
              <w:rPr>
                <w:rFonts w:asciiTheme="majorHAnsi" w:hAnsiTheme="majorHAnsi" w:cs="Times New Roman"/>
                <w:sz w:val="24"/>
                <w:szCs w:val="24"/>
              </w:rPr>
            </w:pPr>
            <w:r w:rsidRPr="004E091B">
              <w:rPr>
                <w:rFonts w:asciiTheme="majorHAnsi" w:hAnsiTheme="majorHAnsi" w:cs="Times New Roman"/>
                <w:sz w:val="24"/>
                <w:szCs w:val="24"/>
              </w:rPr>
              <w:t>Senior Lecturer Gr II &amp;</w:t>
            </w:r>
            <w:r w:rsidRPr="004E091B">
              <w:rPr>
                <w:rFonts w:asciiTheme="majorHAnsi" w:hAnsiTheme="majorHAnsi" w:cs="Times New Roman"/>
                <w:bCs/>
                <w:sz w:val="24"/>
                <w:szCs w:val="24"/>
              </w:rPr>
              <w:t xml:space="preserve"> Head</w:t>
            </w:r>
          </w:p>
        </w:tc>
      </w:tr>
      <w:tr w:rsidR="00C9703E" w:rsidRPr="004E091B" w:rsidTr="00A6479B">
        <w:trPr>
          <w:trHeight w:val="285"/>
        </w:trPr>
        <w:tc>
          <w:tcPr>
            <w:tcW w:w="6318" w:type="dxa"/>
          </w:tcPr>
          <w:p w:rsidR="00C9703E" w:rsidRPr="004E091B" w:rsidRDefault="00C9703E" w:rsidP="00A6479B">
            <w:pPr>
              <w:spacing w:line="360" w:lineRule="auto"/>
              <w:jc w:val="both"/>
              <w:rPr>
                <w:rFonts w:asciiTheme="majorHAnsi" w:hAnsiTheme="majorHAnsi" w:cs="Times New Roman"/>
                <w:sz w:val="24"/>
                <w:szCs w:val="24"/>
              </w:rPr>
            </w:pPr>
            <w:r w:rsidRPr="004E091B">
              <w:rPr>
                <w:rFonts w:asciiTheme="majorHAnsi" w:hAnsiTheme="majorHAnsi" w:cs="Times New Roman"/>
                <w:bCs/>
                <w:sz w:val="24"/>
                <w:szCs w:val="24"/>
              </w:rPr>
              <w:t>Dr.</w:t>
            </w:r>
            <w:r>
              <w:rPr>
                <w:rFonts w:asciiTheme="majorHAnsi" w:hAnsiTheme="majorHAnsi" w:cs="Times New Roman"/>
                <w:bCs/>
                <w:sz w:val="24"/>
                <w:szCs w:val="24"/>
              </w:rPr>
              <w:t xml:space="preserve">MH </w:t>
            </w:r>
            <w:r w:rsidRPr="004E091B">
              <w:rPr>
                <w:rFonts w:asciiTheme="majorHAnsi" w:hAnsiTheme="majorHAnsi" w:cs="Times New Roman"/>
                <w:bCs/>
                <w:sz w:val="24"/>
                <w:szCs w:val="24"/>
              </w:rPr>
              <w:t>Faslul</w:t>
            </w:r>
            <w:r w:rsidR="0097275C">
              <w:rPr>
                <w:rFonts w:asciiTheme="majorHAnsi" w:hAnsiTheme="majorHAnsi" w:cs="Times New Roman"/>
                <w:bCs/>
                <w:sz w:val="24"/>
                <w:szCs w:val="24"/>
              </w:rPr>
              <w:t xml:space="preserve"> </w:t>
            </w:r>
            <w:r w:rsidRPr="004E091B">
              <w:rPr>
                <w:rFonts w:asciiTheme="majorHAnsi" w:hAnsiTheme="majorHAnsi" w:cs="Times New Roman"/>
                <w:bCs/>
                <w:sz w:val="24"/>
                <w:szCs w:val="24"/>
              </w:rPr>
              <w:t>Haq</w:t>
            </w:r>
            <w:r>
              <w:rPr>
                <w:rFonts w:asciiTheme="majorHAnsi" w:hAnsiTheme="majorHAnsi" w:cs="Times New Roman"/>
                <w:bCs/>
                <w:sz w:val="24"/>
                <w:szCs w:val="24"/>
              </w:rPr>
              <w:t xml:space="preserve"> BUMS, M</w:t>
            </w:r>
            <w:r w:rsidRPr="004E091B">
              <w:rPr>
                <w:rFonts w:asciiTheme="majorHAnsi" w:hAnsiTheme="majorHAnsi" w:cs="Times New Roman"/>
                <w:bCs/>
                <w:sz w:val="24"/>
                <w:szCs w:val="24"/>
              </w:rPr>
              <w:t>Phil (Unani)</w:t>
            </w:r>
          </w:p>
        </w:tc>
        <w:tc>
          <w:tcPr>
            <w:tcW w:w="3240" w:type="dxa"/>
          </w:tcPr>
          <w:p w:rsidR="00C9703E" w:rsidRPr="004E091B" w:rsidRDefault="00C9703E" w:rsidP="00A6479B">
            <w:pPr>
              <w:spacing w:line="360" w:lineRule="auto"/>
              <w:jc w:val="both"/>
              <w:rPr>
                <w:rFonts w:asciiTheme="majorHAnsi" w:hAnsiTheme="majorHAnsi" w:cs="Times New Roman"/>
                <w:sz w:val="24"/>
                <w:szCs w:val="24"/>
              </w:rPr>
            </w:pPr>
            <w:r w:rsidRPr="004E091B">
              <w:rPr>
                <w:rFonts w:asciiTheme="majorHAnsi" w:hAnsiTheme="majorHAnsi" w:cs="Times New Roman"/>
                <w:sz w:val="24"/>
                <w:szCs w:val="24"/>
              </w:rPr>
              <w:t>Senior Lecturer Gr II</w:t>
            </w:r>
          </w:p>
        </w:tc>
      </w:tr>
      <w:tr w:rsidR="00C9703E" w:rsidRPr="004E091B" w:rsidTr="00A6479B">
        <w:trPr>
          <w:trHeight w:val="251"/>
        </w:trPr>
        <w:tc>
          <w:tcPr>
            <w:tcW w:w="6318" w:type="dxa"/>
          </w:tcPr>
          <w:p w:rsidR="00C9703E" w:rsidRPr="004E091B" w:rsidRDefault="00C9703E" w:rsidP="00A6479B">
            <w:pPr>
              <w:spacing w:line="360" w:lineRule="auto"/>
              <w:jc w:val="both"/>
              <w:rPr>
                <w:rFonts w:asciiTheme="majorHAnsi" w:hAnsiTheme="majorHAnsi" w:cs="Times New Roman"/>
                <w:sz w:val="24"/>
                <w:szCs w:val="24"/>
              </w:rPr>
            </w:pPr>
            <w:r w:rsidRPr="004E091B">
              <w:rPr>
                <w:rFonts w:asciiTheme="majorHAnsi" w:hAnsiTheme="majorHAnsi" w:cs="Times New Roman"/>
                <w:bCs/>
                <w:sz w:val="24"/>
                <w:szCs w:val="24"/>
              </w:rPr>
              <w:t>Dr.(Mrs.</w:t>
            </w:r>
            <w:r>
              <w:rPr>
                <w:rFonts w:asciiTheme="majorHAnsi" w:hAnsiTheme="majorHAnsi" w:cs="Times New Roman"/>
                <w:bCs/>
                <w:sz w:val="24"/>
                <w:szCs w:val="24"/>
              </w:rPr>
              <w:t>)MUZN</w:t>
            </w:r>
            <w:r w:rsidRPr="004E091B">
              <w:rPr>
                <w:rFonts w:asciiTheme="majorHAnsi" w:hAnsiTheme="majorHAnsi" w:cs="Times New Roman"/>
                <w:bCs/>
                <w:sz w:val="24"/>
                <w:szCs w:val="24"/>
              </w:rPr>
              <w:t xml:space="preserve"> Farzana</w:t>
            </w:r>
            <w:r w:rsidRPr="004E091B">
              <w:rPr>
                <w:rFonts w:asciiTheme="majorHAnsi" w:hAnsiTheme="majorHAnsi" w:cs="Times New Roman"/>
                <w:bCs/>
                <w:color w:val="000000"/>
                <w:sz w:val="24"/>
                <w:szCs w:val="24"/>
              </w:rPr>
              <w:t>BUMS, MS (Unani)</w:t>
            </w:r>
          </w:p>
        </w:tc>
        <w:tc>
          <w:tcPr>
            <w:tcW w:w="3240" w:type="dxa"/>
          </w:tcPr>
          <w:p w:rsidR="00C9703E" w:rsidRPr="004E091B" w:rsidRDefault="00C9703E" w:rsidP="00A6479B">
            <w:pPr>
              <w:spacing w:line="360" w:lineRule="auto"/>
              <w:jc w:val="both"/>
              <w:rPr>
                <w:rFonts w:asciiTheme="majorHAnsi" w:hAnsiTheme="majorHAnsi" w:cs="Times New Roman"/>
                <w:sz w:val="24"/>
                <w:szCs w:val="24"/>
              </w:rPr>
            </w:pPr>
            <w:r w:rsidRPr="004E091B">
              <w:rPr>
                <w:rFonts w:asciiTheme="majorHAnsi" w:hAnsiTheme="majorHAnsi" w:cs="Times New Roman"/>
                <w:sz w:val="24"/>
                <w:szCs w:val="24"/>
              </w:rPr>
              <w:t>Senior Lecturer Gr II</w:t>
            </w:r>
          </w:p>
        </w:tc>
      </w:tr>
      <w:tr w:rsidR="00C9703E" w:rsidRPr="004E091B" w:rsidTr="00A6479B">
        <w:trPr>
          <w:trHeight w:val="267"/>
        </w:trPr>
        <w:tc>
          <w:tcPr>
            <w:tcW w:w="6318" w:type="dxa"/>
          </w:tcPr>
          <w:p w:rsidR="00C9703E" w:rsidRPr="004E091B" w:rsidRDefault="00C9703E" w:rsidP="00A6479B">
            <w:pPr>
              <w:spacing w:line="360" w:lineRule="auto"/>
              <w:jc w:val="both"/>
              <w:rPr>
                <w:rFonts w:asciiTheme="majorHAnsi" w:hAnsiTheme="majorHAnsi" w:cs="Times New Roman"/>
                <w:sz w:val="24"/>
                <w:szCs w:val="24"/>
              </w:rPr>
            </w:pPr>
            <w:r w:rsidRPr="004E091B">
              <w:rPr>
                <w:rFonts w:asciiTheme="majorHAnsi" w:hAnsiTheme="majorHAnsi" w:cs="Times New Roman"/>
                <w:bCs/>
                <w:sz w:val="24"/>
                <w:szCs w:val="24"/>
              </w:rPr>
              <w:t>Dr.(</w:t>
            </w:r>
            <w:r>
              <w:rPr>
                <w:rFonts w:asciiTheme="majorHAnsi" w:hAnsiTheme="majorHAnsi" w:cs="Times New Roman"/>
                <w:bCs/>
                <w:sz w:val="24"/>
                <w:szCs w:val="24"/>
              </w:rPr>
              <w:t xml:space="preserve">Mrs.) J </w:t>
            </w:r>
            <w:r w:rsidRPr="004E091B">
              <w:rPr>
                <w:rFonts w:asciiTheme="majorHAnsi" w:hAnsiTheme="majorHAnsi" w:cs="Times New Roman"/>
                <w:bCs/>
                <w:sz w:val="24"/>
                <w:szCs w:val="24"/>
              </w:rPr>
              <w:t>Rumaiza</w:t>
            </w:r>
            <w:r w:rsidR="0097275C">
              <w:rPr>
                <w:rFonts w:asciiTheme="majorHAnsi" w:hAnsiTheme="majorHAnsi" w:cs="Times New Roman"/>
                <w:bCs/>
                <w:sz w:val="24"/>
                <w:szCs w:val="24"/>
              </w:rPr>
              <w:t xml:space="preserve"> </w:t>
            </w:r>
            <w:r w:rsidRPr="004E091B">
              <w:rPr>
                <w:rFonts w:asciiTheme="majorHAnsi" w:hAnsiTheme="majorHAnsi" w:cs="Times New Roman"/>
                <w:bCs/>
                <w:sz w:val="24"/>
                <w:szCs w:val="24"/>
              </w:rPr>
              <w:t>BUMS, MS (Unani)</w:t>
            </w:r>
          </w:p>
        </w:tc>
        <w:tc>
          <w:tcPr>
            <w:tcW w:w="3240" w:type="dxa"/>
          </w:tcPr>
          <w:p w:rsidR="00C9703E" w:rsidRPr="004E091B" w:rsidRDefault="00C9703E" w:rsidP="00A6479B">
            <w:pPr>
              <w:spacing w:line="360" w:lineRule="auto"/>
              <w:jc w:val="both"/>
              <w:rPr>
                <w:rFonts w:asciiTheme="majorHAnsi" w:hAnsiTheme="majorHAnsi" w:cs="Times New Roman"/>
                <w:sz w:val="24"/>
                <w:szCs w:val="24"/>
              </w:rPr>
            </w:pPr>
            <w:r w:rsidRPr="004E091B">
              <w:rPr>
                <w:rFonts w:asciiTheme="majorHAnsi" w:hAnsiTheme="majorHAnsi" w:cs="Times New Roman"/>
                <w:sz w:val="24"/>
                <w:szCs w:val="24"/>
              </w:rPr>
              <w:t>Senior Lecturer Gr II</w:t>
            </w:r>
          </w:p>
        </w:tc>
      </w:tr>
    </w:tbl>
    <w:p w:rsidR="00C9703E" w:rsidRDefault="00C9703E" w:rsidP="00C9703E">
      <w:pPr>
        <w:spacing w:after="0"/>
        <w:ind w:leftChars="257" w:left="566" w:hanging="1"/>
        <w:jc w:val="both"/>
        <w:rPr>
          <w:rFonts w:asciiTheme="majorHAnsi" w:hAnsiTheme="majorHAnsi" w:cs="Times New Roman"/>
          <w:sz w:val="24"/>
          <w:szCs w:val="24"/>
          <w:lang w:val="da-DK"/>
        </w:rPr>
      </w:pPr>
    </w:p>
    <w:p w:rsidR="00C9703E" w:rsidRDefault="00C9703E" w:rsidP="00C9703E">
      <w:pPr>
        <w:spacing w:after="0"/>
        <w:jc w:val="both"/>
        <w:rPr>
          <w:rFonts w:asciiTheme="majorHAnsi" w:hAnsiTheme="majorHAnsi" w:cs="Times New Roman"/>
          <w:b/>
          <w:bCs/>
          <w:sz w:val="24"/>
          <w:szCs w:val="24"/>
        </w:rPr>
      </w:pPr>
    </w:p>
    <w:p w:rsidR="00C9703E" w:rsidRDefault="00C9703E" w:rsidP="00C9703E">
      <w:pPr>
        <w:spacing w:after="0"/>
        <w:jc w:val="both"/>
        <w:rPr>
          <w:rFonts w:asciiTheme="majorHAnsi" w:hAnsiTheme="majorHAnsi" w:cs="Times New Roman"/>
          <w:b/>
          <w:bCs/>
          <w:sz w:val="24"/>
          <w:szCs w:val="24"/>
        </w:rPr>
      </w:pPr>
      <w:r>
        <w:rPr>
          <w:rFonts w:asciiTheme="majorHAnsi" w:hAnsiTheme="majorHAnsi" w:cs="Times New Roman"/>
          <w:b/>
          <w:bCs/>
          <w:sz w:val="24"/>
          <w:szCs w:val="24"/>
        </w:rPr>
        <w:t>Academic Unit of Deshee</w:t>
      </w:r>
      <w:r w:rsidRPr="004E091B">
        <w:rPr>
          <w:rFonts w:asciiTheme="majorHAnsi" w:hAnsiTheme="majorHAnsi" w:cs="Times New Roman"/>
          <w:b/>
          <w:bCs/>
          <w:sz w:val="24"/>
          <w:szCs w:val="24"/>
        </w:rPr>
        <w:t>ya</w:t>
      </w:r>
      <w:r w:rsidR="0097275C">
        <w:rPr>
          <w:rFonts w:asciiTheme="majorHAnsi" w:hAnsiTheme="majorHAnsi" w:cs="Times New Roman"/>
          <w:b/>
          <w:bCs/>
          <w:sz w:val="24"/>
          <w:szCs w:val="24"/>
        </w:rPr>
        <w:t xml:space="preserve"> </w:t>
      </w:r>
      <w:r w:rsidRPr="004E091B">
        <w:rPr>
          <w:rFonts w:asciiTheme="majorHAnsi" w:hAnsiTheme="majorHAnsi" w:cs="Times New Roman"/>
          <w:b/>
          <w:bCs/>
          <w:sz w:val="24"/>
          <w:szCs w:val="24"/>
        </w:rPr>
        <w:t>Ilaj</w:t>
      </w:r>
    </w:p>
    <w:p w:rsidR="00C9703E" w:rsidRPr="004E091B" w:rsidRDefault="00C9703E" w:rsidP="00C9703E">
      <w:pPr>
        <w:spacing w:after="0"/>
        <w:jc w:val="both"/>
        <w:rPr>
          <w:rFonts w:asciiTheme="majorHAnsi" w:hAnsiTheme="majorHAnsi"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80"/>
        <w:gridCol w:w="2276"/>
      </w:tblGrid>
      <w:tr w:rsidR="00C9703E" w:rsidRPr="004E091B" w:rsidTr="0027789F">
        <w:trPr>
          <w:trHeight w:val="219"/>
        </w:trPr>
        <w:tc>
          <w:tcPr>
            <w:tcW w:w="6380" w:type="dxa"/>
          </w:tcPr>
          <w:p w:rsidR="00C9703E" w:rsidRPr="004E091B" w:rsidRDefault="00C9703E" w:rsidP="00A6479B">
            <w:pPr>
              <w:spacing w:line="360" w:lineRule="auto"/>
              <w:jc w:val="both"/>
              <w:rPr>
                <w:rFonts w:asciiTheme="majorHAnsi" w:hAnsiTheme="majorHAnsi" w:cs="Times New Roman"/>
                <w:b/>
                <w:bCs/>
                <w:sz w:val="24"/>
                <w:szCs w:val="24"/>
              </w:rPr>
            </w:pPr>
            <w:r w:rsidRPr="004E091B">
              <w:rPr>
                <w:rFonts w:asciiTheme="majorHAnsi" w:hAnsiTheme="majorHAnsi" w:cs="Times New Roman"/>
                <w:bCs/>
                <w:sz w:val="24"/>
                <w:szCs w:val="24"/>
              </w:rPr>
              <w:t>Dr</w:t>
            </w:r>
            <w:r>
              <w:rPr>
                <w:rFonts w:asciiTheme="majorHAnsi" w:hAnsiTheme="majorHAnsi" w:cs="Times New Roman"/>
                <w:bCs/>
                <w:sz w:val="24"/>
                <w:szCs w:val="24"/>
                <w:lang w:eastAsia="ja-JP"/>
              </w:rPr>
              <w:t xml:space="preserve">. MAA </w:t>
            </w:r>
            <w:r w:rsidRPr="004E091B">
              <w:rPr>
                <w:rFonts w:asciiTheme="majorHAnsi" w:hAnsiTheme="majorHAnsi" w:cs="Times New Roman"/>
                <w:bCs/>
                <w:sz w:val="24"/>
                <w:szCs w:val="24"/>
              </w:rPr>
              <w:t>Sirajudeen</w:t>
            </w:r>
            <w:r w:rsidR="0097275C">
              <w:rPr>
                <w:rFonts w:asciiTheme="majorHAnsi" w:hAnsiTheme="majorHAnsi" w:cs="Times New Roman"/>
                <w:bCs/>
                <w:sz w:val="24"/>
                <w:szCs w:val="24"/>
              </w:rPr>
              <w:t xml:space="preserve"> </w:t>
            </w:r>
            <w:r w:rsidRPr="004E091B">
              <w:rPr>
                <w:rFonts w:asciiTheme="majorHAnsi" w:hAnsiTheme="majorHAnsi" w:cs="Times New Roman"/>
                <w:bCs/>
                <w:sz w:val="24"/>
                <w:szCs w:val="24"/>
              </w:rPr>
              <w:t>BUMS, MPhil (Unani)</w:t>
            </w:r>
          </w:p>
        </w:tc>
        <w:tc>
          <w:tcPr>
            <w:tcW w:w="2276" w:type="dxa"/>
          </w:tcPr>
          <w:p w:rsidR="00C9703E" w:rsidRPr="004E091B" w:rsidRDefault="00C9703E" w:rsidP="00A6479B">
            <w:pPr>
              <w:spacing w:line="360" w:lineRule="auto"/>
              <w:jc w:val="both"/>
              <w:rPr>
                <w:rFonts w:asciiTheme="majorHAnsi" w:hAnsiTheme="majorHAnsi" w:cs="Times New Roman"/>
                <w:b/>
                <w:bCs/>
                <w:sz w:val="24"/>
                <w:szCs w:val="24"/>
              </w:rPr>
            </w:pPr>
            <w:r w:rsidRPr="004E091B">
              <w:rPr>
                <w:rFonts w:asciiTheme="majorHAnsi" w:hAnsiTheme="majorHAnsi" w:cs="Times New Roman"/>
                <w:sz w:val="24"/>
                <w:szCs w:val="24"/>
              </w:rPr>
              <w:t>Lecturer&amp; Head</w:t>
            </w:r>
          </w:p>
        </w:tc>
      </w:tr>
      <w:tr w:rsidR="00C9703E" w:rsidRPr="004E091B" w:rsidTr="0027789F">
        <w:trPr>
          <w:trHeight w:val="233"/>
        </w:trPr>
        <w:tc>
          <w:tcPr>
            <w:tcW w:w="6380" w:type="dxa"/>
          </w:tcPr>
          <w:p w:rsidR="00C9703E" w:rsidRPr="0027789F" w:rsidRDefault="00C9703E" w:rsidP="0027789F">
            <w:pPr>
              <w:jc w:val="both"/>
              <w:rPr>
                <w:rFonts w:asciiTheme="majorHAnsi" w:hAnsiTheme="majorHAnsi" w:cs="Times New Roman"/>
                <w:sz w:val="24"/>
                <w:szCs w:val="24"/>
              </w:rPr>
            </w:pPr>
            <w:r w:rsidRPr="004E091B">
              <w:rPr>
                <w:rFonts w:asciiTheme="majorHAnsi" w:hAnsiTheme="majorHAnsi" w:cs="Times New Roman"/>
                <w:bCs/>
                <w:sz w:val="24"/>
                <w:szCs w:val="24"/>
              </w:rPr>
              <w:t>Dr</w:t>
            </w:r>
            <w:r w:rsidRPr="004E091B">
              <w:rPr>
                <w:rFonts w:asciiTheme="majorHAnsi" w:hAnsiTheme="majorHAnsi" w:cs="Times New Roman"/>
                <w:bCs/>
                <w:sz w:val="24"/>
                <w:szCs w:val="24"/>
                <w:lang w:eastAsia="ja-JP"/>
              </w:rPr>
              <w:t>.</w:t>
            </w:r>
            <w:r w:rsidRPr="004E091B">
              <w:rPr>
                <w:rFonts w:asciiTheme="majorHAnsi" w:hAnsiTheme="majorHAnsi" w:cs="Times New Roman"/>
                <w:bCs/>
                <w:sz w:val="24"/>
                <w:szCs w:val="24"/>
              </w:rPr>
              <w:t xml:space="preserve">(Mrs.) </w:t>
            </w:r>
            <w:r>
              <w:rPr>
                <w:rFonts w:asciiTheme="majorHAnsi" w:hAnsiTheme="majorHAnsi" w:cs="Times New Roman"/>
                <w:sz w:val="24"/>
                <w:szCs w:val="24"/>
              </w:rPr>
              <w:t xml:space="preserve">FN </w:t>
            </w:r>
            <w:r w:rsidRPr="004E091B">
              <w:rPr>
                <w:rFonts w:asciiTheme="majorHAnsi" w:hAnsiTheme="majorHAnsi" w:cs="Times New Roman"/>
                <w:sz w:val="24"/>
                <w:szCs w:val="24"/>
              </w:rPr>
              <w:t>Jamaldeen</w:t>
            </w:r>
            <w:r w:rsidR="0097275C">
              <w:rPr>
                <w:rFonts w:asciiTheme="majorHAnsi" w:hAnsiTheme="majorHAnsi" w:cs="Times New Roman"/>
                <w:sz w:val="24"/>
                <w:szCs w:val="24"/>
              </w:rPr>
              <w:t xml:space="preserve"> </w:t>
            </w:r>
            <w:r w:rsidRPr="004E091B">
              <w:rPr>
                <w:rFonts w:asciiTheme="majorHAnsi" w:hAnsiTheme="majorHAnsi" w:cs="Times New Roman"/>
                <w:sz w:val="24"/>
                <w:szCs w:val="24"/>
              </w:rPr>
              <w:t>BUMS</w:t>
            </w:r>
          </w:p>
        </w:tc>
        <w:tc>
          <w:tcPr>
            <w:tcW w:w="2276" w:type="dxa"/>
          </w:tcPr>
          <w:p w:rsidR="00C9703E" w:rsidRPr="004E091B" w:rsidRDefault="00C9703E" w:rsidP="0027789F">
            <w:pPr>
              <w:jc w:val="both"/>
              <w:rPr>
                <w:rFonts w:asciiTheme="majorHAnsi" w:hAnsiTheme="majorHAnsi" w:cs="Times New Roman"/>
                <w:sz w:val="24"/>
                <w:szCs w:val="24"/>
              </w:rPr>
            </w:pPr>
            <w:r w:rsidRPr="004E091B">
              <w:rPr>
                <w:rFonts w:asciiTheme="majorHAnsi" w:hAnsiTheme="majorHAnsi" w:cs="Times New Roman"/>
                <w:sz w:val="24"/>
                <w:szCs w:val="24"/>
              </w:rPr>
              <w:t xml:space="preserve">Lecturer </w:t>
            </w:r>
          </w:p>
        </w:tc>
      </w:tr>
    </w:tbl>
    <w:p w:rsidR="00C9703E" w:rsidRDefault="00C9703E" w:rsidP="0027789F">
      <w:pPr>
        <w:pStyle w:val="ListParagraph"/>
        <w:spacing w:after="0" w:line="240" w:lineRule="auto"/>
        <w:ind w:left="0"/>
        <w:contextualSpacing w:val="0"/>
        <w:jc w:val="both"/>
        <w:rPr>
          <w:rFonts w:asciiTheme="majorHAnsi" w:hAnsiTheme="majorHAnsi" w:cs="Times New Roman"/>
          <w:b/>
          <w:bCs/>
          <w:sz w:val="24"/>
          <w:szCs w:val="24"/>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149"/>
        <w:gridCol w:w="3065"/>
      </w:tblGrid>
      <w:tr w:rsidR="0027789F" w:rsidRPr="004E091B" w:rsidTr="0027789F">
        <w:trPr>
          <w:trHeight w:val="87"/>
        </w:trPr>
        <w:tc>
          <w:tcPr>
            <w:tcW w:w="6149" w:type="dxa"/>
          </w:tcPr>
          <w:p w:rsidR="0027789F" w:rsidRDefault="0027789F" w:rsidP="0027789F">
            <w:pPr>
              <w:jc w:val="both"/>
              <w:rPr>
                <w:rFonts w:asciiTheme="majorHAnsi" w:hAnsiTheme="majorHAnsi" w:cs="Times New Roman"/>
                <w:bCs/>
                <w:sz w:val="24"/>
                <w:szCs w:val="24"/>
              </w:rPr>
            </w:pPr>
            <w:r w:rsidRPr="004E091B">
              <w:rPr>
                <w:rFonts w:asciiTheme="majorHAnsi" w:hAnsiTheme="majorHAnsi" w:cs="Times New Roman"/>
                <w:bCs/>
                <w:sz w:val="24"/>
                <w:szCs w:val="24"/>
              </w:rPr>
              <w:t>Dr</w:t>
            </w:r>
            <w:r w:rsidRPr="004E091B">
              <w:rPr>
                <w:rFonts w:asciiTheme="majorHAnsi" w:hAnsiTheme="majorHAnsi" w:cs="Times New Roman"/>
                <w:bCs/>
                <w:sz w:val="24"/>
                <w:szCs w:val="24"/>
                <w:lang w:eastAsia="ja-JP"/>
              </w:rPr>
              <w:t>.</w:t>
            </w:r>
            <w:r>
              <w:rPr>
                <w:rFonts w:asciiTheme="majorHAnsi" w:hAnsiTheme="majorHAnsi" w:cs="Times New Roman"/>
                <w:bCs/>
                <w:sz w:val="24"/>
                <w:szCs w:val="24"/>
              </w:rPr>
              <w:t xml:space="preserve">M </w:t>
            </w:r>
            <w:r w:rsidRPr="004E091B">
              <w:rPr>
                <w:rFonts w:asciiTheme="majorHAnsi" w:hAnsiTheme="majorHAnsi" w:cs="Times New Roman"/>
                <w:bCs/>
                <w:sz w:val="24"/>
                <w:szCs w:val="24"/>
              </w:rPr>
              <w:t>Nasmeer</w:t>
            </w:r>
            <w:r>
              <w:rPr>
                <w:rFonts w:asciiTheme="majorHAnsi" w:hAnsiTheme="majorHAnsi" w:cs="Times New Roman"/>
                <w:bCs/>
                <w:sz w:val="24"/>
                <w:szCs w:val="24"/>
              </w:rPr>
              <w:t xml:space="preserve"> </w:t>
            </w:r>
            <w:r w:rsidRPr="004E091B">
              <w:rPr>
                <w:rFonts w:asciiTheme="majorHAnsi" w:hAnsiTheme="majorHAnsi" w:cs="Times New Roman"/>
                <w:bCs/>
                <w:sz w:val="24"/>
                <w:szCs w:val="24"/>
              </w:rPr>
              <w:t>BUMS, MD (Unani)</w:t>
            </w:r>
          </w:p>
          <w:p w:rsidR="0027789F" w:rsidRDefault="0027789F" w:rsidP="0027789F">
            <w:pPr>
              <w:jc w:val="both"/>
              <w:rPr>
                <w:rFonts w:asciiTheme="majorHAnsi" w:hAnsiTheme="majorHAnsi" w:cs="Times New Roman"/>
                <w:sz w:val="24"/>
                <w:szCs w:val="24"/>
                <w:lang w:val="da-DK"/>
              </w:rPr>
            </w:pPr>
          </w:p>
          <w:p w:rsidR="0027789F" w:rsidRPr="004E091B" w:rsidRDefault="0027789F" w:rsidP="0027789F">
            <w:pPr>
              <w:jc w:val="both"/>
              <w:rPr>
                <w:rFonts w:asciiTheme="majorHAnsi" w:hAnsiTheme="majorHAnsi" w:cs="Times New Roman"/>
                <w:sz w:val="24"/>
                <w:szCs w:val="24"/>
                <w:lang w:val="da-DK"/>
              </w:rPr>
            </w:pPr>
          </w:p>
        </w:tc>
        <w:tc>
          <w:tcPr>
            <w:tcW w:w="3065" w:type="dxa"/>
          </w:tcPr>
          <w:p w:rsidR="0027789F" w:rsidRPr="004E091B" w:rsidRDefault="0027789F" w:rsidP="0027789F">
            <w:pPr>
              <w:jc w:val="both"/>
              <w:rPr>
                <w:rFonts w:asciiTheme="majorHAnsi" w:hAnsiTheme="majorHAnsi" w:cs="Times New Roman"/>
                <w:sz w:val="24"/>
                <w:szCs w:val="24"/>
                <w:lang w:val="da-DK"/>
              </w:rPr>
            </w:pPr>
            <w:r>
              <w:rPr>
                <w:rFonts w:asciiTheme="majorHAnsi" w:hAnsiTheme="majorHAnsi" w:cs="Times New Roman"/>
                <w:sz w:val="24"/>
                <w:szCs w:val="24"/>
              </w:rPr>
              <w:t xml:space="preserve">    </w:t>
            </w:r>
            <w:r w:rsidRPr="004E091B">
              <w:rPr>
                <w:rFonts w:asciiTheme="majorHAnsi" w:hAnsiTheme="majorHAnsi" w:cs="Times New Roman"/>
                <w:sz w:val="24"/>
                <w:szCs w:val="24"/>
              </w:rPr>
              <w:t>Senior</w:t>
            </w:r>
            <w:r>
              <w:rPr>
                <w:rFonts w:asciiTheme="majorHAnsi" w:hAnsiTheme="majorHAnsi" w:cs="Times New Roman"/>
                <w:sz w:val="24"/>
                <w:szCs w:val="24"/>
              </w:rPr>
              <w:t xml:space="preserve"> </w:t>
            </w:r>
            <w:r w:rsidRPr="004E091B">
              <w:rPr>
                <w:rFonts w:asciiTheme="majorHAnsi" w:hAnsiTheme="majorHAnsi" w:cs="Times New Roman"/>
                <w:sz w:val="24"/>
                <w:szCs w:val="24"/>
              </w:rPr>
              <w:t>Lecturer</w:t>
            </w:r>
            <w:r>
              <w:rPr>
                <w:rFonts w:asciiTheme="majorHAnsi" w:hAnsiTheme="majorHAnsi" w:cs="Times New Roman"/>
                <w:sz w:val="24"/>
                <w:szCs w:val="24"/>
              </w:rPr>
              <w:t xml:space="preserve"> </w:t>
            </w:r>
            <w:r w:rsidRPr="004E091B">
              <w:rPr>
                <w:rFonts w:asciiTheme="majorHAnsi" w:hAnsiTheme="majorHAnsi" w:cs="Times New Roman"/>
                <w:sz w:val="24"/>
                <w:szCs w:val="24"/>
              </w:rPr>
              <w:t>Gr</w:t>
            </w:r>
            <w:r w:rsidR="00536389">
              <w:rPr>
                <w:rFonts w:asciiTheme="majorHAnsi" w:hAnsiTheme="majorHAnsi" w:cs="Times New Roman"/>
                <w:sz w:val="24"/>
                <w:szCs w:val="24"/>
              </w:rPr>
              <w:t xml:space="preserve"> </w:t>
            </w:r>
            <w:r w:rsidRPr="004E091B">
              <w:rPr>
                <w:rFonts w:asciiTheme="majorHAnsi" w:hAnsiTheme="majorHAnsi" w:cs="Times New Roman"/>
                <w:sz w:val="24"/>
                <w:szCs w:val="24"/>
              </w:rPr>
              <w:t xml:space="preserve">II&amp; </w:t>
            </w:r>
          </w:p>
        </w:tc>
      </w:tr>
    </w:tbl>
    <w:p w:rsidR="00C9703E" w:rsidRDefault="00C9703E" w:rsidP="00C9703E">
      <w:pPr>
        <w:pStyle w:val="ListParagraph"/>
        <w:spacing w:after="0"/>
        <w:ind w:left="0"/>
        <w:contextualSpacing w:val="0"/>
        <w:jc w:val="both"/>
        <w:rPr>
          <w:rFonts w:asciiTheme="majorHAnsi" w:hAnsiTheme="majorHAnsi" w:cs="Times New Roman"/>
          <w:b/>
          <w:bCs/>
          <w:sz w:val="24"/>
          <w:szCs w:val="24"/>
        </w:rPr>
      </w:pPr>
    </w:p>
    <w:p w:rsidR="00C9703E" w:rsidRPr="0097275C" w:rsidRDefault="00C9703E" w:rsidP="0097275C">
      <w:pPr>
        <w:ind w:firstLine="270"/>
        <w:rPr>
          <w:rFonts w:ascii="Britannic Bold" w:hAnsi="Britannic Bold" w:cs="Times New Roman"/>
          <w:sz w:val="32"/>
          <w:szCs w:val="32"/>
        </w:rPr>
      </w:pPr>
    </w:p>
    <w:sectPr w:rsidR="00C9703E" w:rsidRPr="0097275C" w:rsidSect="00C9703E">
      <w:pgSz w:w="11907" w:h="16839" w:code="9"/>
      <w:pgMar w:top="1080" w:right="1440" w:bottom="639" w:left="117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017F" w:rsidRDefault="00E9017F" w:rsidP="001E78C9">
      <w:pPr>
        <w:spacing w:after="0" w:line="240" w:lineRule="auto"/>
      </w:pPr>
      <w:r>
        <w:separator/>
      </w:r>
    </w:p>
  </w:endnote>
  <w:endnote w:type="continuationSeparator" w:id="1">
    <w:p w:rsidR="00E9017F" w:rsidRDefault="00E9017F" w:rsidP="001E78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Bold">
    <w:altName w:val="Times New Roman"/>
    <w:panose1 w:val="00000000000000000000"/>
    <w:charset w:val="00"/>
    <w:family w:val="roman"/>
    <w:notTrueType/>
    <w:pitch w:val="default"/>
    <w:sig w:usb0="00000000" w:usb1="00000000" w:usb2="00000000" w:usb3="00000000" w:csb0="00000000" w:csb1="00000000"/>
  </w:font>
  <w:font w:name="SymbolMT">
    <w:altName w:val="Times New Roman"/>
    <w:panose1 w:val="00000000000000000000"/>
    <w:charset w:val="00"/>
    <w:family w:val="roman"/>
    <w:notTrueType/>
    <w:pitch w:val="default"/>
    <w:sig w:usb0="00000000" w:usb1="00000000" w:usb2="00000000" w:usb3="00000000" w:csb0="00000000"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FMBindumathi">
    <w:altName w:val="Calibri"/>
    <w:panose1 w:val="00000400000000000000"/>
    <w:charset w:val="00"/>
    <w:family w:val="auto"/>
    <w:pitch w:val="variable"/>
    <w:sig w:usb0="00000083" w:usb1="00000000" w:usb2="00000000" w:usb3="00000000" w:csb0="00000009" w:csb1="00000000"/>
  </w:font>
  <w:font w:name="Arial-BoldM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017F" w:rsidRDefault="00E9017F" w:rsidP="001E78C9">
      <w:pPr>
        <w:spacing w:after="0" w:line="240" w:lineRule="auto"/>
      </w:pPr>
      <w:r>
        <w:separator/>
      </w:r>
    </w:p>
  </w:footnote>
  <w:footnote w:type="continuationSeparator" w:id="1">
    <w:p w:rsidR="00E9017F" w:rsidRDefault="00E9017F" w:rsidP="001E78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D14" w:rsidRDefault="00DD635B">
    <w:pPr>
      <w:pStyle w:val="Header"/>
    </w:pPr>
    <w:r>
      <w:rPr>
        <w:noProof/>
        <w:lang w:eastAsia="zh-TW" w:bidi="ar-SA"/>
      </w:rPr>
      <w:pict>
        <v:shapetype id="_x0000_t202" coordsize="21600,21600" o:spt="202" path="m,l,21600r21600,l21600,xe">
          <v:stroke joinstyle="miter"/>
          <v:path gradientshapeok="t" o:connecttype="rect"/>
        </v:shapetype>
        <v:shape id="_x0000_s2050" type="#_x0000_t202" style="position:absolute;margin-left:0;margin-top:0;width:468pt;height:13.45pt;z-index:251661312;mso-width-percent:1000;mso-position-horizontal:left;mso-position-horizontal-relative:margin;mso-position-vertical:center;mso-position-vertical-relative:top-margin-area;mso-width-percent:1000;mso-width-relative:margin;v-text-anchor:middle" o:allowincell="f" filled="f" stroked="f">
          <v:textbox style="mso-next-textbox:#_x0000_s2050;mso-fit-shape-to-text:t" inset=",0,,0">
            <w:txbxContent>
              <w:p w:rsidR="002E6D14" w:rsidRPr="002F0412" w:rsidRDefault="002E6D14">
                <w:pPr>
                  <w:spacing w:after="0" w:line="240" w:lineRule="auto"/>
                  <w:jc w:val="right"/>
                  <w:rPr>
                    <w:b/>
                    <w:bCs/>
                  </w:rPr>
                </w:pPr>
                <w:r w:rsidRPr="002F0412">
                  <w:rPr>
                    <w:b/>
                    <w:bCs/>
                  </w:rPr>
                  <w:t>Strategic Plan 2019 - 20</w:t>
                </w:r>
                <w:r>
                  <w:rPr>
                    <w:b/>
                    <w:bCs/>
                  </w:rPr>
                  <w:t>2</w:t>
                </w:r>
                <w:r w:rsidRPr="002F0412">
                  <w:rPr>
                    <w:b/>
                    <w:bCs/>
                  </w:rPr>
                  <w:t>3</w:t>
                </w:r>
              </w:p>
            </w:txbxContent>
          </v:textbox>
          <w10:wrap anchorx="margin" anchory="margin"/>
        </v:shape>
      </w:pict>
    </w:r>
    <w:r>
      <w:rPr>
        <w:noProof/>
        <w:lang w:eastAsia="zh-TW" w:bidi="ar-SA"/>
      </w:rPr>
      <w:pict>
        <v:shape id="_x0000_s2049" type="#_x0000_t202" style="position:absolute;margin-left:7137.6pt;margin-top:0;width:1in;height:13.45pt;z-index:251660288;mso-width-percent:1000;mso-position-horizontal:right;mso-position-horizontal-relative:page;mso-position-vertical:center;mso-position-vertical-relative:top-margin-area;mso-width-percent:1000;mso-width-relative:right-margin-area;v-text-anchor:middle" o:allowincell="f" fillcolor="#4f81bd [3204]" stroked="f">
          <v:textbox style="mso-next-textbox:#_x0000_s2049;mso-fit-shape-to-text:t" inset=",0,,0">
            <w:txbxContent>
              <w:p w:rsidR="002E6D14" w:rsidRPr="002F0412" w:rsidRDefault="00DD635B">
                <w:pPr>
                  <w:spacing w:after="0" w:line="240" w:lineRule="auto"/>
                  <w:rPr>
                    <w:b/>
                    <w:bCs/>
                    <w:color w:val="FFFFFF" w:themeColor="background1"/>
                  </w:rPr>
                </w:pPr>
                <w:r w:rsidRPr="002F0412">
                  <w:rPr>
                    <w:b/>
                    <w:bCs/>
                  </w:rPr>
                  <w:fldChar w:fldCharType="begin"/>
                </w:r>
                <w:r w:rsidR="002E6D14" w:rsidRPr="002F0412">
                  <w:rPr>
                    <w:b/>
                    <w:bCs/>
                  </w:rPr>
                  <w:instrText xml:space="preserve"> PAGE   \* MERGEFORMAT </w:instrText>
                </w:r>
                <w:r w:rsidRPr="002F0412">
                  <w:rPr>
                    <w:b/>
                    <w:bCs/>
                  </w:rPr>
                  <w:fldChar w:fldCharType="separate"/>
                </w:r>
                <w:r w:rsidR="0052405C" w:rsidRPr="0052405C">
                  <w:rPr>
                    <w:b/>
                    <w:bCs/>
                    <w:noProof/>
                    <w:color w:val="FFFFFF" w:themeColor="background1"/>
                  </w:rPr>
                  <w:t>27</w:t>
                </w:r>
                <w:r w:rsidRPr="002F0412">
                  <w:rPr>
                    <w:b/>
                    <w:bCs/>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310C7"/>
    <w:multiLevelType w:val="hybridMultilevel"/>
    <w:tmpl w:val="8DE058A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5C2179F"/>
    <w:multiLevelType w:val="hybridMultilevel"/>
    <w:tmpl w:val="B776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6C18A8"/>
    <w:multiLevelType w:val="hybridMultilevel"/>
    <w:tmpl w:val="4BC8C14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A191E95"/>
    <w:multiLevelType w:val="hybridMultilevel"/>
    <w:tmpl w:val="06983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4F2B47"/>
    <w:multiLevelType w:val="multilevel"/>
    <w:tmpl w:val="19E2686C"/>
    <w:lvl w:ilvl="0">
      <w:start w:val="1"/>
      <w:numFmt w:val="decimal"/>
      <w:lvlText w:val="%1."/>
      <w:lvlJc w:val="left"/>
      <w:pPr>
        <w:ind w:left="1800" w:hanging="360"/>
      </w:pPr>
      <w:rPr>
        <w:rFont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5">
    <w:nsid w:val="0D5F2B70"/>
    <w:multiLevelType w:val="multilevel"/>
    <w:tmpl w:val="47BA08EE"/>
    <w:lvl w:ilvl="0">
      <w:start w:val="1"/>
      <w:numFmt w:val="decimal"/>
      <w:lvlText w:val="%1"/>
      <w:lvlJc w:val="left"/>
      <w:pPr>
        <w:ind w:left="456" w:hanging="456"/>
      </w:pPr>
      <w:rPr>
        <w:rFonts w:hint="default"/>
      </w:rPr>
    </w:lvl>
    <w:lvl w:ilvl="1">
      <w:start w:val="1"/>
      <w:numFmt w:val="decimal"/>
      <w:lvlText w:val="%1.%2"/>
      <w:lvlJc w:val="left"/>
      <w:pPr>
        <w:ind w:left="456" w:hanging="45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341634"/>
    <w:multiLevelType w:val="multilevel"/>
    <w:tmpl w:val="ECE2627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27C62D6"/>
    <w:multiLevelType w:val="hybridMultilevel"/>
    <w:tmpl w:val="E5769AC0"/>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8">
    <w:nsid w:val="14BB706E"/>
    <w:multiLevelType w:val="hybridMultilevel"/>
    <w:tmpl w:val="761A3E0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6963DD"/>
    <w:multiLevelType w:val="hybridMultilevel"/>
    <w:tmpl w:val="C7906FCC"/>
    <w:lvl w:ilvl="0" w:tplc="0409000D">
      <w:start w:val="1"/>
      <w:numFmt w:val="bullet"/>
      <w:lvlText w:val=""/>
      <w:lvlJc w:val="left"/>
      <w:pPr>
        <w:ind w:left="990" w:hanging="360"/>
      </w:pPr>
      <w:rPr>
        <w:rFonts w:ascii="Wingdings" w:hAnsi="Wingding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D8B1F28"/>
    <w:multiLevelType w:val="hybridMultilevel"/>
    <w:tmpl w:val="D6980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F621FF"/>
    <w:multiLevelType w:val="multilevel"/>
    <w:tmpl w:val="F93AF290"/>
    <w:lvl w:ilvl="0">
      <w:start w:val="2"/>
      <w:numFmt w:val="decimal"/>
      <w:lvlText w:val="%1"/>
      <w:lvlJc w:val="left"/>
      <w:pPr>
        <w:ind w:left="624" w:hanging="624"/>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EA0257D"/>
    <w:multiLevelType w:val="hybridMultilevel"/>
    <w:tmpl w:val="E9B8E7D8"/>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nsid w:val="1FE969D0"/>
    <w:multiLevelType w:val="hybridMultilevel"/>
    <w:tmpl w:val="2F067DE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20190ED0"/>
    <w:multiLevelType w:val="hybridMultilevel"/>
    <w:tmpl w:val="09601A94"/>
    <w:lvl w:ilvl="0" w:tplc="E90E41B6">
      <w:start w:val="1"/>
      <w:numFmt w:val="decimal"/>
      <w:lvlText w:val="%1."/>
      <w:lvlJc w:val="left"/>
      <w:pPr>
        <w:ind w:left="144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13D5A48"/>
    <w:multiLevelType w:val="hybridMultilevel"/>
    <w:tmpl w:val="0D026A4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DD75F5"/>
    <w:multiLevelType w:val="hybridMultilevel"/>
    <w:tmpl w:val="034CB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8353B0"/>
    <w:multiLevelType w:val="hybridMultilevel"/>
    <w:tmpl w:val="B5C25E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AD659A"/>
    <w:multiLevelType w:val="hybridMultilevel"/>
    <w:tmpl w:val="19646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3A73BF"/>
    <w:multiLevelType w:val="hybridMultilevel"/>
    <w:tmpl w:val="5218CE8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2FF2167E"/>
    <w:multiLevelType w:val="multilevel"/>
    <w:tmpl w:val="336041E4"/>
    <w:lvl w:ilvl="0">
      <w:start w:val="1"/>
      <w:numFmt w:val="decimal"/>
      <w:lvlText w:val="%1"/>
      <w:lvlJc w:val="left"/>
      <w:pPr>
        <w:ind w:left="624" w:hanging="624"/>
      </w:pPr>
      <w:rPr>
        <w:rFonts w:hint="default"/>
      </w:rPr>
    </w:lvl>
    <w:lvl w:ilvl="1">
      <w:start w:val="1"/>
      <w:numFmt w:val="decimal"/>
      <w:lvlText w:val="%1.%2"/>
      <w:lvlJc w:val="left"/>
      <w:pPr>
        <w:ind w:left="624" w:hanging="62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1D338B7"/>
    <w:multiLevelType w:val="hybridMultilevel"/>
    <w:tmpl w:val="366408B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nsid w:val="36161561"/>
    <w:multiLevelType w:val="hybridMultilevel"/>
    <w:tmpl w:val="9D6A5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EC6470"/>
    <w:multiLevelType w:val="hybridMultilevel"/>
    <w:tmpl w:val="EE44286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ACA0763"/>
    <w:multiLevelType w:val="multilevel"/>
    <w:tmpl w:val="022A6354"/>
    <w:lvl w:ilvl="0">
      <w:start w:val="2"/>
      <w:numFmt w:val="decimal"/>
      <w:lvlText w:val="%1"/>
      <w:lvlJc w:val="left"/>
      <w:pPr>
        <w:ind w:left="456" w:hanging="456"/>
      </w:pPr>
      <w:rPr>
        <w:rFonts w:hint="default"/>
      </w:rPr>
    </w:lvl>
    <w:lvl w:ilvl="1">
      <w:start w:val="1"/>
      <w:numFmt w:val="decimal"/>
      <w:lvlText w:val="%1.%2"/>
      <w:lvlJc w:val="left"/>
      <w:pPr>
        <w:ind w:left="456" w:hanging="45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002515F"/>
    <w:multiLevelType w:val="multilevel"/>
    <w:tmpl w:val="FFEA6070"/>
    <w:lvl w:ilvl="0">
      <w:start w:val="7"/>
      <w:numFmt w:val="decimal"/>
      <w:lvlText w:val="%1"/>
      <w:lvlJc w:val="left"/>
      <w:pPr>
        <w:ind w:left="456" w:hanging="456"/>
      </w:pPr>
      <w:rPr>
        <w:rFonts w:hint="default"/>
      </w:rPr>
    </w:lvl>
    <w:lvl w:ilvl="1">
      <w:start w:val="2"/>
      <w:numFmt w:val="decimal"/>
      <w:lvlText w:val="%1.%2"/>
      <w:lvlJc w:val="left"/>
      <w:pPr>
        <w:ind w:left="636" w:hanging="456"/>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nsid w:val="402F0397"/>
    <w:multiLevelType w:val="multilevel"/>
    <w:tmpl w:val="C6C0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777CF9"/>
    <w:multiLevelType w:val="hybridMultilevel"/>
    <w:tmpl w:val="7FCEA54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44BF20FD"/>
    <w:multiLevelType w:val="hybridMultilevel"/>
    <w:tmpl w:val="FDA2B65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8081436"/>
    <w:multiLevelType w:val="hybridMultilevel"/>
    <w:tmpl w:val="43962EB2"/>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nsid w:val="483447F3"/>
    <w:multiLevelType w:val="multilevel"/>
    <w:tmpl w:val="49DC07C4"/>
    <w:lvl w:ilvl="0">
      <w:start w:val="1"/>
      <w:numFmt w:val="bullet"/>
      <w:lvlText w:val=""/>
      <w:lvlJc w:val="left"/>
      <w:pPr>
        <w:tabs>
          <w:tab w:val="decimal" w:pos="432"/>
        </w:tabs>
        <w:ind w:left="720"/>
      </w:pPr>
      <w:rPr>
        <w:rFonts w:ascii="Symbol" w:hAnsi="Symbol"/>
        <w:strike w:val="0"/>
        <w:color w:val="17181A"/>
        <w:spacing w:val="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8662868"/>
    <w:multiLevelType w:val="hybridMultilevel"/>
    <w:tmpl w:val="BA1445C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49D1228D"/>
    <w:multiLevelType w:val="hybridMultilevel"/>
    <w:tmpl w:val="59A4693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4FFB1F5A"/>
    <w:multiLevelType w:val="hybridMultilevel"/>
    <w:tmpl w:val="D9F2D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015E0D"/>
    <w:multiLevelType w:val="multilevel"/>
    <w:tmpl w:val="C086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1252C2D"/>
    <w:multiLevelType w:val="hybridMultilevel"/>
    <w:tmpl w:val="01C6461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52ED2739"/>
    <w:multiLevelType w:val="multilevel"/>
    <w:tmpl w:val="E60875F6"/>
    <w:lvl w:ilvl="0">
      <w:start w:val="1"/>
      <w:numFmt w:val="decimal"/>
      <w:lvlText w:val="%1"/>
      <w:lvlJc w:val="left"/>
      <w:pPr>
        <w:ind w:left="624" w:hanging="624"/>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B227BD6"/>
    <w:multiLevelType w:val="hybridMultilevel"/>
    <w:tmpl w:val="55AE8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8D033C"/>
    <w:multiLevelType w:val="hybridMultilevel"/>
    <w:tmpl w:val="758CEB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681551"/>
    <w:multiLevelType w:val="hybridMultilevel"/>
    <w:tmpl w:val="F01AB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160FB7"/>
    <w:multiLevelType w:val="hybridMultilevel"/>
    <w:tmpl w:val="1A0CBB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D36DAD"/>
    <w:multiLevelType w:val="multilevel"/>
    <w:tmpl w:val="B90A38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1836E56"/>
    <w:multiLevelType w:val="hybridMultilevel"/>
    <w:tmpl w:val="73585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D80049"/>
    <w:multiLevelType w:val="multilevel"/>
    <w:tmpl w:val="38EC1188"/>
    <w:lvl w:ilvl="0">
      <w:start w:val="5"/>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76DF22AB"/>
    <w:multiLevelType w:val="hybridMultilevel"/>
    <w:tmpl w:val="7B40A3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38"/>
  </w:num>
  <w:num w:numId="5">
    <w:abstractNumId w:val="26"/>
  </w:num>
  <w:num w:numId="6">
    <w:abstractNumId w:val="30"/>
  </w:num>
  <w:num w:numId="7">
    <w:abstractNumId w:val="7"/>
  </w:num>
  <w:num w:numId="8">
    <w:abstractNumId w:val="34"/>
  </w:num>
  <w:num w:numId="9">
    <w:abstractNumId w:val="40"/>
  </w:num>
  <w:num w:numId="10">
    <w:abstractNumId w:val="9"/>
  </w:num>
  <w:num w:numId="11">
    <w:abstractNumId w:val="8"/>
  </w:num>
  <w:num w:numId="12">
    <w:abstractNumId w:val="28"/>
  </w:num>
  <w:num w:numId="13">
    <w:abstractNumId w:val="15"/>
  </w:num>
  <w:num w:numId="14">
    <w:abstractNumId w:val="10"/>
  </w:num>
  <w:num w:numId="15">
    <w:abstractNumId w:val="2"/>
  </w:num>
  <w:num w:numId="16">
    <w:abstractNumId w:val="23"/>
  </w:num>
  <w:num w:numId="17">
    <w:abstractNumId w:val="32"/>
  </w:num>
  <w:num w:numId="18">
    <w:abstractNumId w:val="31"/>
  </w:num>
  <w:num w:numId="19">
    <w:abstractNumId w:val="0"/>
  </w:num>
  <w:num w:numId="20">
    <w:abstractNumId w:val="13"/>
  </w:num>
  <w:num w:numId="21">
    <w:abstractNumId w:val="35"/>
  </w:num>
  <w:num w:numId="22">
    <w:abstractNumId w:val="17"/>
  </w:num>
  <w:num w:numId="23">
    <w:abstractNumId w:val="33"/>
  </w:num>
  <w:num w:numId="24">
    <w:abstractNumId w:val="37"/>
  </w:num>
  <w:num w:numId="25">
    <w:abstractNumId w:val="39"/>
  </w:num>
  <w:num w:numId="26">
    <w:abstractNumId w:val="1"/>
  </w:num>
  <w:num w:numId="27">
    <w:abstractNumId w:val="16"/>
  </w:num>
  <w:num w:numId="28">
    <w:abstractNumId w:val="42"/>
  </w:num>
  <w:num w:numId="29">
    <w:abstractNumId w:val="4"/>
  </w:num>
  <w:num w:numId="30">
    <w:abstractNumId w:val="19"/>
  </w:num>
  <w:num w:numId="31">
    <w:abstractNumId w:val="22"/>
  </w:num>
  <w:num w:numId="32">
    <w:abstractNumId w:val="29"/>
  </w:num>
  <w:num w:numId="33">
    <w:abstractNumId w:val="3"/>
  </w:num>
  <w:num w:numId="34">
    <w:abstractNumId w:val="12"/>
  </w:num>
  <w:num w:numId="35">
    <w:abstractNumId w:val="27"/>
  </w:num>
  <w:num w:numId="36">
    <w:abstractNumId w:val="21"/>
  </w:num>
  <w:num w:numId="37">
    <w:abstractNumId w:val="11"/>
  </w:num>
  <w:num w:numId="38">
    <w:abstractNumId w:val="24"/>
  </w:num>
  <w:num w:numId="39">
    <w:abstractNumId w:val="5"/>
  </w:num>
  <w:num w:numId="40">
    <w:abstractNumId w:val="36"/>
  </w:num>
  <w:num w:numId="41">
    <w:abstractNumId w:val="20"/>
  </w:num>
  <w:num w:numId="42">
    <w:abstractNumId w:val="6"/>
  </w:num>
  <w:num w:numId="43">
    <w:abstractNumId w:val="41"/>
  </w:num>
  <w:num w:numId="44">
    <w:abstractNumId w:val="43"/>
  </w:num>
  <w:num w:numId="45">
    <w:abstractNumId w:val="25"/>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6386"/>
    <o:shapelayout v:ext="edit">
      <o:idmap v:ext="edit" data="2"/>
    </o:shapelayout>
  </w:hdrShapeDefaults>
  <w:footnotePr>
    <w:footnote w:id="0"/>
    <w:footnote w:id="1"/>
  </w:footnotePr>
  <w:endnotePr>
    <w:endnote w:id="0"/>
    <w:endnote w:id="1"/>
  </w:endnotePr>
  <w:compat>
    <w:useFELayout/>
  </w:compat>
  <w:rsids>
    <w:rsidRoot w:val="001E78C9"/>
    <w:rsid w:val="000018F8"/>
    <w:rsid w:val="0000265F"/>
    <w:rsid w:val="00002A1A"/>
    <w:rsid w:val="00003E08"/>
    <w:rsid w:val="00004B62"/>
    <w:rsid w:val="00005011"/>
    <w:rsid w:val="00005F53"/>
    <w:rsid w:val="000064CB"/>
    <w:rsid w:val="00010521"/>
    <w:rsid w:val="00012E89"/>
    <w:rsid w:val="00014048"/>
    <w:rsid w:val="000153E3"/>
    <w:rsid w:val="00016445"/>
    <w:rsid w:val="000202B1"/>
    <w:rsid w:val="0002137A"/>
    <w:rsid w:val="000221F6"/>
    <w:rsid w:val="00024A63"/>
    <w:rsid w:val="00025080"/>
    <w:rsid w:val="00026E67"/>
    <w:rsid w:val="00027DF2"/>
    <w:rsid w:val="0003037E"/>
    <w:rsid w:val="00031B1B"/>
    <w:rsid w:val="00032952"/>
    <w:rsid w:val="00034FDF"/>
    <w:rsid w:val="0004287E"/>
    <w:rsid w:val="000436AC"/>
    <w:rsid w:val="00046491"/>
    <w:rsid w:val="00051FA1"/>
    <w:rsid w:val="00053979"/>
    <w:rsid w:val="00053F8F"/>
    <w:rsid w:val="000553D6"/>
    <w:rsid w:val="00062644"/>
    <w:rsid w:val="00063C7E"/>
    <w:rsid w:val="00067C5B"/>
    <w:rsid w:val="000700B4"/>
    <w:rsid w:val="00071CBC"/>
    <w:rsid w:val="00073C32"/>
    <w:rsid w:val="00074647"/>
    <w:rsid w:val="000749DB"/>
    <w:rsid w:val="00076EC5"/>
    <w:rsid w:val="00077438"/>
    <w:rsid w:val="00077C3C"/>
    <w:rsid w:val="00082907"/>
    <w:rsid w:val="000831FD"/>
    <w:rsid w:val="00087563"/>
    <w:rsid w:val="00091BF9"/>
    <w:rsid w:val="00091E5B"/>
    <w:rsid w:val="00092F35"/>
    <w:rsid w:val="00094972"/>
    <w:rsid w:val="00094AC6"/>
    <w:rsid w:val="00097925"/>
    <w:rsid w:val="00097AEB"/>
    <w:rsid w:val="000A1140"/>
    <w:rsid w:val="000A2165"/>
    <w:rsid w:val="000A5811"/>
    <w:rsid w:val="000A5E1F"/>
    <w:rsid w:val="000A6E3E"/>
    <w:rsid w:val="000B2446"/>
    <w:rsid w:val="000B50F3"/>
    <w:rsid w:val="000B5D08"/>
    <w:rsid w:val="000B7BD2"/>
    <w:rsid w:val="000B7E86"/>
    <w:rsid w:val="000C1C96"/>
    <w:rsid w:val="000C4265"/>
    <w:rsid w:val="000C484D"/>
    <w:rsid w:val="000C5360"/>
    <w:rsid w:val="000C5F1A"/>
    <w:rsid w:val="000C6A81"/>
    <w:rsid w:val="000C7B6E"/>
    <w:rsid w:val="000D0960"/>
    <w:rsid w:val="000D4459"/>
    <w:rsid w:val="000D4E01"/>
    <w:rsid w:val="000D66BE"/>
    <w:rsid w:val="000D6B92"/>
    <w:rsid w:val="000E0774"/>
    <w:rsid w:val="000E078D"/>
    <w:rsid w:val="000E37DC"/>
    <w:rsid w:val="000E50F9"/>
    <w:rsid w:val="000E655A"/>
    <w:rsid w:val="000E7239"/>
    <w:rsid w:val="000F108B"/>
    <w:rsid w:val="000F3154"/>
    <w:rsid w:val="000F5714"/>
    <w:rsid w:val="000F5F0D"/>
    <w:rsid w:val="00101E4F"/>
    <w:rsid w:val="0010439F"/>
    <w:rsid w:val="001071D0"/>
    <w:rsid w:val="0011296D"/>
    <w:rsid w:val="001151E3"/>
    <w:rsid w:val="00117446"/>
    <w:rsid w:val="0011797E"/>
    <w:rsid w:val="001207E4"/>
    <w:rsid w:val="00122045"/>
    <w:rsid w:val="0012581C"/>
    <w:rsid w:val="001258F3"/>
    <w:rsid w:val="00126017"/>
    <w:rsid w:val="001272A5"/>
    <w:rsid w:val="00134E33"/>
    <w:rsid w:val="001365F7"/>
    <w:rsid w:val="00137105"/>
    <w:rsid w:val="001401CD"/>
    <w:rsid w:val="0014118C"/>
    <w:rsid w:val="0014327D"/>
    <w:rsid w:val="0014348A"/>
    <w:rsid w:val="001456CC"/>
    <w:rsid w:val="00146BEA"/>
    <w:rsid w:val="001508EF"/>
    <w:rsid w:val="00153A3C"/>
    <w:rsid w:val="00154D1E"/>
    <w:rsid w:val="00155C8B"/>
    <w:rsid w:val="00156269"/>
    <w:rsid w:val="001566A9"/>
    <w:rsid w:val="001568B2"/>
    <w:rsid w:val="001569F6"/>
    <w:rsid w:val="00160C91"/>
    <w:rsid w:val="00161453"/>
    <w:rsid w:val="00163CD4"/>
    <w:rsid w:val="001640E7"/>
    <w:rsid w:val="0016765C"/>
    <w:rsid w:val="00172636"/>
    <w:rsid w:val="00173389"/>
    <w:rsid w:val="00173AF1"/>
    <w:rsid w:val="00174298"/>
    <w:rsid w:val="00175F03"/>
    <w:rsid w:val="001812A6"/>
    <w:rsid w:val="00186277"/>
    <w:rsid w:val="001869A0"/>
    <w:rsid w:val="0018762E"/>
    <w:rsid w:val="00192260"/>
    <w:rsid w:val="001931B0"/>
    <w:rsid w:val="00197D0A"/>
    <w:rsid w:val="001A1216"/>
    <w:rsid w:val="001A182D"/>
    <w:rsid w:val="001A29D4"/>
    <w:rsid w:val="001B0803"/>
    <w:rsid w:val="001B3260"/>
    <w:rsid w:val="001B4D52"/>
    <w:rsid w:val="001B62E4"/>
    <w:rsid w:val="001B788D"/>
    <w:rsid w:val="001C4CBA"/>
    <w:rsid w:val="001C74F6"/>
    <w:rsid w:val="001D1592"/>
    <w:rsid w:val="001D1840"/>
    <w:rsid w:val="001D195C"/>
    <w:rsid w:val="001D2E93"/>
    <w:rsid w:val="001D6A2A"/>
    <w:rsid w:val="001E2199"/>
    <w:rsid w:val="001E6CE3"/>
    <w:rsid w:val="001E78C9"/>
    <w:rsid w:val="001F277A"/>
    <w:rsid w:val="001F3DE0"/>
    <w:rsid w:val="001F6D26"/>
    <w:rsid w:val="001F735B"/>
    <w:rsid w:val="001F7496"/>
    <w:rsid w:val="002002A0"/>
    <w:rsid w:val="00203F0D"/>
    <w:rsid w:val="00210FC5"/>
    <w:rsid w:val="002119E4"/>
    <w:rsid w:val="00214A36"/>
    <w:rsid w:val="00215797"/>
    <w:rsid w:val="00221864"/>
    <w:rsid w:val="00223A2D"/>
    <w:rsid w:val="0023009E"/>
    <w:rsid w:val="002328A2"/>
    <w:rsid w:val="002331DA"/>
    <w:rsid w:val="00233F31"/>
    <w:rsid w:val="00234878"/>
    <w:rsid w:val="00240C66"/>
    <w:rsid w:val="00241963"/>
    <w:rsid w:val="002443D8"/>
    <w:rsid w:val="00251511"/>
    <w:rsid w:val="00251B12"/>
    <w:rsid w:val="00252C49"/>
    <w:rsid w:val="00255BB7"/>
    <w:rsid w:val="002561ED"/>
    <w:rsid w:val="002609F1"/>
    <w:rsid w:val="00266E7D"/>
    <w:rsid w:val="00270F99"/>
    <w:rsid w:val="00274338"/>
    <w:rsid w:val="0027789F"/>
    <w:rsid w:val="0028287A"/>
    <w:rsid w:val="0028482D"/>
    <w:rsid w:val="002854C4"/>
    <w:rsid w:val="00286A96"/>
    <w:rsid w:val="002872B9"/>
    <w:rsid w:val="0029219B"/>
    <w:rsid w:val="00293E53"/>
    <w:rsid w:val="00294B71"/>
    <w:rsid w:val="002A3771"/>
    <w:rsid w:val="002A37E3"/>
    <w:rsid w:val="002A5DC3"/>
    <w:rsid w:val="002A7719"/>
    <w:rsid w:val="002B254B"/>
    <w:rsid w:val="002B516D"/>
    <w:rsid w:val="002B7C1C"/>
    <w:rsid w:val="002C2056"/>
    <w:rsid w:val="002C2EE4"/>
    <w:rsid w:val="002D0BEF"/>
    <w:rsid w:val="002D1E4B"/>
    <w:rsid w:val="002D5F8E"/>
    <w:rsid w:val="002E25A3"/>
    <w:rsid w:val="002E3702"/>
    <w:rsid w:val="002E3BC1"/>
    <w:rsid w:val="002E5CB7"/>
    <w:rsid w:val="002E6D14"/>
    <w:rsid w:val="002F0412"/>
    <w:rsid w:val="002F3F6A"/>
    <w:rsid w:val="002F41A0"/>
    <w:rsid w:val="002F6278"/>
    <w:rsid w:val="002F7493"/>
    <w:rsid w:val="002F7D6F"/>
    <w:rsid w:val="00303863"/>
    <w:rsid w:val="0030490C"/>
    <w:rsid w:val="00304E1B"/>
    <w:rsid w:val="00305116"/>
    <w:rsid w:val="00306785"/>
    <w:rsid w:val="00310B4B"/>
    <w:rsid w:val="00310B97"/>
    <w:rsid w:val="00315267"/>
    <w:rsid w:val="00317668"/>
    <w:rsid w:val="003201D4"/>
    <w:rsid w:val="003206A6"/>
    <w:rsid w:val="00324EEB"/>
    <w:rsid w:val="00325AC7"/>
    <w:rsid w:val="0032750A"/>
    <w:rsid w:val="0032794A"/>
    <w:rsid w:val="0033108B"/>
    <w:rsid w:val="003316E1"/>
    <w:rsid w:val="00331C9D"/>
    <w:rsid w:val="003324E1"/>
    <w:rsid w:val="00336848"/>
    <w:rsid w:val="00337371"/>
    <w:rsid w:val="003379CE"/>
    <w:rsid w:val="00337BE8"/>
    <w:rsid w:val="00337E13"/>
    <w:rsid w:val="003400C7"/>
    <w:rsid w:val="0035020F"/>
    <w:rsid w:val="00350FE6"/>
    <w:rsid w:val="00351634"/>
    <w:rsid w:val="00352C2A"/>
    <w:rsid w:val="00354AEC"/>
    <w:rsid w:val="00356F42"/>
    <w:rsid w:val="0035703D"/>
    <w:rsid w:val="0035724D"/>
    <w:rsid w:val="003577B0"/>
    <w:rsid w:val="003610E2"/>
    <w:rsid w:val="00364D4F"/>
    <w:rsid w:val="003664C5"/>
    <w:rsid w:val="00366D14"/>
    <w:rsid w:val="00371E06"/>
    <w:rsid w:val="003746A4"/>
    <w:rsid w:val="00375700"/>
    <w:rsid w:val="00376B68"/>
    <w:rsid w:val="00377DEE"/>
    <w:rsid w:val="00380EB5"/>
    <w:rsid w:val="00383B99"/>
    <w:rsid w:val="0038562B"/>
    <w:rsid w:val="00385A81"/>
    <w:rsid w:val="003863C9"/>
    <w:rsid w:val="00387B38"/>
    <w:rsid w:val="00387C43"/>
    <w:rsid w:val="003A01B7"/>
    <w:rsid w:val="003A04F7"/>
    <w:rsid w:val="003A10E2"/>
    <w:rsid w:val="003A1938"/>
    <w:rsid w:val="003A32AD"/>
    <w:rsid w:val="003A4A9D"/>
    <w:rsid w:val="003A4CEA"/>
    <w:rsid w:val="003B0A2D"/>
    <w:rsid w:val="003B0C89"/>
    <w:rsid w:val="003B7A9B"/>
    <w:rsid w:val="003C354B"/>
    <w:rsid w:val="003C4B0F"/>
    <w:rsid w:val="003C4BA7"/>
    <w:rsid w:val="003C5A91"/>
    <w:rsid w:val="003C6C27"/>
    <w:rsid w:val="003D4C0F"/>
    <w:rsid w:val="003D5082"/>
    <w:rsid w:val="003D7919"/>
    <w:rsid w:val="003D7A50"/>
    <w:rsid w:val="003E088A"/>
    <w:rsid w:val="003E1851"/>
    <w:rsid w:val="003E4B23"/>
    <w:rsid w:val="003F03F4"/>
    <w:rsid w:val="003F1EA3"/>
    <w:rsid w:val="003F7DA3"/>
    <w:rsid w:val="00400535"/>
    <w:rsid w:val="0040553D"/>
    <w:rsid w:val="00410C6F"/>
    <w:rsid w:val="0041316A"/>
    <w:rsid w:val="00414744"/>
    <w:rsid w:val="00420DD2"/>
    <w:rsid w:val="00423B7C"/>
    <w:rsid w:val="00425177"/>
    <w:rsid w:val="00426CCF"/>
    <w:rsid w:val="00427E05"/>
    <w:rsid w:val="0043086B"/>
    <w:rsid w:val="0043270A"/>
    <w:rsid w:val="00433818"/>
    <w:rsid w:val="00433A14"/>
    <w:rsid w:val="0043644F"/>
    <w:rsid w:val="00437418"/>
    <w:rsid w:val="00437EB9"/>
    <w:rsid w:val="00440ACA"/>
    <w:rsid w:val="00440D67"/>
    <w:rsid w:val="00445E4C"/>
    <w:rsid w:val="004503B7"/>
    <w:rsid w:val="004508DC"/>
    <w:rsid w:val="004514DC"/>
    <w:rsid w:val="00452551"/>
    <w:rsid w:val="00455D2A"/>
    <w:rsid w:val="00456F36"/>
    <w:rsid w:val="00457D11"/>
    <w:rsid w:val="00463C03"/>
    <w:rsid w:val="00463E61"/>
    <w:rsid w:val="00464114"/>
    <w:rsid w:val="004643A2"/>
    <w:rsid w:val="0046461C"/>
    <w:rsid w:val="00464C6B"/>
    <w:rsid w:val="00465B40"/>
    <w:rsid w:val="00465D6C"/>
    <w:rsid w:val="004676B5"/>
    <w:rsid w:val="00467D79"/>
    <w:rsid w:val="004706FD"/>
    <w:rsid w:val="004749EA"/>
    <w:rsid w:val="004763C8"/>
    <w:rsid w:val="004764C5"/>
    <w:rsid w:val="00481EE5"/>
    <w:rsid w:val="0048222F"/>
    <w:rsid w:val="00482AEB"/>
    <w:rsid w:val="00485DA9"/>
    <w:rsid w:val="00486EC2"/>
    <w:rsid w:val="004935FA"/>
    <w:rsid w:val="004A2C80"/>
    <w:rsid w:val="004A4249"/>
    <w:rsid w:val="004B068A"/>
    <w:rsid w:val="004B248B"/>
    <w:rsid w:val="004B595E"/>
    <w:rsid w:val="004C19C9"/>
    <w:rsid w:val="004C6951"/>
    <w:rsid w:val="004C6CA9"/>
    <w:rsid w:val="004D1BFF"/>
    <w:rsid w:val="004D1CCD"/>
    <w:rsid w:val="004D3FE6"/>
    <w:rsid w:val="004D4355"/>
    <w:rsid w:val="004D55AD"/>
    <w:rsid w:val="004D7AF5"/>
    <w:rsid w:val="004E091B"/>
    <w:rsid w:val="004E2E87"/>
    <w:rsid w:val="004E2F57"/>
    <w:rsid w:val="004E4992"/>
    <w:rsid w:val="004E6BCD"/>
    <w:rsid w:val="004E7DBB"/>
    <w:rsid w:val="004F00A0"/>
    <w:rsid w:val="004F0724"/>
    <w:rsid w:val="004F25F4"/>
    <w:rsid w:val="004F4989"/>
    <w:rsid w:val="004F4E07"/>
    <w:rsid w:val="004F553F"/>
    <w:rsid w:val="00502103"/>
    <w:rsid w:val="0050228F"/>
    <w:rsid w:val="00502597"/>
    <w:rsid w:val="0050379E"/>
    <w:rsid w:val="0051000F"/>
    <w:rsid w:val="00511957"/>
    <w:rsid w:val="00511BFB"/>
    <w:rsid w:val="00513310"/>
    <w:rsid w:val="00513B2F"/>
    <w:rsid w:val="005148C5"/>
    <w:rsid w:val="00514E5B"/>
    <w:rsid w:val="00520AC4"/>
    <w:rsid w:val="0052164A"/>
    <w:rsid w:val="005238EA"/>
    <w:rsid w:val="0052405C"/>
    <w:rsid w:val="00527C76"/>
    <w:rsid w:val="005305BF"/>
    <w:rsid w:val="005308DD"/>
    <w:rsid w:val="00532DB1"/>
    <w:rsid w:val="00536389"/>
    <w:rsid w:val="005366A5"/>
    <w:rsid w:val="00536B6A"/>
    <w:rsid w:val="00537F9B"/>
    <w:rsid w:val="0054344D"/>
    <w:rsid w:val="00545200"/>
    <w:rsid w:val="00545B53"/>
    <w:rsid w:val="00550022"/>
    <w:rsid w:val="005501C2"/>
    <w:rsid w:val="00550573"/>
    <w:rsid w:val="00551371"/>
    <w:rsid w:val="00556556"/>
    <w:rsid w:val="00556AA8"/>
    <w:rsid w:val="00563EF1"/>
    <w:rsid w:val="00570065"/>
    <w:rsid w:val="00571468"/>
    <w:rsid w:val="00572CF8"/>
    <w:rsid w:val="00572EB8"/>
    <w:rsid w:val="0057536D"/>
    <w:rsid w:val="00577ECE"/>
    <w:rsid w:val="00580310"/>
    <w:rsid w:val="0058193E"/>
    <w:rsid w:val="005933DD"/>
    <w:rsid w:val="00593B1C"/>
    <w:rsid w:val="005A1C86"/>
    <w:rsid w:val="005A246E"/>
    <w:rsid w:val="005A3CED"/>
    <w:rsid w:val="005B1521"/>
    <w:rsid w:val="005B1960"/>
    <w:rsid w:val="005B2ABC"/>
    <w:rsid w:val="005B3762"/>
    <w:rsid w:val="005B3F4B"/>
    <w:rsid w:val="005B4C21"/>
    <w:rsid w:val="005B583F"/>
    <w:rsid w:val="005B5965"/>
    <w:rsid w:val="005B638D"/>
    <w:rsid w:val="005B6412"/>
    <w:rsid w:val="005B7922"/>
    <w:rsid w:val="005C0EB6"/>
    <w:rsid w:val="005C4B5B"/>
    <w:rsid w:val="005C55A1"/>
    <w:rsid w:val="005C668A"/>
    <w:rsid w:val="005D5B01"/>
    <w:rsid w:val="005E0F18"/>
    <w:rsid w:val="005E27A3"/>
    <w:rsid w:val="005F27A1"/>
    <w:rsid w:val="005F34A7"/>
    <w:rsid w:val="005F70AB"/>
    <w:rsid w:val="006018F0"/>
    <w:rsid w:val="00601A59"/>
    <w:rsid w:val="00607EB7"/>
    <w:rsid w:val="00610A36"/>
    <w:rsid w:val="006143CD"/>
    <w:rsid w:val="006154A7"/>
    <w:rsid w:val="00617200"/>
    <w:rsid w:val="00621468"/>
    <w:rsid w:val="0062221C"/>
    <w:rsid w:val="00622D07"/>
    <w:rsid w:val="00623B25"/>
    <w:rsid w:val="00624DC5"/>
    <w:rsid w:val="00625245"/>
    <w:rsid w:val="00636BFE"/>
    <w:rsid w:val="006400E2"/>
    <w:rsid w:val="0064380F"/>
    <w:rsid w:val="00645827"/>
    <w:rsid w:val="00645EF5"/>
    <w:rsid w:val="006462F1"/>
    <w:rsid w:val="00647038"/>
    <w:rsid w:val="00647E59"/>
    <w:rsid w:val="00650382"/>
    <w:rsid w:val="00650C7C"/>
    <w:rsid w:val="00651611"/>
    <w:rsid w:val="00652DB1"/>
    <w:rsid w:val="006537F3"/>
    <w:rsid w:val="00654346"/>
    <w:rsid w:val="006565D1"/>
    <w:rsid w:val="00657CDD"/>
    <w:rsid w:val="0066014A"/>
    <w:rsid w:val="00663338"/>
    <w:rsid w:val="00665C62"/>
    <w:rsid w:val="00670627"/>
    <w:rsid w:val="00671585"/>
    <w:rsid w:val="0067606E"/>
    <w:rsid w:val="00676F81"/>
    <w:rsid w:val="00677C6A"/>
    <w:rsid w:val="006839E3"/>
    <w:rsid w:val="00685EF9"/>
    <w:rsid w:val="00691144"/>
    <w:rsid w:val="00691F16"/>
    <w:rsid w:val="00694A4A"/>
    <w:rsid w:val="00694D62"/>
    <w:rsid w:val="006A07CC"/>
    <w:rsid w:val="006A0939"/>
    <w:rsid w:val="006A3066"/>
    <w:rsid w:val="006A31BF"/>
    <w:rsid w:val="006A33CA"/>
    <w:rsid w:val="006A6427"/>
    <w:rsid w:val="006A7EAA"/>
    <w:rsid w:val="006B105A"/>
    <w:rsid w:val="006B2D08"/>
    <w:rsid w:val="006B69A1"/>
    <w:rsid w:val="006B6DE9"/>
    <w:rsid w:val="006B6F64"/>
    <w:rsid w:val="006C0085"/>
    <w:rsid w:val="006C3659"/>
    <w:rsid w:val="006C4617"/>
    <w:rsid w:val="006C7CFA"/>
    <w:rsid w:val="006D7C6F"/>
    <w:rsid w:val="006E04D3"/>
    <w:rsid w:val="006E7F90"/>
    <w:rsid w:val="006F0380"/>
    <w:rsid w:val="006F557D"/>
    <w:rsid w:val="006F7528"/>
    <w:rsid w:val="007007AD"/>
    <w:rsid w:val="00704516"/>
    <w:rsid w:val="00713F0C"/>
    <w:rsid w:val="0071434E"/>
    <w:rsid w:val="00717965"/>
    <w:rsid w:val="00720C06"/>
    <w:rsid w:val="00721A65"/>
    <w:rsid w:val="00723B61"/>
    <w:rsid w:val="00724B7B"/>
    <w:rsid w:val="00725139"/>
    <w:rsid w:val="007257C4"/>
    <w:rsid w:val="00727B59"/>
    <w:rsid w:val="0073020B"/>
    <w:rsid w:val="007336C2"/>
    <w:rsid w:val="00733B3E"/>
    <w:rsid w:val="00733CF6"/>
    <w:rsid w:val="0073555F"/>
    <w:rsid w:val="0073568D"/>
    <w:rsid w:val="007356EB"/>
    <w:rsid w:val="007418CE"/>
    <w:rsid w:val="0075070A"/>
    <w:rsid w:val="00753BF1"/>
    <w:rsid w:val="00754DFD"/>
    <w:rsid w:val="00755701"/>
    <w:rsid w:val="00755FAF"/>
    <w:rsid w:val="007564BC"/>
    <w:rsid w:val="00757276"/>
    <w:rsid w:val="007572C4"/>
    <w:rsid w:val="00760D9F"/>
    <w:rsid w:val="00763C4A"/>
    <w:rsid w:val="00764127"/>
    <w:rsid w:val="00767C53"/>
    <w:rsid w:val="00771769"/>
    <w:rsid w:val="00777F53"/>
    <w:rsid w:val="007800B3"/>
    <w:rsid w:val="00781308"/>
    <w:rsid w:val="00782E33"/>
    <w:rsid w:val="007965AD"/>
    <w:rsid w:val="007977CA"/>
    <w:rsid w:val="007A00C1"/>
    <w:rsid w:val="007A109F"/>
    <w:rsid w:val="007A1E94"/>
    <w:rsid w:val="007A2525"/>
    <w:rsid w:val="007A292E"/>
    <w:rsid w:val="007A3F78"/>
    <w:rsid w:val="007B1A96"/>
    <w:rsid w:val="007B3486"/>
    <w:rsid w:val="007B4B60"/>
    <w:rsid w:val="007B5AC9"/>
    <w:rsid w:val="007B6037"/>
    <w:rsid w:val="007B68B1"/>
    <w:rsid w:val="007C048D"/>
    <w:rsid w:val="007C3D3D"/>
    <w:rsid w:val="007C5682"/>
    <w:rsid w:val="007C601B"/>
    <w:rsid w:val="007D181D"/>
    <w:rsid w:val="007D6B9B"/>
    <w:rsid w:val="007D716D"/>
    <w:rsid w:val="007E0481"/>
    <w:rsid w:val="007E0C12"/>
    <w:rsid w:val="007E3594"/>
    <w:rsid w:val="007E63D1"/>
    <w:rsid w:val="007F00B3"/>
    <w:rsid w:val="007F35A2"/>
    <w:rsid w:val="007F404E"/>
    <w:rsid w:val="007F7F0F"/>
    <w:rsid w:val="008020E7"/>
    <w:rsid w:val="00804878"/>
    <w:rsid w:val="00804A62"/>
    <w:rsid w:val="00804A8E"/>
    <w:rsid w:val="00806110"/>
    <w:rsid w:val="008101FE"/>
    <w:rsid w:val="008125A6"/>
    <w:rsid w:val="00814777"/>
    <w:rsid w:val="00824D8E"/>
    <w:rsid w:val="008267FA"/>
    <w:rsid w:val="00831459"/>
    <w:rsid w:val="00841750"/>
    <w:rsid w:val="00842689"/>
    <w:rsid w:val="0084484D"/>
    <w:rsid w:val="008469B4"/>
    <w:rsid w:val="00850CA5"/>
    <w:rsid w:val="00851505"/>
    <w:rsid w:val="00851EFB"/>
    <w:rsid w:val="00852F6A"/>
    <w:rsid w:val="0085479A"/>
    <w:rsid w:val="00855239"/>
    <w:rsid w:val="00855701"/>
    <w:rsid w:val="00855901"/>
    <w:rsid w:val="00856877"/>
    <w:rsid w:val="00861BA4"/>
    <w:rsid w:val="00863898"/>
    <w:rsid w:val="00863FEC"/>
    <w:rsid w:val="008641A9"/>
    <w:rsid w:val="00870E3E"/>
    <w:rsid w:val="008714CC"/>
    <w:rsid w:val="00874167"/>
    <w:rsid w:val="00875A19"/>
    <w:rsid w:val="008768C6"/>
    <w:rsid w:val="00876F6B"/>
    <w:rsid w:val="00877A05"/>
    <w:rsid w:val="00880183"/>
    <w:rsid w:val="00880C01"/>
    <w:rsid w:val="00880CEF"/>
    <w:rsid w:val="008843C0"/>
    <w:rsid w:val="00886144"/>
    <w:rsid w:val="008875BA"/>
    <w:rsid w:val="008938B3"/>
    <w:rsid w:val="00893AF1"/>
    <w:rsid w:val="008942A2"/>
    <w:rsid w:val="0089446A"/>
    <w:rsid w:val="00897249"/>
    <w:rsid w:val="00897DA2"/>
    <w:rsid w:val="008A003C"/>
    <w:rsid w:val="008A0718"/>
    <w:rsid w:val="008A2613"/>
    <w:rsid w:val="008A342A"/>
    <w:rsid w:val="008A365C"/>
    <w:rsid w:val="008A42B0"/>
    <w:rsid w:val="008A4A5A"/>
    <w:rsid w:val="008A7A5C"/>
    <w:rsid w:val="008B00A6"/>
    <w:rsid w:val="008B1D48"/>
    <w:rsid w:val="008B22A5"/>
    <w:rsid w:val="008B3F08"/>
    <w:rsid w:val="008B4F84"/>
    <w:rsid w:val="008B634D"/>
    <w:rsid w:val="008B68B4"/>
    <w:rsid w:val="008B716A"/>
    <w:rsid w:val="008C09BA"/>
    <w:rsid w:val="008C2382"/>
    <w:rsid w:val="008C4F73"/>
    <w:rsid w:val="008D062B"/>
    <w:rsid w:val="008D0804"/>
    <w:rsid w:val="008D0841"/>
    <w:rsid w:val="008D71FC"/>
    <w:rsid w:val="008E03E1"/>
    <w:rsid w:val="008E21A3"/>
    <w:rsid w:val="008E29E9"/>
    <w:rsid w:val="008E4F1A"/>
    <w:rsid w:val="008E51CE"/>
    <w:rsid w:val="008E617E"/>
    <w:rsid w:val="008E6CC2"/>
    <w:rsid w:val="008E777E"/>
    <w:rsid w:val="008F02A4"/>
    <w:rsid w:val="008F1878"/>
    <w:rsid w:val="008F60B6"/>
    <w:rsid w:val="00911E0B"/>
    <w:rsid w:val="00913CA2"/>
    <w:rsid w:val="00914940"/>
    <w:rsid w:val="00915444"/>
    <w:rsid w:val="00915A63"/>
    <w:rsid w:val="009179C9"/>
    <w:rsid w:val="00923D9D"/>
    <w:rsid w:val="009306D5"/>
    <w:rsid w:val="00933680"/>
    <w:rsid w:val="00933D86"/>
    <w:rsid w:val="00934AC5"/>
    <w:rsid w:val="00935991"/>
    <w:rsid w:val="00940890"/>
    <w:rsid w:val="00941E99"/>
    <w:rsid w:val="009436D8"/>
    <w:rsid w:val="00951BC5"/>
    <w:rsid w:val="0095228C"/>
    <w:rsid w:val="00953716"/>
    <w:rsid w:val="00954A8D"/>
    <w:rsid w:val="009649F4"/>
    <w:rsid w:val="00964F05"/>
    <w:rsid w:val="00970080"/>
    <w:rsid w:val="009713F4"/>
    <w:rsid w:val="0097265B"/>
    <w:rsid w:val="0097275C"/>
    <w:rsid w:val="00973CAA"/>
    <w:rsid w:val="0097534C"/>
    <w:rsid w:val="00976347"/>
    <w:rsid w:val="00982C47"/>
    <w:rsid w:val="009845FE"/>
    <w:rsid w:val="00986D68"/>
    <w:rsid w:val="00987E52"/>
    <w:rsid w:val="009920AE"/>
    <w:rsid w:val="0099268F"/>
    <w:rsid w:val="00995422"/>
    <w:rsid w:val="0099590D"/>
    <w:rsid w:val="009A1EE5"/>
    <w:rsid w:val="009A291A"/>
    <w:rsid w:val="009A2C92"/>
    <w:rsid w:val="009A4DA0"/>
    <w:rsid w:val="009A6B72"/>
    <w:rsid w:val="009B370D"/>
    <w:rsid w:val="009B4C0A"/>
    <w:rsid w:val="009B5D5C"/>
    <w:rsid w:val="009B6CE0"/>
    <w:rsid w:val="009B757F"/>
    <w:rsid w:val="009C33F2"/>
    <w:rsid w:val="009C4D87"/>
    <w:rsid w:val="009C5CBC"/>
    <w:rsid w:val="009C7248"/>
    <w:rsid w:val="009D0034"/>
    <w:rsid w:val="009D02B8"/>
    <w:rsid w:val="009D1AFC"/>
    <w:rsid w:val="009D1B84"/>
    <w:rsid w:val="009D62F2"/>
    <w:rsid w:val="009E4814"/>
    <w:rsid w:val="009E5E81"/>
    <w:rsid w:val="009E5F74"/>
    <w:rsid w:val="009E6AA8"/>
    <w:rsid w:val="009E6E4C"/>
    <w:rsid w:val="009E70A7"/>
    <w:rsid w:val="009F3891"/>
    <w:rsid w:val="009F48DD"/>
    <w:rsid w:val="009F5E56"/>
    <w:rsid w:val="009F677C"/>
    <w:rsid w:val="009F6DF7"/>
    <w:rsid w:val="009F7DE9"/>
    <w:rsid w:val="00A00702"/>
    <w:rsid w:val="00A05550"/>
    <w:rsid w:val="00A06139"/>
    <w:rsid w:val="00A062E3"/>
    <w:rsid w:val="00A1014C"/>
    <w:rsid w:val="00A10B87"/>
    <w:rsid w:val="00A215AF"/>
    <w:rsid w:val="00A24659"/>
    <w:rsid w:val="00A2531C"/>
    <w:rsid w:val="00A30A72"/>
    <w:rsid w:val="00A341F9"/>
    <w:rsid w:val="00A352C5"/>
    <w:rsid w:val="00A3723F"/>
    <w:rsid w:val="00A409F0"/>
    <w:rsid w:val="00A42012"/>
    <w:rsid w:val="00A4202E"/>
    <w:rsid w:val="00A43ECD"/>
    <w:rsid w:val="00A475E0"/>
    <w:rsid w:val="00A47A25"/>
    <w:rsid w:val="00A52704"/>
    <w:rsid w:val="00A52AB3"/>
    <w:rsid w:val="00A54ADD"/>
    <w:rsid w:val="00A57F04"/>
    <w:rsid w:val="00A64165"/>
    <w:rsid w:val="00A6479B"/>
    <w:rsid w:val="00A65C2E"/>
    <w:rsid w:val="00A706C8"/>
    <w:rsid w:val="00A70AF7"/>
    <w:rsid w:val="00A70BFA"/>
    <w:rsid w:val="00A72429"/>
    <w:rsid w:val="00A73627"/>
    <w:rsid w:val="00A75F4B"/>
    <w:rsid w:val="00A77BBB"/>
    <w:rsid w:val="00A77C9A"/>
    <w:rsid w:val="00A83AA6"/>
    <w:rsid w:val="00A84263"/>
    <w:rsid w:val="00A86334"/>
    <w:rsid w:val="00A86AAC"/>
    <w:rsid w:val="00A86FDF"/>
    <w:rsid w:val="00A91F9E"/>
    <w:rsid w:val="00A92CA2"/>
    <w:rsid w:val="00A933D9"/>
    <w:rsid w:val="00A9429B"/>
    <w:rsid w:val="00A9498F"/>
    <w:rsid w:val="00A975E7"/>
    <w:rsid w:val="00A97A07"/>
    <w:rsid w:val="00AA10E2"/>
    <w:rsid w:val="00AA1B7B"/>
    <w:rsid w:val="00AA55DF"/>
    <w:rsid w:val="00AA5E26"/>
    <w:rsid w:val="00AA73EC"/>
    <w:rsid w:val="00AB00A6"/>
    <w:rsid w:val="00AB1653"/>
    <w:rsid w:val="00AB209A"/>
    <w:rsid w:val="00AB28A3"/>
    <w:rsid w:val="00AB304B"/>
    <w:rsid w:val="00AB429B"/>
    <w:rsid w:val="00AC1853"/>
    <w:rsid w:val="00AC2422"/>
    <w:rsid w:val="00AC2BE9"/>
    <w:rsid w:val="00AC33D0"/>
    <w:rsid w:val="00AC74D5"/>
    <w:rsid w:val="00AD6573"/>
    <w:rsid w:val="00AE67D8"/>
    <w:rsid w:val="00AE75AF"/>
    <w:rsid w:val="00AF14B7"/>
    <w:rsid w:val="00AF2C9E"/>
    <w:rsid w:val="00AF3C5A"/>
    <w:rsid w:val="00AF495F"/>
    <w:rsid w:val="00AF63D1"/>
    <w:rsid w:val="00AF6756"/>
    <w:rsid w:val="00B005D1"/>
    <w:rsid w:val="00B01528"/>
    <w:rsid w:val="00B02723"/>
    <w:rsid w:val="00B050B2"/>
    <w:rsid w:val="00B21F34"/>
    <w:rsid w:val="00B232FE"/>
    <w:rsid w:val="00B25623"/>
    <w:rsid w:val="00B269B8"/>
    <w:rsid w:val="00B303F3"/>
    <w:rsid w:val="00B304BC"/>
    <w:rsid w:val="00B30AE6"/>
    <w:rsid w:val="00B31F5A"/>
    <w:rsid w:val="00B342E1"/>
    <w:rsid w:val="00B35362"/>
    <w:rsid w:val="00B36B6D"/>
    <w:rsid w:val="00B376D7"/>
    <w:rsid w:val="00B40009"/>
    <w:rsid w:val="00B443D1"/>
    <w:rsid w:val="00B44C43"/>
    <w:rsid w:val="00B462FF"/>
    <w:rsid w:val="00B51FC7"/>
    <w:rsid w:val="00B527AE"/>
    <w:rsid w:val="00B5717A"/>
    <w:rsid w:val="00B60211"/>
    <w:rsid w:val="00B60A2E"/>
    <w:rsid w:val="00B63C18"/>
    <w:rsid w:val="00B702F9"/>
    <w:rsid w:val="00B76E34"/>
    <w:rsid w:val="00B76F07"/>
    <w:rsid w:val="00B776B0"/>
    <w:rsid w:val="00B8308B"/>
    <w:rsid w:val="00B83DC3"/>
    <w:rsid w:val="00B84B0E"/>
    <w:rsid w:val="00B900C3"/>
    <w:rsid w:val="00B90A4B"/>
    <w:rsid w:val="00B91409"/>
    <w:rsid w:val="00B9190B"/>
    <w:rsid w:val="00B91E6E"/>
    <w:rsid w:val="00B92C78"/>
    <w:rsid w:val="00BA1436"/>
    <w:rsid w:val="00BA15F7"/>
    <w:rsid w:val="00BA353B"/>
    <w:rsid w:val="00BA615B"/>
    <w:rsid w:val="00BA70A3"/>
    <w:rsid w:val="00BB0777"/>
    <w:rsid w:val="00BB334D"/>
    <w:rsid w:val="00BB6CAD"/>
    <w:rsid w:val="00BC1F31"/>
    <w:rsid w:val="00BC30A4"/>
    <w:rsid w:val="00BC4717"/>
    <w:rsid w:val="00BC57B5"/>
    <w:rsid w:val="00BD00B7"/>
    <w:rsid w:val="00BD0401"/>
    <w:rsid w:val="00BD0F8B"/>
    <w:rsid w:val="00BD5D30"/>
    <w:rsid w:val="00BD6C99"/>
    <w:rsid w:val="00BD7D25"/>
    <w:rsid w:val="00BE0568"/>
    <w:rsid w:val="00BE1DB3"/>
    <w:rsid w:val="00BE2473"/>
    <w:rsid w:val="00BE3FF0"/>
    <w:rsid w:val="00BE437E"/>
    <w:rsid w:val="00BF1767"/>
    <w:rsid w:val="00BF5A54"/>
    <w:rsid w:val="00BF7B36"/>
    <w:rsid w:val="00C03E3E"/>
    <w:rsid w:val="00C063CD"/>
    <w:rsid w:val="00C10F03"/>
    <w:rsid w:val="00C11FE3"/>
    <w:rsid w:val="00C1295C"/>
    <w:rsid w:val="00C12F43"/>
    <w:rsid w:val="00C14876"/>
    <w:rsid w:val="00C16E4B"/>
    <w:rsid w:val="00C22C61"/>
    <w:rsid w:val="00C22D4D"/>
    <w:rsid w:val="00C24D8F"/>
    <w:rsid w:val="00C26D9A"/>
    <w:rsid w:val="00C30648"/>
    <w:rsid w:val="00C41933"/>
    <w:rsid w:val="00C42592"/>
    <w:rsid w:val="00C42779"/>
    <w:rsid w:val="00C42D1D"/>
    <w:rsid w:val="00C45CD9"/>
    <w:rsid w:val="00C4779E"/>
    <w:rsid w:val="00C515C6"/>
    <w:rsid w:val="00C51C6C"/>
    <w:rsid w:val="00C51EBE"/>
    <w:rsid w:val="00C52E75"/>
    <w:rsid w:val="00C538C3"/>
    <w:rsid w:val="00C53BA8"/>
    <w:rsid w:val="00C54764"/>
    <w:rsid w:val="00C57816"/>
    <w:rsid w:val="00C57DF7"/>
    <w:rsid w:val="00C601FB"/>
    <w:rsid w:val="00C62206"/>
    <w:rsid w:val="00C62229"/>
    <w:rsid w:val="00C6387B"/>
    <w:rsid w:val="00C63DAB"/>
    <w:rsid w:val="00C66013"/>
    <w:rsid w:val="00C72ECF"/>
    <w:rsid w:val="00C72F66"/>
    <w:rsid w:val="00C756C1"/>
    <w:rsid w:val="00C7764C"/>
    <w:rsid w:val="00C77AE7"/>
    <w:rsid w:val="00C800C7"/>
    <w:rsid w:val="00C80C1E"/>
    <w:rsid w:val="00C85BA2"/>
    <w:rsid w:val="00C95354"/>
    <w:rsid w:val="00C954BB"/>
    <w:rsid w:val="00C9587B"/>
    <w:rsid w:val="00C96BA6"/>
    <w:rsid w:val="00C9703E"/>
    <w:rsid w:val="00C9725F"/>
    <w:rsid w:val="00CA04BB"/>
    <w:rsid w:val="00CA3E5A"/>
    <w:rsid w:val="00CB0E0D"/>
    <w:rsid w:val="00CB1448"/>
    <w:rsid w:val="00CB2B39"/>
    <w:rsid w:val="00CC316E"/>
    <w:rsid w:val="00CC48B9"/>
    <w:rsid w:val="00CC5A20"/>
    <w:rsid w:val="00CC7C31"/>
    <w:rsid w:val="00CD14E2"/>
    <w:rsid w:val="00CD4EF3"/>
    <w:rsid w:val="00CD641F"/>
    <w:rsid w:val="00CE0E09"/>
    <w:rsid w:val="00CE14F2"/>
    <w:rsid w:val="00CE2619"/>
    <w:rsid w:val="00CE380D"/>
    <w:rsid w:val="00CE3D16"/>
    <w:rsid w:val="00CF05A5"/>
    <w:rsid w:val="00CF0D9E"/>
    <w:rsid w:val="00CF1624"/>
    <w:rsid w:val="00D0309B"/>
    <w:rsid w:val="00D0402C"/>
    <w:rsid w:val="00D04279"/>
    <w:rsid w:val="00D05685"/>
    <w:rsid w:val="00D10B50"/>
    <w:rsid w:val="00D112B7"/>
    <w:rsid w:val="00D1198E"/>
    <w:rsid w:val="00D13670"/>
    <w:rsid w:val="00D14CB8"/>
    <w:rsid w:val="00D16F7C"/>
    <w:rsid w:val="00D17D0D"/>
    <w:rsid w:val="00D17F21"/>
    <w:rsid w:val="00D30356"/>
    <w:rsid w:val="00D30DA3"/>
    <w:rsid w:val="00D32332"/>
    <w:rsid w:val="00D323A7"/>
    <w:rsid w:val="00D32DDD"/>
    <w:rsid w:val="00D33CDB"/>
    <w:rsid w:val="00D34F54"/>
    <w:rsid w:val="00D353FA"/>
    <w:rsid w:val="00D35F4E"/>
    <w:rsid w:val="00D36035"/>
    <w:rsid w:val="00D36044"/>
    <w:rsid w:val="00D40A01"/>
    <w:rsid w:val="00D4165D"/>
    <w:rsid w:val="00D42059"/>
    <w:rsid w:val="00D55C3A"/>
    <w:rsid w:val="00D61486"/>
    <w:rsid w:val="00D62D68"/>
    <w:rsid w:val="00D63B58"/>
    <w:rsid w:val="00D6672B"/>
    <w:rsid w:val="00D66F4A"/>
    <w:rsid w:val="00D67D3B"/>
    <w:rsid w:val="00D75C29"/>
    <w:rsid w:val="00D77883"/>
    <w:rsid w:val="00D77D8B"/>
    <w:rsid w:val="00D8084E"/>
    <w:rsid w:val="00D80BB5"/>
    <w:rsid w:val="00D80F31"/>
    <w:rsid w:val="00D82BC1"/>
    <w:rsid w:val="00D864FF"/>
    <w:rsid w:val="00D90125"/>
    <w:rsid w:val="00D90B84"/>
    <w:rsid w:val="00D96E45"/>
    <w:rsid w:val="00D96EF4"/>
    <w:rsid w:val="00DA013F"/>
    <w:rsid w:val="00DA11CD"/>
    <w:rsid w:val="00DA2CC9"/>
    <w:rsid w:val="00DA319B"/>
    <w:rsid w:val="00DA35E6"/>
    <w:rsid w:val="00DA4637"/>
    <w:rsid w:val="00DB2B77"/>
    <w:rsid w:val="00DB41AB"/>
    <w:rsid w:val="00DB5BF8"/>
    <w:rsid w:val="00DB7B20"/>
    <w:rsid w:val="00DC0495"/>
    <w:rsid w:val="00DC6E80"/>
    <w:rsid w:val="00DC7A79"/>
    <w:rsid w:val="00DD0D1A"/>
    <w:rsid w:val="00DD635B"/>
    <w:rsid w:val="00DD639C"/>
    <w:rsid w:val="00DD6DA8"/>
    <w:rsid w:val="00DE382F"/>
    <w:rsid w:val="00DE384F"/>
    <w:rsid w:val="00DE5D04"/>
    <w:rsid w:val="00DE7317"/>
    <w:rsid w:val="00DF0F1A"/>
    <w:rsid w:val="00DF24E0"/>
    <w:rsid w:val="00DF4188"/>
    <w:rsid w:val="00DF6C51"/>
    <w:rsid w:val="00DF7012"/>
    <w:rsid w:val="00E0112E"/>
    <w:rsid w:val="00E10D67"/>
    <w:rsid w:val="00E126AE"/>
    <w:rsid w:val="00E126B3"/>
    <w:rsid w:val="00E128FF"/>
    <w:rsid w:val="00E14282"/>
    <w:rsid w:val="00E15A9F"/>
    <w:rsid w:val="00E15AFA"/>
    <w:rsid w:val="00E16D9D"/>
    <w:rsid w:val="00E174F7"/>
    <w:rsid w:val="00E202E2"/>
    <w:rsid w:val="00E2466F"/>
    <w:rsid w:val="00E26192"/>
    <w:rsid w:val="00E34978"/>
    <w:rsid w:val="00E37E75"/>
    <w:rsid w:val="00E405E2"/>
    <w:rsid w:val="00E4557A"/>
    <w:rsid w:val="00E466AD"/>
    <w:rsid w:val="00E46F6A"/>
    <w:rsid w:val="00E508E0"/>
    <w:rsid w:val="00E51D6E"/>
    <w:rsid w:val="00E53EF9"/>
    <w:rsid w:val="00E54D0C"/>
    <w:rsid w:val="00E610C1"/>
    <w:rsid w:val="00E64EDA"/>
    <w:rsid w:val="00E6741F"/>
    <w:rsid w:val="00E71132"/>
    <w:rsid w:val="00E71299"/>
    <w:rsid w:val="00E772CB"/>
    <w:rsid w:val="00E80FDB"/>
    <w:rsid w:val="00E87079"/>
    <w:rsid w:val="00E8792A"/>
    <w:rsid w:val="00E9017F"/>
    <w:rsid w:val="00E91FC3"/>
    <w:rsid w:val="00E935A0"/>
    <w:rsid w:val="00E960AB"/>
    <w:rsid w:val="00E9630B"/>
    <w:rsid w:val="00EA39A2"/>
    <w:rsid w:val="00EA3C22"/>
    <w:rsid w:val="00EA4A2E"/>
    <w:rsid w:val="00EA64D8"/>
    <w:rsid w:val="00EA777C"/>
    <w:rsid w:val="00EB23AF"/>
    <w:rsid w:val="00EB2638"/>
    <w:rsid w:val="00EB31FA"/>
    <w:rsid w:val="00EB360A"/>
    <w:rsid w:val="00EB5D1D"/>
    <w:rsid w:val="00EB610C"/>
    <w:rsid w:val="00EC04EC"/>
    <w:rsid w:val="00EC05AB"/>
    <w:rsid w:val="00EC1142"/>
    <w:rsid w:val="00EC49C6"/>
    <w:rsid w:val="00EC7C73"/>
    <w:rsid w:val="00ED2E4E"/>
    <w:rsid w:val="00ED3193"/>
    <w:rsid w:val="00EE1BBD"/>
    <w:rsid w:val="00EE42C9"/>
    <w:rsid w:val="00EE5314"/>
    <w:rsid w:val="00EE54D3"/>
    <w:rsid w:val="00EE5DD9"/>
    <w:rsid w:val="00EE7BE6"/>
    <w:rsid w:val="00EF0085"/>
    <w:rsid w:val="00EF1604"/>
    <w:rsid w:val="00EF21A3"/>
    <w:rsid w:val="00EF2936"/>
    <w:rsid w:val="00EF4F1F"/>
    <w:rsid w:val="00EF525B"/>
    <w:rsid w:val="00EF7B5A"/>
    <w:rsid w:val="00F0112C"/>
    <w:rsid w:val="00F036C6"/>
    <w:rsid w:val="00F04F7F"/>
    <w:rsid w:val="00F06A5C"/>
    <w:rsid w:val="00F12FDF"/>
    <w:rsid w:val="00F1486C"/>
    <w:rsid w:val="00F15B8A"/>
    <w:rsid w:val="00F16FE1"/>
    <w:rsid w:val="00F21F96"/>
    <w:rsid w:val="00F2511A"/>
    <w:rsid w:val="00F256D7"/>
    <w:rsid w:val="00F26B28"/>
    <w:rsid w:val="00F31BF4"/>
    <w:rsid w:val="00F32328"/>
    <w:rsid w:val="00F339D5"/>
    <w:rsid w:val="00F34E9A"/>
    <w:rsid w:val="00F36396"/>
    <w:rsid w:val="00F36AD0"/>
    <w:rsid w:val="00F40655"/>
    <w:rsid w:val="00F462C0"/>
    <w:rsid w:val="00F5473A"/>
    <w:rsid w:val="00F5626A"/>
    <w:rsid w:val="00F63029"/>
    <w:rsid w:val="00F65098"/>
    <w:rsid w:val="00F7150D"/>
    <w:rsid w:val="00F72564"/>
    <w:rsid w:val="00F72C99"/>
    <w:rsid w:val="00F72DF0"/>
    <w:rsid w:val="00F72E1A"/>
    <w:rsid w:val="00F744A6"/>
    <w:rsid w:val="00F74D07"/>
    <w:rsid w:val="00F75A68"/>
    <w:rsid w:val="00F771BB"/>
    <w:rsid w:val="00F77337"/>
    <w:rsid w:val="00F8181A"/>
    <w:rsid w:val="00F81B09"/>
    <w:rsid w:val="00F84CE5"/>
    <w:rsid w:val="00F86225"/>
    <w:rsid w:val="00F91926"/>
    <w:rsid w:val="00F94656"/>
    <w:rsid w:val="00F952F9"/>
    <w:rsid w:val="00F95E51"/>
    <w:rsid w:val="00F96FA3"/>
    <w:rsid w:val="00FA0C64"/>
    <w:rsid w:val="00FA2105"/>
    <w:rsid w:val="00FA3A31"/>
    <w:rsid w:val="00FA4040"/>
    <w:rsid w:val="00FA4C16"/>
    <w:rsid w:val="00FA5398"/>
    <w:rsid w:val="00FA6F39"/>
    <w:rsid w:val="00FB42DC"/>
    <w:rsid w:val="00FB4613"/>
    <w:rsid w:val="00FB55C5"/>
    <w:rsid w:val="00FC0C97"/>
    <w:rsid w:val="00FC1CA7"/>
    <w:rsid w:val="00FC54E3"/>
    <w:rsid w:val="00FC6087"/>
    <w:rsid w:val="00FC7EBD"/>
    <w:rsid w:val="00FD026B"/>
    <w:rsid w:val="00FD0609"/>
    <w:rsid w:val="00FD11D1"/>
    <w:rsid w:val="00FD4D33"/>
    <w:rsid w:val="00FD676B"/>
    <w:rsid w:val="00FD7B65"/>
    <w:rsid w:val="00FE0B40"/>
    <w:rsid w:val="00FE638D"/>
    <w:rsid w:val="00FE6BD8"/>
    <w:rsid w:val="00FF04FC"/>
    <w:rsid w:val="00FF2182"/>
    <w:rsid w:val="00FF51B9"/>
    <w:rsid w:val="00FF6FF0"/>
  </w:rsids>
  <m:mathPr>
    <m:mathFont m:val="Cambria Math"/>
    <m:brkBin m:val="before"/>
    <m:brkBinSub m:val="--"/>
    <m:smallFrac/>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27" type="connector" idref="#_x0000_s1087"/>
        <o:r id="V:Rule28" type="connector" idref="#_x0000_s1068"/>
        <o:r id="V:Rule29" type="connector" idref="#_x0000_s1077"/>
        <o:r id="V:Rule30" type="connector" idref="#_x0000_s1065"/>
        <o:r id="V:Rule31" type="connector" idref="#_x0000_s1084"/>
        <o:r id="V:Rule32" type="connector" idref="#_x0000_s1071"/>
        <o:r id="V:Rule33" type="connector" idref="#_x0000_s1056"/>
        <o:r id="V:Rule34" type="connector" idref="#_x0000_s1089"/>
        <o:r id="V:Rule35" type="connector" idref="#_x0000_s1072"/>
        <o:r id="V:Rule36" type="connector" idref="#_x0000_s1081"/>
        <o:r id="V:Rule37" type="connector" idref="#_x0000_s1063"/>
        <o:r id="V:Rule38" type="connector" idref="#_x0000_s1058"/>
        <o:r id="V:Rule39" type="connector" idref="#_x0000_s1069"/>
        <o:r id="V:Rule40" type="connector" idref="#_x0000_s1062"/>
        <o:r id="V:Rule41" type="connector" idref="#_x0000_s1057"/>
        <o:r id="V:Rule42" type="connector" idref="#_x0000_s1060"/>
        <o:r id="V:Rule43" type="connector" idref="#_x0000_s1080"/>
        <o:r id="V:Rule44" type="connector" idref="#_x0000_s1061"/>
        <o:r id="V:Rule45" type="connector" idref="#_x0000_s1088"/>
        <o:r id="V:Rule46" type="connector" idref="#_x0000_s1085"/>
        <o:r id="V:Rule47" type="connector" idref="#_x0000_s1083"/>
        <o:r id="V:Rule48" type="connector" idref="#_x0000_s1055"/>
        <o:r id="V:Rule49" type="connector" idref="#_x0000_s1059"/>
        <o:r id="V:Rule50" type="connector" idref="#_x0000_s1064"/>
        <o:r id="V:Rule51" type="connector" idref="#_x0000_s1086"/>
        <o:r id="V:Rule52"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si-LK"/>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4C5"/>
  </w:style>
  <w:style w:type="paragraph" w:styleId="Heading2">
    <w:name w:val="heading 2"/>
    <w:basedOn w:val="Normal"/>
    <w:link w:val="Heading2Char"/>
    <w:uiPriority w:val="9"/>
    <w:qFormat/>
    <w:rsid w:val="0051195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11957"/>
    <w:pPr>
      <w:keepNext/>
      <w:keepLines/>
      <w:spacing w:before="200" w:after="0"/>
      <w:ind w:right="130"/>
      <w:jc w:val="right"/>
      <w:outlineLvl w:val="2"/>
    </w:pPr>
    <w:rPr>
      <w:rFonts w:asciiTheme="majorHAnsi" w:eastAsiaTheme="majorEastAsia" w:hAnsiTheme="majorHAnsi" w:cstheme="majorBidi"/>
      <w:b/>
      <w:bCs/>
      <w:color w:val="4F81BD" w:themeColor="accent1"/>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78C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E78C9"/>
    <w:pPr>
      <w:ind w:left="720"/>
      <w:contextualSpacing/>
    </w:pPr>
  </w:style>
  <w:style w:type="paragraph" w:customStyle="1" w:styleId="ListParagraph1">
    <w:name w:val="List Paragraph1"/>
    <w:basedOn w:val="Normal"/>
    <w:uiPriority w:val="34"/>
    <w:qFormat/>
    <w:rsid w:val="001E78C9"/>
    <w:pPr>
      <w:spacing w:after="0"/>
      <w:ind w:left="720"/>
      <w:contextualSpacing/>
      <w:jc w:val="both"/>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1E78C9"/>
    <w:rPr>
      <w:b/>
      <w:bCs/>
    </w:rPr>
  </w:style>
  <w:style w:type="character" w:styleId="Emphasis">
    <w:name w:val="Emphasis"/>
    <w:basedOn w:val="DefaultParagraphFont"/>
    <w:uiPriority w:val="20"/>
    <w:qFormat/>
    <w:rsid w:val="001E78C9"/>
    <w:rPr>
      <w:i/>
      <w:iCs/>
    </w:rPr>
  </w:style>
  <w:style w:type="paragraph" w:styleId="BalloonText">
    <w:name w:val="Balloon Text"/>
    <w:basedOn w:val="Normal"/>
    <w:link w:val="BalloonTextChar"/>
    <w:uiPriority w:val="99"/>
    <w:semiHidden/>
    <w:unhideWhenUsed/>
    <w:rsid w:val="001E7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8C9"/>
    <w:rPr>
      <w:rFonts w:ascii="Tahoma" w:hAnsi="Tahoma" w:cs="Tahoma"/>
      <w:sz w:val="16"/>
      <w:szCs w:val="16"/>
    </w:rPr>
  </w:style>
  <w:style w:type="paragraph" w:styleId="Header">
    <w:name w:val="header"/>
    <w:basedOn w:val="Normal"/>
    <w:link w:val="HeaderChar"/>
    <w:uiPriority w:val="99"/>
    <w:unhideWhenUsed/>
    <w:rsid w:val="001E7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78C9"/>
  </w:style>
  <w:style w:type="paragraph" w:styleId="Footer">
    <w:name w:val="footer"/>
    <w:basedOn w:val="Normal"/>
    <w:link w:val="FooterChar"/>
    <w:uiPriority w:val="99"/>
    <w:semiHidden/>
    <w:unhideWhenUsed/>
    <w:rsid w:val="001E78C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E78C9"/>
  </w:style>
  <w:style w:type="character" w:customStyle="1" w:styleId="fontstyle01">
    <w:name w:val="fontstyle01"/>
    <w:basedOn w:val="DefaultParagraphFont"/>
    <w:rsid w:val="005B5965"/>
    <w:rPr>
      <w:rFonts w:ascii="Cambria-Bold" w:hAnsi="Cambria-Bold" w:hint="default"/>
      <w:b/>
      <w:bCs/>
      <w:i w:val="0"/>
      <w:iCs w:val="0"/>
      <w:color w:val="000000"/>
      <w:sz w:val="22"/>
      <w:szCs w:val="22"/>
    </w:rPr>
  </w:style>
  <w:style w:type="character" w:customStyle="1" w:styleId="fontstyle21">
    <w:name w:val="fontstyle21"/>
    <w:basedOn w:val="DefaultParagraphFont"/>
    <w:rsid w:val="005B5965"/>
    <w:rPr>
      <w:rFonts w:ascii="Cambria" w:hAnsi="Cambria" w:hint="default"/>
      <w:b w:val="0"/>
      <w:bCs w:val="0"/>
      <w:i w:val="0"/>
      <w:iCs w:val="0"/>
      <w:color w:val="000000"/>
      <w:sz w:val="22"/>
      <w:szCs w:val="22"/>
    </w:rPr>
  </w:style>
  <w:style w:type="character" w:customStyle="1" w:styleId="fontstyle31">
    <w:name w:val="fontstyle31"/>
    <w:basedOn w:val="DefaultParagraphFont"/>
    <w:rsid w:val="005B5965"/>
    <w:rPr>
      <w:rFonts w:ascii="SymbolMT" w:hAnsi="SymbolMT" w:hint="default"/>
      <w:b w:val="0"/>
      <w:bCs w:val="0"/>
      <w:i w:val="0"/>
      <w:iCs w:val="0"/>
      <w:color w:val="000000"/>
      <w:sz w:val="22"/>
      <w:szCs w:val="22"/>
    </w:rPr>
  </w:style>
  <w:style w:type="character" w:customStyle="1" w:styleId="fontstyle41">
    <w:name w:val="fontstyle41"/>
    <w:basedOn w:val="DefaultParagraphFont"/>
    <w:rsid w:val="00AF14B7"/>
    <w:rPr>
      <w:rFonts w:ascii="Calibri" w:hAnsi="Calibri" w:cs="Calibri" w:hint="default"/>
      <w:b w:val="0"/>
      <w:bCs w:val="0"/>
      <w:i w:val="0"/>
      <w:iCs w:val="0"/>
      <w:color w:val="993300"/>
      <w:sz w:val="22"/>
      <w:szCs w:val="22"/>
    </w:rPr>
  </w:style>
  <w:style w:type="table" w:styleId="TableGrid">
    <w:name w:val="Table Grid"/>
    <w:basedOn w:val="TableNormal"/>
    <w:uiPriority w:val="59"/>
    <w:rsid w:val="00482AE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Accent11">
    <w:name w:val="Light List - Accent 11"/>
    <w:basedOn w:val="TableNormal"/>
    <w:uiPriority w:val="61"/>
    <w:rsid w:val="00F952F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11">
    <w:name w:val="Medium Grid 11"/>
    <w:basedOn w:val="TableNormal"/>
    <w:uiPriority w:val="67"/>
    <w:rsid w:val="00F952F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Heading2Char">
    <w:name w:val="Heading 2 Char"/>
    <w:basedOn w:val="DefaultParagraphFont"/>
    <w:link w:val="Heading2"/>
    <w:uiPriority w:val="9"/>
    <w:rsid w:val="0051195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511957"/>
    <w:rPr>
      <w:rFonts w:asciiTheme="majorHAnsi" w:eastAsiaTheme="majorEastAsia" w:hAnsiTheme="majorHAnsi" w:cstheme="majorBidi"/>
      <w:b/>
      <w:bCs/>
      <w:color w:val="4F81BD" w:themeColor="accent1"/>
      <w:lang w:bidi="ar-SA"/>
    </w:rPr>
  </w:style>
  <w:style w:type="character" w:customStyle="1" w:styleId="ilfuvd">
    <w:name w:val="ilfuvd"/>
    <w:basedOn w:val="DefaultParagraphFont"/>
    <w:rsid w:val="008E03E1"/>
  </w:style>
  <w:style w:type="paragraph" w:customStyle="1" w:styleId="mainhead">
    <w:name w:val="mainhead"/>
    <w:basedOn w:val="Normal"/>
    <w:rsid w:val="003201D4"/>
    <w:pPr>
      <w:spacing w:before="100" w:beforeAutospacing="1" w:after="100" w:afterAutospacing="1" w:line="240" w:lineRule="auto"/>
    </w:pPr>
    <w:rPr>
      <w:rFonts w:ascii="Times New Roman" w:eastAsia="Times New Roman" w:hAnsi="Times New Roman" w:cs="Times New Roman"/>
      <w:sz w:val="24"/>
      <w:szCs w:val="24"/>
      <w:lang w:bidi="ta-IN"/>
    </w:rPr>
  </w:style>
  <w:style w:type="paragraph" w:customStyle="1" w:styleId="subhead">
    <w:name w:val="subhead"/>
    <w:basedOn w:val="Normal"/>
    <w:rsid w:val="003201D4"/>
    <w:pPr>
      <w:spacing w:before="100" w:beforeAutospacing="1" w:after="100" w:afterAutospacing="1" w:line="240" w:lineRule="auto"/>
    </w:pPr>
    <w:rPr>
      <w:rFonts w:ascii="Times New Roman" w:eastAsia="Times New Roman" w:hAnsi="Times New Roman" w:cs="Times New Roman"/>
      <w:sz w:val="24"/>
      <w:szCs w:val="24"/>
      <w:lang w:bidi="ta-IN"/>
    </w:rPr>
  </w:style>
  <w:style w:type="character" w:customStyle="1" w:styleId="text">
    <w:name w:val="text"/>
    <w:basedOn w:val="DefaultParagraphFont"/>
    <w:rsid w:val="003201D4"/>
  </w:style>
  <w:style w:type="character" w:customStyle="1" w:styleId="apple-converted-space">
    <w:name w:val="apple-converted-space"/>
    <w:basedOn w:val="DefaultParagraphFont"/>
    <w:rsid w:val="00E16D9D"/>
  </w:style>
</w:styles>
</file>

<file path=word/webSettings.xml><?xml version="1.0" encoding="utf-8"?>
<w:webSettings xmlns:r="http://schemas.openxmlformats.org/officeDocument/2006/relationships" xmlns:w="http://schemas.openxmlformats.org/wordprocessingml/2006/main">
  <w:divs>
    <w:div w:id="274411206">
      <w:bodyDiv w:val="1"/>
      <w:marLeft w:val="0"/>
      <w:marRight w:val="0"/>
      <w:marTop w:val="0"/>
      <w:marBottom w:val="0"/>
      <w:divBdr>
        <w:top w:val="none" w:sz="0" w:space="0" w:color="auto"/>
        <w:left w:val="none" w:sz="0" w:space="0" w:color="auto"/>
        <w:bottom w:val="none" w:sz="0" w:space="0" w:color="auto"/>
        <w:right w:val="none" w:sz="0" w:space="0" w:color="auto"/>
      </w:divBdr>
      <w:divsChild>
        <w:div w:id="1134828239">
          <w:marLeft w:val="547"/>
          <w:marRight w:val="0"/>
          <w:marTop w:val="0"/>
          <w:marBottom w:val="0"/>
          <w:divBdr>
            <w:top w:val="none" w:sz="0" w:space="0" w:color="auto"/>
            <w:left w:val="none" w:sz="0" w:space="0" w:color="auto"/>
            <w:bottom w:val="none" w:sz="0" w:space="0" w:color="auto"/>
            <w:right w:val="none" w:sz="0" w:space="0" w:color="auto"/>
          </w:divBdr>
        </w:div>
      </w:divsChild>
    </w:div>
    <w:div w:id="662973530">
      <w:bodyDiv w:val="1"/>
      <w:marLeft w:val="0"/>
      <w:marRight w:val="0"/>
      <w:marTop w:val="0"/>
      <w:marBottom w:val="0"/>
      <w:divBdr>
        <w:top w:val="none" w:sz="0" w:space="0" w:color="auto"/>
        <w:left w:val="none" w:sz="0" w:space="0" w:color="auto"/>
        <w:bottom w:val="none" w:sz="0" w:space="0" w:color="auto"/>
        <w:right w:val="none" w:sz="0" w:space="0" w:color="auto"/>
      </w:divBdr>
    </w:div>
    <w:div w:id="762998096">
      <w:bodyDiv w:val="1"/>
      <w:marLeft w:val="0"/>
      <w:marRight w:val="0"/>
      <w:marTop w:val="0"/>
      <w:marBottom w:val="0"/>
      <w:divBdr>
        <w:top w:val="none" w:sz="0" w:space="0" w:color="auto"/>
        <w:left w:val="none" w:sz="0" w:space="0" w:color="auto"/>
        <w:bottom w:val="none" w:sz="0" w:space="0" w:color="auto"/>
        <w:right w:val="none" w:sz="0" w:space="0" w:color="auto"/>
      </w:divBdr>
    </w:div>
    <w:div w:id="892959835">
      <w:bodyDiv w:val="1"/>
      <w:marLeft w:val="0"/>
      <w:marRight w:val="0"/>
      <w:marTop w:val="0"/>
      <w:marBottom w:val="0"/>
      <w:divBdr>
        <w:top w:val="none" w:sz="0" w:space="0" w:color="auto"/>
        <w:left w:val="none" w:sz="0" w:space="0" w:color="auto"/>
        <w:bottom w:val="none" w:sz="0" w:space="0" w:color="auto"/>
        <w:right w:val="none" w:sz="0" w:space="0" w:color="auto"/>
      </w:divBdr>
    </w:div>
    <w:div w:id="893807114">
      <w:bodyDiv w:val="1"/>
      <w:marLeft w:val="0"/>
      <w:marRight w:val="0"/>
      <w:marTop w:val="0"/>
      <w:marBottom w:val="0"/>
      <w:divBdr>
        <w:top w:val="none" w:sz="0" w:space="0" w:color="auto"/>
        <w:left w:val="none" w:sz="0" w:space="0" w:color="auto"/>
        <w:bottom w:val="none" w:sz="0" w:space="0" w:color="auto"/>
        <w:right w:val="none" w:sz="0" w:space="0" w:color="auto"/>
      </w:divBdr>
    </w:div>
    <w:div w:id="950209972">
      <w:bodyDiv w:val="1"/>
      <w:marLeft w:val="0"/>
      <w:marRight w:val="0"/>
      <w:marTop w:val="0"/>
      <w:marBottom w:val="0"/>
      <w:divBdr>
        <w:top w:val="none" w:sz="0" w:space="0" w:color="auto"/>
        <w:left w:val="none" w:sz="0" w:space="0" w:color="auto"/>
        <w:bottom w:val="none" w:sz="0" w:space="0" w:color="auto"/>
        <w:right w:val="none" w:sz="0" w:space="0" w:color="auto"/>
      </w:divBdr>
    </w:div>
    <w:div w:id="1356999557">
      <w:bodyDiv w:val="1"/>
      <w:marLeft w:val="0"/>
      <w:marRight w:val="0"/>
      <w:marTop w:val="0"/>
      <w:marBottom w:val="0"/>
      <w:divBdr>
        <w:top w:val="none" w:sz="0" w:space="0" w:color="auto"/>
        <w:left w:val="none" w:sz="0" w:space="0" w:color="auto"/>
        <w:bottom w:val="none" w:sz="0" w:space="0" w:color="auto"/>
        <w:right w:val="none" w:sz="0" w:space="0" w:color="auto"/>
      </w:divBdr>
    </w:div>
    <w:div w:id="1365669480">
      <w:bodyDiv w:val="1"/>
      <w:marLeft w:val="0"/>
      <w:marRight w:val="0"/>
      <w:marTop w:val="0"/>
      <w:marBottom w:val="0"/>
      <w:divBdr>
        <w:top w:val="none" w:sz="0" w:space="0" w:color="auto"/>
        <w:left w:val="none" w:sz="0" w:space="0" w:color="auto"/>
        <w:bottom w:val="none" w:sz="0" w:space="0" w:color="auto"/>
        <w:right w:val="none" w:sz="0" w:space="0" w:color="auto"/>
      </w:divBdr>
    </w:div>
    <w:div w:id="1385372156">
      <w:bodyDiv w:val="1"/>
      <w:marLeft w:val="0"/>
      <w:marRight w:val="0"/>
      <w:marTop w:val="0"/>
      <w:marBottom w:val="0"/>
      <w:divBdr>
        <w:top w:val="none" w:sz="0" w:space="0" w:color="auto"/>
        <w:left w:val="none" w:sz="0" w:space="0" w:color="auto"/>
        <w:bottom w:val="none" w:sz="0" w:space="0" w:color="auto"/>
        <w:right w:val="none" w:sz="0" w:space="0" w:color="auto"/>
      </w:divBdr>
    </w:div>
    <w:div w:id="1755469951">
      <w:bodyDiv w:val="1"/>
      <w:marLeft w:val="0"/>
      <w:marRight w:val="0"/>
      <w:marTop w:val="0"/>
      <w:marBottom w:val="0"/>
      <w:divBdr>
        <w:top w:val="none" w:sz="0" w:space="0" w:color="auto"/>
        <w:left w:val="none" w:sz="0" w:space="0" w:color="auto"/>
        <w:bottom w:val="none" w:sz="0" w:space="0" w:color="auto"/>
        <w:right w:val="none" w:sz="0" w:space="0" w:color="auto"/>
      </w:divBdr>
    </w:div>
    <w:div w:id="1809663722">
      <w:bodyDiv w:val="1"/>
      <w:marLeft w:val="0"/>
      <w:marRight w:val="0"/>
      <w:marTop w:val="0"/>
      <w:marBottom w:val="0"/>
      <w:divBdr>
        <w:top w:val="none" w:sz="0" w:space="0" w:color="auto"/>
        <w:left w:val="none" w:sz="0" w:space="0" w:color="auto"/>
        <w:bottom w:val="none" w:sz="0" w:space="0" w:color="auto"/>
        <w:right w:val="none" w:sz="0" w:space="0" w:color="auto"/>
      </w:divBdr>
    </w:div>
    <w:div w:id="198446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diagramData" Target="diagrams/data1.xml"/><Relationship Id="rId50"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diagramQuickStyle" Target="diagrams/quickStyle1.xml"/><Relationship Id="rId10" Type="http://schemas.openxmlformats.org/officeDocument/2006/relationships/hyperlink" Target="http://www.kln.ac.lk/?p=31789" TargetMode="Externa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massgeneral.org/medicine/education/residency.aspx?id=47" TargetMode="Externa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diagramLayout" Target="diagrams/layout1.xml"/><Relationship Id="rId8" Type="http://schemas.openxmlformats.org/officeDocument/2006/relationships/endnotes" Target="endnotes.xml"/><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0667E1-5C6B-4F2F-888A-3FED0CACFA5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C143069-74BB-4F91-83EC-E9FFC9C3FA74}">
      <dgm:prSet phldrT="[Text]" custT="1"/>
      <dgm:spPr/>
      <dgm:t>
        <a:bodyPr/>
        <a:lstStyle/>
        <a:p>
          <a:r>
            <a:rPr lang="en-US" sz="1200" b="1">
              <a:latin typeface="+mj-lt"/>
            </a:rPr>
            <a:t>Director</a:t>
          </a:r>
          <a:endParaRPr lang="en-US" sz="1200">
            <a:latin typeface="+mj-lt"/>
          </a:endParaRPr>
        </a:p>
      </dgm:t>
    </dgm:pt>
    <dgm:pt modelId="{E0944F5E-7633-4CBB-BA9C-3B5E5CEEA3D9}" type="parTrans" cxnId="{BE1F322B-5912-4306-8AC9-EC00639360F4}">
      <dgm:prSet/>
      <dgm:spPr/>
      <dgm:t>
        <a:bodyPr/>
        <a:lstStyle/>
        <a:p>
          <a:endParaRPr lang="en-US"/>
        </a:p>
      </dgm:t>
    </dgm:pt>
    <dgm:pt modelId="{2FBA72FA-6737-4839-9ABB-61807D5B99E0}" type="sibTrans" cxnId="{BE1F322B-5912-4306-8AC9-EC00639360F4}">
      <dgm:prSet/>
      <dgm:spPr/>
      <dgm:t>
        <a:bodyPr/>
        <a:lstStyle/>
        <a:p>
          <a:endParaRPr lang="en-US"/>
        </a:p>
      </dgm:t>
    </dgm:pt>
    <dgm:pt modelId="{CC791B8A-8856-4790-9D76-E7EAD5F92A83}">
      <dgm:prSet phldrT="[Text]" custT="1">
        <dgm:style>
          <a:lnRef idx="1">
            <a:schemeClr val="accent1"/>
          </a:lnRef>
          <a:fillRef idx="3">
            <a:schemeClr val="accent1"/>
          </a:fillRef>
          <a:effectRef idx="2">
            <a:schemeClr val="accent1"/>
          </a:effectRef>
          <a:fontRef idx="minor">
            <a:schemeClr val="lt1"/>
          </a:fontRef>
        </dgm:style>
      </dgm:prSet>
      <dgm:spPr/>
      <dgm:t>
        <a:bodyPr/>
        <a:lstStyle/>
        <a:p>
          <a:r>
            <a:rPr lang="en-US" sz="1050" b="1">
              <a:latin typeface="+mj-lt"/>
            </a:rPr>
            <a:t>Deputy Registrar</a:t>
          </a:r>
          <a:endParaRPr lang="en-US" sz="1050">
            <a:latin typeface="+mj-lt"/>
          </a:endParaRPr>
        </a:p>
      </dgm:t>
    </dgm:pt>
    <dgm:pt modelId="{467FB370-D7A4-4143-84C0-FBD948E1251F}" type="parTrans" cxnId="{8E5B7C60-7903-4671-A8F3-6F86E5A45BEE}">
      <dgm:prSet/>
      <dgm:spPr/>
      <dgm:t>
        <a:bodyPr/>
        <a:lstStyle/>
        <a:p>
          <a:endParaRPr lang="en-US"/>
        </a:p>
      </dgm:t>
    </dgm:pt>
    <dgm:pt modelId="{E8EC7BFE-E96A-48FE-AABD-A064537B2110}" type="sibTrans" cxnId="{8E5B7C60-7903-4671-A8F3-6F86E5A45BEE}">
      <dgm:prSet/>
      <dgm:spPr/>
      <dgm:t>
        <a:bodyPr/>
        <a:lstStyle/>
        <a:p>
          <a:endParaRPr lang="en-US"/>
        </a:p>
      </dgm:t>
    </dgm:pt>
    <dgm:pt modelId="{5D811EFE-5A4E-4ADE-8D13-697383C72F2F}">
      <dgm:prSet phldrT="[Text]" custT="1"/>
      <dgm:spPr/>
      <dgm:t>
        <a:bodyPr/>
        <a:lstStyle/>
        <a:p>
          <a:r>
            <a:rPr lang="en-US" sz="1100" b="1">
              <a:latin typeface="+mj-lt"/>
            </a:rPr>
            <a:t>Head/ Ayurveda</a:t>
          </a:r>
          <a:endParaRPr lang="en-US" sz="1100">
            <a:latin typeface="+mj-lt"/>
          </a:endParaRPr>
        </a:p>
      </dgm:t>
    </dgm:pt>
    <dgm:pt modelId="{5D585A0D-5489-48B1-80B7-AFAFC2A76601}" type="parTrans" cxnId="{7CE121C3-A55B-487E-B9EE-CBE6C2370533}">
      <dgm:prSet/>
      <dgm:spPr/>
      <dgm:t>
        <a:bodyPr/>
        <a:lstStyle/>
        <a:p>
          <a:endParaRPr lang="en-US"/>
        </a:p>
      </dgm:t>
    </dgm:pt>
    <dgm:pt modelId="{0959DA3C-BECE-4775-941B-96D646AF0520}" type="sibTrans" cxnId="{7CE121C3-A55B-487E-B9EE-CBE6C2370533}">
      <dgm:prSet/>
      <dgm:spPr/>
      <dgm:t>
        <a:bodyPr/>
        <a:lstStyle/>
        <a:p>
          <a:endParaRPr lang="en-US"/>
        </a:p>
      </dgm:t>
    </dgm:pt>
    <dgm:pt modelId="{693B3830-CC86-45DE-A78A-73BF09694E2A}">
      <dgm:prSet phldrT="[Text]" custT="1"/>
      <dgm:spPr/>
      <dgm:t>
        <a:bodyPr/>
        <a:lstStyle/>
        <a:p>
          <a:r>
            <a:rPr lang="en-US" sz="1100" b="1">
              <a:latin typeface="+mj-lt"/>
            </a:rPr>
            <a:t>Deputy   Bursar</a:t>
          </a:r>
          <a:endParaRPr lang="en-US" sz="1100">
            <a:latin typeface="+mj-lt"/>
          </a:endParaRPr>
        </a:p>
      </dgm:t>
    </dgm:pt>
    <dgm:pt modelId="{4E6E0E08-B62F-4B53-AF90-C56942DEC719}" type="parTrans" cxnId="{177665D2-156B-4F70-851D-695C1E88241C}">
      <dgm:prSet/>
      <dgm:spPr/>
      <dgm:t>
        <a:bodyPr/>
        <a:lstStyle/>
        <a:p>
          <a:endParaRPr lang="en-US"/>
        </a:p>
      </dgm:t>
    </dgm:pt>
    <dgm:pt modelId="{A6D549E0-A3BB-4981-A7D3-78FF78F17A20}" type="sibTrans" cxnId="{177665D2-156B-4F70-851D-695C1E88241C}">
      <dgm:prSet/>
      <dgm:spPr/>
      <dgm:t>
        <a:bodyPr/>
        <a:lstStyle/>
        <a:p>
          <a:endParaRPr lang="en-US"/>
        </a:p>
      </dgm:t>
    </dgm:pt>
    <dgm:pt modelId="{F9960C41-F0E5-4ABF-BA16-ACDC8BC51F02}">
      <dgm:prSet phldrT="[Text]" custT="1"/>
      <dgm:spPr/>
      <dgm:t>
        <a:bodyPr/>
        <a:lstStyle/>
        <a:p>
          <a:r>
            <a:rPr lang="en-US" sz="1050" b="1">
              <a:latin typeface="+mj-lt"/>
            </a:rPr>
            <a:t>Supplies  (SAB)</a:t>
          </a:r>
          <a:endParaRPr lang="en-US" sz="1050">
            <a:latin typeface="+mj-lt"/>
          </a:endParaRPr>
        </a:p>
      </dgm:t>
    </dgm:pt>
    <dgm:pt modelId="{395C01C2-654D-47CC-AFCE-BCF2D2F6FE31}" type="parTrans" cxnId="{7825586C-B302-4B22-912E-539C915D9DD0}">
      <dgm:prSet/>
      <dgm:spPr/>
      <dgm:t>
        <a:bodyPr/>
        <a:lstStyle/>
        <a:p>
          <a:endParaRPr lang="en-US"/>
        </a:p>
      </dgm:t>
    </dgm:pt>
    <dgm:pt modelId="{829728D1-81AD-41DD-89CB-839BEF9FA739}" type="sibTrans" cxnId="{7825586C-B302-4B22-912E-539C915D9DD0}">
      <dgm:prSet/>
      <dgm:spPr/>
      <dgm:t>
        <a:bodyPr/>
        <a:lstStyle/>
        <a:p>
          <a:endParaRPr lang="en-US"/>
        </a:p>
      </dgm:t>
    </dgm:pt>
    <dgm:pt modelId="{5547DA48-90E1-4B8F-8B2B-49919B08E136}">
      <dgm:prSet/>
      <dgm:spPr/>
      <dgm:t>
        <a:bodyPr/>
        <a:lstStyle/>
        <a:p>
          <a:r>
            <a:rPr lang="en-US" b="1">
              <a:latin typeface="+mj-lt"/>
            </a:rPr>
            <a:t>Payments (SAB)</a:t>
          </a:r>
          <a:endParaRPr lang="en-US">
            <a:latin typeface="+mj-lt"/>
          </a:endParaRPr>
        </a:p>
      </dgm:t>
    </dgm:pt>
    <dgm:pt modelId="{A42C18F4-15D4-4545-B1F6-BD25FF864D19}" type="sibTrans" cxnId="{FB7D8509-0F2B-4921-8709-B57446C777D2}">
      <dgm:prSet/>
      <dgm:spPr/>
      <dgm:t>
        <a:bodyPr/>
        <a:lstStyle/>
        <a:p>
          <a:endParaRPr lang="en-US"/>
        </a:p>
      </dgm:t>
    </dgm:pt>
    <dgm:pt modelId="{9FAF6BFB-D26C-47D0-8EFE-1F35350455D7}" type="parTrans" cxnId="{FB7D8509-0F2B-4921-8709-B57446C777D2}">
      <dgm:prSet/>
      <dgm:spPr/>
      <dgm:t>
        <a:bodyPr/>
        <a:lstStyle/>
        <a:p>
          <a:endParaRPr lang="en-US"/>
        </a:p>
      </dgm:t>
    </dgm:pt>
    <dgm:pt modelId="{8BB0495D-A791-4F85-90DA-7AF9A8643D28}">
      <dgm:prSet phldrT="[Text]" custT="1"/>
      <dgm:spPr/>
      <dgm:t>
        <a:bodyPr/>
        <a:lstStyle/>
        <a:p>
          <a:r>
            <a:rPr lang="en-US" sz="1100" b="1">
              <a:latin typeface="+mj-lt"/>
            </a:rPr>
            <a:t>Head / Unani</a:t>
          </a:r>
          <a:endParaRPr lang="en-US" sz="1100">
            <a:latin typeface="+mj-lt"/>
          </a:endParaRPr>
        </a:p>
      </dgm:t>
    </dgm:pt>
    <dgm:pt modelId="{7A6FFD8F-1B1C-4C78-AEBF-25E103885358}" type="parTrans" cxnId="{F8386BAF-14FB-45BC-A2A5-475C2B2EEE65}">
      <dgm:prSet/>
      <dgm:spPr/>
      <dgm:t>
        <a:bodyPr/>
        <a:lstStyle/>
        <a:p>
          <a:endParaRPr lang="en-US"/>
        </a:p>
      </dgm:t>
    </dgm:pt>
    <dgm:pt modelId="{17EA87CE-F911-443A-83D4-A64706BC4BE3}" type="sibTrans" cxnId="{F8386BAF-14FB-45BC-A2A5-475C2B2EEE65}">
      <dgm:prSet/>
      <dgm:spPr/>
      <dgm:t>
        <a:bodyPr/>
        <a:lstStyle/>
        <a:p>
          <a:endParaRPr lang="en-US"/>
        </a:p>
      </dgm:t>
    </dgm:pt>
    <dgm:pt modelId="{F74CC9E5-3A48-42BE-85A0-50112C7F6840}">
      <dgm:prSet phldrT="[Text]" custT="1"/>
      <dgm:spPr/>
      <dgm:t>
        <a:bodyPr/>
        <a:lstStyle/>
        <a:p>
          <a:r>
            <a:rPr lang="en-US" sz="1000" b="1">
              <a:latin typeface="+mj-lt"/>
            </a:rPr>
            <a:t>Head of Moulika Siddhantha</a:t>
          </a:r>
        </a:p>
      </dgm:t>
    </dgm:pt>
    <dgm:pt modelId="{6ADE9769-E14D-4563-AC71-277EABCA0B90}" type="parTrans" cxnId="{399FA650-A5A1-40FF-94F1-BE3C32DB7DDC}">
      <dgm:prSet/>
      <dgm:spPr/>
      <dgm:t>
        <a:bodyPr/>
        <a:lstStyle/>
        <a:p>
          <a:endParaRPr lang="en-US"/>
        </a:p>
      </dgm:t>
    </dgm:pt>
    <dgm:pt modelId="{D53A8CA5-A6D7-43D7-A700-945D5C31A881}" type="sibTrans" cxnId="{399FA650-A5A1-40FF-94F1-BE3C32DB7DDC}">
      <dgm:prSet/>
      <dgm:spPr/>
      <dgm:t>
        <a:bodyPr/>
        <a:lstStyle/>
        <a:p>
          <a:endParaRPr lang="en-US"/>
        </a:p>
      </dgm:t>
    </dgm:pt>
    <dgm:pt modelId="{612BB858-57DC-4E5F-BD7D-E250B5CA231A}">
      <dgm:prSet phldrT="[Text]" custT="1"/>
      <dgm:spPr/>
      <dgm:t>
        <a:bodyPr/>
        <a:lstStyle/>
        <a:p>
          <a:r>
            <a:rPr lang="en-US" sz="1050" b="1">
              <a:latin typeface="+mj-lt"/>
            </a:rPr>
            <a:t>Head of Allied Sciences </a:t>
          </a:r>
        </a:p>
      </dgm:t>
    </dgm:pt>
    <dgm:pt modelId="{56EA2549-37D2-456D-AC5B-C0AEDDA1E2B4}" type="parTrans" cxnId="{7BB85DA9-E275-4A0A-A6FD-86661BE64716}">
      <dgm:prSet/>
      <dgm:spPr/>
      <dgm:t>
        <a:bodyPr/>
        <a:lstStyle/>
        <a:p>
          <a:endParaRPr lang="en-US"/>
        </a:p>
      </dgm:t>
    </dgm:pt>
    <dgm:pt modelId="{61681006-E663-48F0-9B37-8336AA698D63}" type="sibTrans" cxnId="{7BB85DA9-E275-4A0A-A6FD-86661BE64716}">
      <dgm:prSet/>
      <dgm:spPr/>
      <dgm:t>
        <a:bodyPr/>
        <a:lstStyle/>
        <a:p>
          <a:endParaRPr lang="en-US"/>
        </a:p>
      </dgm:t>
    </dgm:pt>
    <dgm:pt modelId="{EE809D29-051B-4E83-B2CB-6A18F067487F}">
      <dgm:prSet phldrT="[Text]" custT="1"/>
      <dgm:spPr/>
      <dgm:t>
        <a:bodyPr/>
        <a:lstStyle/>
        <a:p>
          <a:r>
            <a:rPr lang="en-US" sz="1050" b="1">
              <a:latin typeface="+mj-lt"/>
            </a:rPr>
            <a:t>Head of Prasuti tantra Kaumara bhritya</a:t>
          </a:r>
        </a:p>
      </dgm:t>
    </dgm:pt>
    <dgm:pt modelId="{FF0D6D9E-0BF2-4330-B3AC-A881D4C83F42}" type="parTrans" cxnId="{CBFA456E-6E2B-480C-A1F5-9D3EAE7456E2}">
      <dgm:prSet/>
      <dgm:spPr/>
      <dgm:t>
        <a:bodyPr/>
        <a:lstStyle/>
        <a:p>
          <a:endParaRPr lang="en-US"/>
        </a:p>
      </dgm:t>
    </dgm:pt>
    <dgm:pt modelId="{2E6149CA-8DB5-4754-A97A-EF8CEEC220FF}" type="sibTrans" cxnId="{CBFA456E-6E2B-480C-A1F5-9D3EAE7456E2}">
      <dgm:prSet/>
      <dgm:spPr/>
      <dgm:t>
        <a:bodyPr/>
        <a:lstStyle/>
        <a:p>
          <a:endParaRPr lang="en-US"/>
        </a:p>
      </dgm:t>
    </dgm:pt>
    <dgm:pt modelId="{BD780FBD-CDAF-490E-85A3-9E2CF4D73C80}">
      <dgm:prSet phldrT="[Text]" custT="1"/>
      <dgm:spPr/>
      <dgm:t>
        <a:bodyPr/>
        <a:lstStyle/>
        <a:p>
          <a:r>
            <a:rPr lang="en-US" sz="1050" b="1">
              <a:latin typeface="+mj-lt"/>
            </a:rPr>
            <a:t>Head of Kulliyat</a:t>
          </a:r>
        </a:p>
      </dgm:t>
    </dgm:pt>
    <dgm:pt modelId="{82EB2226-522D-4AB5-B759-7F3E3453624C}" type="parTrans" cxnId="{548998B3-F892-4CED-8C84-D7C477026B91}">
      <dgm:prSet/>
      <dgm:spPr/>
      <dgm:t>
        <a:bodyPr/>
        <a:lstStyle/>
        <a:p>
          <a:endParaRPr lang="en-US"/>
        </a:p>
      </dgm:t>
    </dgm:pt>
    <dgm:pt modelId="{9CB2E966-567D-493A-8539-6E992EF016C2}" type="sibTrans" cxnId="{548998B3-F892-4CED-8C84-D7C477026B91}">
      <dgm:prSet/>
      <dgm:spPr/>
      <dgm:t>
        <a:bodyPr/>
        <a:lstStyle/>
        <a:p>
          <a:endParaRPr lang="en-US"/>
        </a:p>
      </dgm:t>
    </dgm:pt>
    <dgm:pt modelId="{242031D6-1B0D-471C-A96E-2C1015EAC927}">
      <dgm:prSet phldrT="[Text]" custT="1"/>
      <dgm:spPr/>
      <dgm:t>
        <a:bodyPr/>
        <a:lstStyle/>
        <a:p>
          <a:r>
            <a:rPr lang="en-US" sz="1050" b="1">
              <a:latin typeface="+mj-lt"/>
            </a:rPr>
            <a:t>Head of Allied Sciences </a:t>
          </a:r>
        </a:p>
      </dgm:t>
    </dgm:pt>
    <dgm:pt modelId="{6156A553-2FBB-4218-93AC-659C22F008A1}" type="parTrans" cxnId="{AB5E5D6B-853E-417B-8F43-3DDD6436C0D3}">
      <dgm:prSet/>
      <dgm:spPr/>
      <dgm:t>
        <a:bodyPr/>
        <a:lstStyle/>
        <a:p>
          <a:endParaRPr lang="en-US"/>
        </a:p>
      </dgm:t>
    </dgm:pt>
    <dgm:pt modelId="{D6BF8883-757C-43FA-A5FB-5BA243DF8478}" type="sibTrans" cxnId="{AB5E5D6B-853E-417B-8F43-3DDD6436C0D3}">
      <dgm:prSet/>
      <dgm:spPr/>
      <dgm:t>
        <a:bodyPr/>
        <a:lstStyle/>
        <a:p>
          <a:endParaRPr lang="en-US"/>
        </a:p>
      </dgm:t>
    </dgm:pt>
    <dgm:pt modelId="{616FBD37-0C14-4F2E-AC7C-90F399A1C8ED}">
      <dgm:prSet phldrT="[Text]" custT="1"/>
      <dgm:spPr/>
      <dgm:t>
        <a:bodyPr/>
        <a:lstStyle/>
        <a:p>
          <a:r>
            <a:rPr lang="en-US" sz="1050" b="1">
              <a:latin typeface="+mj-lt"/>
            </a:rPr>
            <a:t>Head of Ilmul Advia</a:t>
          </a:r>
        </a:p>
      </dgm:t>
    </dgm:pt>
    <dgm:pt modelId="{6B49FE22-604F-4560-9BD6-2650E132E0AA}" type="parTrans" cxnId="{BA24CD4C-5B2D-47CC-AFF8-EBAEB00722E3}">
      <dgm:prSet/>
      <dgm:spPr/>
      <dgm:t>
        <a:bodyPr/>
        <a:lstStyle/>
        <a:p>
          <a:endParaRPr lang="en-US"/>
        </a:p>
      </dgm:t>
    </dgm:pt>
    <dgm:pt modelId="{8B582907-2A01-48C7-A81D-908865469387}" type="sibTrans" cxnId="{BA24CD4C-5B2D-47CC-AFF8-EBAEB00722E3}">
      <dgm:prSet/>
      <dgm:spPr/>
      <dgm:t>
        <a:bodyPr/>
        <a:lstStyle/>
        <a:p>
          <a:endParaRPr lang="en-US"/>
        </a:p>
      </dgm:t>
    </dgm:pt>
    <dgm:pt modelId="{E8F4C204-2CBA-4A3B-AD62-C373DB38A470}">
      <dgm:prSet phldrT="[Text]" custT="1"/>
      <dgm:spPr/>
      <dgm:t>
        <a:bodyPr/>
        <a:lstStyle/>
        <a:p>
          <a:r>
            <a:rPr lang="en-US" sz="1100" b="1">
              <a:latin typeface="+mj-lt"/>
            </a:rPr>
            <a:t>Librarian</a:t>
          </a:r>
        </a:p>
      </dgm:t>
    </dgm:pt>
    <dgm:pt modelId="{29629A3F-B2FC-4CD1-80FA-BB64C5099F83}" type="parTrans" cxnId="{7A3CD625-D08B-48A8-AC9C-98E67C0C07FE}">
      <dgm:prSet/>
      <dgm:spPr/>
      <dgm:t>
        <a:bodyPr/>
        <a:lstStyle/>
        <a:p>
          <a:endParaRPr lang="en-US"/>
        </a:p>
      </dgm:t>
    </dgm:pt>
    <dgm:pt modelId="{5294F312-5EDE-4668-A700-84B55557020A}" type="sibTrans" cxnId="{7A3CD625-D08B-48A8-AC9C-98E67C0C07FE}">
      <dgm:prSet/>
      <dgm:spPr/>
      <dgm:t>
        <a:bodyPr/>
        <a:lstStyle/>
        <a:p>
          <a:endParaRPr lang="en-US"/>
        </a:p>
      </dgm:t>
    </dgm:pt>
    <dgm:pt modelId="{FCF6CEC7-E6DA-492B-9C64-C9445AC014A4}">
      <dgm:prSet custT="1"/>
      <dgm:spPr/>
      <dgm:t>
        <a:bodyPr/>
        <a:lstStyle/>
        <a:p>
          <a:r>
            <a:rPr lang="en-US" sz="1050" b="1">
              <a:latin typeface="+mj-lt"/>
            </a:rPr>
            <a:t>Establishment </a:t>
          </a:r>
          <a:r>
            <a:rPr lang="en-US" sz="1000" b="1">
              <a:latin typeface="+mj-lt"/>
            </a:rPr>
            <a:t>(AR/SAR)</a:t>
          </a:r>
          <a:endParaRPr lang="en-US" sz="1000">
            <a:latin typeface="+mj-lt"/>
          </a:endParaRPr>
        </a:p>
      </dgm:t>
    </dgm:pt>
    <dgm:pt modelId="{1087CE31-F745-4367-BFBE-95FD0529C7D0}" type="parTrans" cxnId="{994B3037-8217-4877-8483-2773B5DBEB0E}">
      <dgm:prSet/>
      <dgm:spPr/>
      <dgm:t>
        <a:bodyPr/>
        <a:lstStyle/>
        <a:p>
          <a:endParaRPr lang="en-US"/>
        </a:p>
      </dgm:t>
    </dgm:pt>
    <dgm:pt modelId="{449A9C53-E86F-43F0-94F4-AF3C4939E2A6}" type="sibTrans" cxnId="{994B3037-8217-4877-8483-2773B5DBEB0E}">
      <dgm:prSet/>
      <dgm:spPr/>
      <dgm:t>
        <a:bodyPr/>
        <a:lstStyle/>
        <a:p>
          <a:endParaRPr lang="en-US"/>
        </a:p>
      </dgm:t>
    </dgm:pt>
    <dgm:pt modelId="{8531EFA5-F4E1-4B4F-85A4-10DC8070B85B}">
      <dgm:prSet custT="1"/>
      <dgm:spPr/>
      <dgm:t>
        <a:bodyPr/>
        <a:lstStyle/>
        <a:p>
          <a:r>
            <a:rPr lang="en-US" sz="1100" b="1">
              <a:latin typeface="+mj-lt"/>
            </a:rPr>
            <a:t>Student Affairs            (AR/SAR</a:t>
          </a:r>
          <a:r>
            <a:rPr lang="en-US" sz="800" b="1">
              <a:latin typeface="+mj-lt"/>
            </a:rPr>
            <a:t>)</a:t>
          </a:r>
          <a:endParaRPr lang="en-US" sz="800">
            <a:latin typeface="+mj-lt"/>
          </a:endParaRPr>
        </a:p>
      </dgm:t>
    </dgm:pt>
    <dgm:pt modelId="{3A4A115D-881C-408E-87F8-DB5CC2E628D2}" type="parTrans" cxnId="{E2634338-A7B8-48A0-8698-88D5B73733DD}">
      <dgm:prSet/>
      <dgm:spPr/>
      <dgm:t>
        <a:bodyPr/>
        <a:lstStyle/>
        <a:p>
          <a:endParaRPr lang="en-US"/>
        </a:p>
      </dgm:t>
    </dgm:pt>
    <dgm:pt modelId="{05F11F4C-678A-4204-B83A-53EF9A33B53C}" type="sibTrans" cxnId="{E2634338-A7B8-48A0-8698-88D5B73733DD}">
      <dgm:prSet/>
      <dgm:spPr/>
      <dgm:t>
        <a:bodyPr/>
        <a:lstStyle/>
        <a:p>
          <a:endParaRPr lang="en-US"/>
        </a:p>
      </dgm:t>
    </dgm:pt>
    <dgm:pt modelId="{D12F4757-79E0-4870-AA03-4266E32FC98F}">
      <dgm:prSet custT="1"/>
      <dgm:spPr/>
      <dgm:t>
        <a:bodyPr/>
        <a:lstStyle/>
        <a:p>
          <a:r>
            <a:rPr lang="en-US" sz="1100" b="1">
              <a:latin typeface="+mj-lt"/>
            </a:rPr>
            <a:t>General Administration &amp; Capital Works (AR/SAR</a:t>
          </a:r>
          <a:r>
            <a:rPr lang="en-US" sz="800" b="1">
              <a:latin typeface="+mj-lt"/>
            </a:rPr>
            <a:t>)</a:t>
          </a:r>
          <a:endParaRPr lang="en-US" sz="800">
            <a:latin typeface="+mj-lt"/>
          </a:endParaRPr>
        </a:p>
      </dgm:t>
    </dgm:pt>
    <dgm:pt modelId="{F3401E59-7634-4E2E-A937-AC8BE68CE643}" type="parTrans" cxnId="{29B9A6DB-CAEE-4A2C-BB6C-09F9354229B2}">
      <dgm:prSet/>
      <dgm:spPr/>
      <dgm:t>
        <a:bodyPr/>
        <a:lstStyle/>
        <a:p>
          <a:endParaRPr lang="en-US"/>
        </a:p>
      </dgm:t>
    </dgm:pt>
    <dgm:pt modelId="{A181900C-6D3B-4550-BAD0-B4438D914359}" type="sibTrans" cxnId="{29B9A6DB-CAEE-4A2C-BB6C-09F9354229B2}">
      <dgm:prSet/>
      <dgm:spPr/>
      <dgm:t>
        <a:bodyPr/>
        <a:lstStyle/>
        <a:p>
          <a:endParaRPr lang="en-US"/>
        </a:p>
      </dgm:t>
    </dgm:pt>
    <dgm:pt modelId="{B0E0FD60-F905-4C34-AAB5-ED005CAF1B0F}">
      <dgm:prSet/>
      <dgm:spPr/>
      <dgm:t>
        <a:bodyPr/>
        <a:lstStyle/>
        <a:p>
          <a:r>
            <a:rPr lang="en-US" b="1">
              <a:latin typeface="+mj-lt"/>
            </a:rPr>
            <a:t>Head </a:t>
          </a:r>
        </a:p>
        <a:p>
          <a:r>
            <a:rPr lang="en-US" b="1">
              <a:latin typeface="+mj-lt"/>
            </a:rPr>
            <a:t>English Language Teaching Unit (ELTU)</a:t>
          </a:r>
        </a:p>
      </dgm:t>
    </dgm:pt>
    <dgm:pt modelId="{72602881-7188-4588-B3C8-209827115A83}" type="parTrans" cxnId="{A76AEB4B-55F3-4ADE-84F1-AE588CA60850}">
      <dgm:prSet/>
      <dgm:spPr/>
      <dgm:t>
        <a:bodyPr/>
        <a:lstStyle/>
        <a:p>
          <a:endParaRPr lang="en-US"/>
        </a:p>
      </dgm:t>
    </dgm:pt>
    <dgm:pt modelId="{F4D525DB-E8D7-4D26-BA63-0470F2A65DC9}" type="sibTrans" cxnId="{A76AEB4B-55F3-4ADE-84F1-AE588CA60850}">
      <dgm:prSet/>
      <dgm:spPr/>
      <dgm:t>
        <a:bodyPr/>
        <a:lstStyle/>
        <a:p>
          <a:endParaRPr lang="en-US"/>
        </a:p>
      </dgm:t>
    </dgm:pt>
    <dgm:pt modelId="{9C6551F7-786A-477C-8CA2-DD9861644720}">
      <dgm:prSet custT="1"/>
      <dgm:spPr/>
      <dgm:t>
        <a:bodyPr/>
        <a:lstStyle/>
        <a:p>
          <a:r>
            <a:rPr lang="en-US" sz="1050" b="1">
              <a:latin typeface="+mj-lt"/>
            </a:rPr>
            <a:t>Head Information Technology (IT)</a:t>
          </a:r>
        </a:p>
      </dgm:t>
    </dgm:pt>
    <dgm:pt modelId="{3A3C7746-3CFF-4FAE-8415-3FC14C0F1038}" type="parTrans" cxnId="{275C579F-D24E-4B32-8602-43FB7E485BA9}">
      <dgm:prSet/>
      <dgm:spPr/>
      <dgm:t>
        <a:bodyPr/>
        <a:lstStyle/>
        <a:p>
          <a:endParaRPr lang="en-US"/>
        </a:p>
      </dgm:t>
    </dgm:pt>
    <dgm:pt modelId="{EBD9A483-A249-49CA-9782-B906BD7EF9CC}" type="sibTrans" cxnId="{275C579F-D24E-4B32-8602-43FB7E485BA9}">
      <dgm:prSet/>
      <dgm:spPr/>
      <dgm:t>
        <a:bodyPr/>
        <a:lstStyle/>
        <a:p>
          <a:endParaRPr lang="en-US"/>
        </a:p>
      </dgm:t>
    </dgm:pt>
    <dgm:pt modelId="{7F8B8C2D-07BF-491A-87B7-6640776A4A50}">
      <dgm:prSet custT="1"/>
      <dgm:spPr/>
      <dgm:t>
        <a:bodyPr/>
        <a:lstStyle/>
        <a:p>
          <a:r>
            <a:rPr lang="en-US" sz="1050" b="1">
              <a:latin typeface="+mj-lt"/>
            </a:rPr>
            <a:t>Network Manager</a:t>
          </a:r>
        </a:p>
      </dgm:t>
    </dgm:pt>
    <dgm:pt modelId="{A3C11E7B-015B-446D-9706-2959A68E66D5}" type="parTrans" cxnId="{BDACE1A5-B1D3-4D4F-854F-489E8446CF45}">
      <dgm:prSet/>
      <dgm:spPr/>
      <dgm:t>
        <a:bodyPr/>
        <a:lstStyle/>
        <a:p>
          <a:endParaRPr lang="en-US"/>
        </a:p>
      </dgm:t>
    </dgm:pt>
    <dgm:pt modelId="{90F782A9-B125-4CFD-921B-A6016733BC6C}" type="sibTrans" cxnId="{BDACE1A5-B1D3-4D4F-854F-489E8446CF45}">
      <dgm:prSet/>
      <dgm:spPr/>
      <dgm:t>
        <a:bodyPr/>
        <a:lstStyle/>
        <a:p>
          <a:endParaRPr lang="en-US"/>
        </a:p>
      </dgm:t>
    </dgm:pt>
    <dgm:pt modelId="{519EF07B-25B7-47B6-9919-D78AC324D7F0}">
      <dgm:prSet custT="1"/>
      <dgm:spPr/>
      <dgm:t>
        <a:bodyPr/>
        <a:lstStyle/>
        <a:p>
          <a:r>
            <a:rPr lang="en-US" sz="1050" b="1">
              <a:latin typeface="+mj-lt"/>
            </a:rPr>
            <a:t>IT </a:t>
          </a:r>
        </a:p>
        <a:p>
          <a:r>
            <a:rPr lang="en-US" sz="1050" b="1">
              <a:latin typeface="+mj-lt"/>
            </a:rPr>
            <a:t>Instructor</a:t>
          </a:r>
        </a:p>
      </dgm:t>
    </dgm:pt>
    <dgm:pt modelId="{77AC6DF3-5C28-48B6-9F82-570DBD31754A}" type="parTrans" cxnId="{39240556-A3E6-421B-B20D-54D796693437}">
      <dgm:prSet/>
      <dgm:spPr/>
      <dgm:t>
        <a:bodyPr/>
        <a:lstStyle/>
        <a:p>
          <a:endParaRPr lang="en-US"/>
        </a:p>
      </dgm:t>
    </dgm:pt>
    <dgm:pt modelId="{ED642462-D718-48A2-B835-57227AEBB4AF}" type="sibTrans" cxnId="{39240556-A3E6-421B-B20D-54D796693437}">
      <dgm:prSet/>
      <dgm:spPr/>
      <dgm:t>
        <a:bodyPr/>
        <a:lstStyle/>
        <a:p>
          <a:endParaRPr lang="en-US"/>
        </a:p>
      </dgm:t>
    </dgm:pt>
    <dgm:pt modelId="{4F2E74CD-764A-47DA-B532-27B63912DFCB}">
      <dgm:prSet phldrT="[Text]" custT="1"/>
      <dgm:spPr/>
      <dgm:t>
        <a:bodyPr/>
        <a:lstStyle/>
        <a:p>
          <a:r>
            <a:rPr lang="en-US" sz="1100" b="1">
              <a:latin typeface="+mj-lt"/>
            </a:rPr>
            <a:t>Senior Assistant Librarian</a:t>
          </a:r>
        </a:p>
      </dgm:t>
    </dgm:pt>
    <dgm:pt modelId="{282249C3-8C4F-491F-B1B9-06571D16C898}" type="parTrans" cxnId="{EC37FC49-DD84-4B10-8FF3-61CC16F34F89}">
      <dgm:prSet/>
      <dgm:spPr/>
      <dgm:t>
        <a:bodyPr/>
        <a:lstStyle/>
        <a:p>
          <a:endParaRPr lang="en-US"/>
        </a:p>
      </dgm:t>
    </dgm:pt>
    <dgm:pt modelId="{99070D2F-F9C7-4439-9362-54F130C2F514}" type="sibTrans" cxnId="{EC37FC49-DD84-4B10-8FF3-61CC16F34F89}">
      <dgm:prSet/>
      <dgm:spPr/>
      <dgm:t>
        <a:bodyPr/>
        <a:lstStyle/>
        <a:p>
          <a:endParaRPr lang="en-US"/>
        </a:p>
      </dgm:t>
    </dgm:pt>
    <dgm:pt modelId="{67016831-85CC-477F-9BBB-4B66E9BCBCA7}">
      <dgm:prSet phldrT="[Text]" custT="1"/>
      <dgm:spPr/>
      <dgm:t>
        <a:bodyPr/>
        <a:lstStyle/>
        <a:p>
          <a:r>
            <a:rPr lang="en-US" sz="1100" b="1">
              <a:latin typeface="+mj-lt"/>
            </a:rPr>
            <a:t>Assistant Librarian</a:t>
          </a:r>
        </a:p>
      </dgm:t>
    </dgm:pt>
    <dgm:pt modelId="{9973D36A-492F-463C-95AA-738819EB140A}" type="parTrans" cxnId="{DEC1A3DB-F5F7-486D-A4B3-7243EAEA6372}">
      <dgm:prSet/>
      <dgm:spPr/>
      <dgm:t>
        <a:bodyPr/>
        <a:lstStyle/>
        <a:p>
          <a:endParaRPr lang="en-US"/>
        </a:p>
      </dgm:t>
    </dgm:pt>
    <dgm:pt modelId="{2A1548E9-0BF9-4CC4-9DAA-AD3B2D9A0731}" type="sibTrans" cxnId="{DEC1A3DB-F5F7-486D-A4B3-7243EAEA6372}">
      <dgm:prSet/>
      <dgm:spPr/>
      <dgm:t>
        <a:bodyPr/>
        <a:lstStyle/>
        <a:p>
          <a:endParaRPr lang="en-US"/>
        </a:p>
      </dgm:t>
    </dgm:pt>
    <dgm:pt modelId="{9D726B2D-AA04-4CB6-9909-BB1640664018}">
      <dgm:prSet custT="1"/>
      <dgm:spPr/>
      <dgm:t>
        <a:bodyPr/>
        <a:lstStyle/>
        <a:p>
          <a:r>
            <a:rPr lang="en-US" sz="1050" b="1">
              <a:latin typeface="+mj-lt"/>
            </a:rPr>
            <a:t>Head of Deshiya Chikitsa</a:t>
          </a:r>
        </a:p>
      </dgm:t>
    </dgm:pt>
    <dgm:pt modelId="{D647FBA8-3D3D-4C02-BAE4-22F7A17B3153}" type="parTrans" cxnId="{09999412-7957-4E4B-89BE-FEB643696D8B}">
      <dgm:prSet/>
      <dgm:spPr/>
      <dgm:t>
        <a:bodyPr/>
        <a:lstStyle/>
        <a:p>
          <a:endParaRPr lang="en-US"/>
        </a:p>
      </dgm:t>
    </dgm:pt>
    <dgm:pt modelId="{0E0CB8B0-6BE3-4C89-A6E3-91D10BC635C7}" type="sibTrans" cxnId="{09999412-7957-4E4B-89BE-FEB643696D8B}">
      <dgm:prSet/>
      <dgm:spPr/>
      <dgm:t>
        <a:bodyPr/>
        <a:lstStyle/>
        <a:p>
          <a:endParaRPr lang="en-US"/>
        </a:p>
      </dgm:t>
    </dgm:pt>
    <dgm:pt modelId="{4BD94D05-E9B2-4D52-AFFC-02CBE96C01E4}">
      <dgm:prSet custT="1"/>
      <dgm:spPr/>
      <dgm:t>
        <a:bodyPr/>
        <a:lstStyle/>
        <a:p>
          <a:r>
            <a:rPr lang="en-US" sz="1050" b="1">
              <a:latin typeface="+mj-lt"/>
            </a:rPr>
            <a:t>Head of Shalya Shalakya</a:t>
          </a:r>
        </a:p>
      </dgm:t>
    </dgm:pt>
    <dgm:pt modelId="{11699DE5-D0BC-472A-8FBA-9F80764BE98B}" type="parTrans" cxnId="{AD7FC940-A057-4CCF-92B4-D13AB26D2B24}">
      <dgm:prSet/>
      <dgm:spPr/>
      <dgm:t>
        <a:bodyPr/>
        <a:lstStyle/>
        <a:p>
          <a:endParaRPr lang="en-US"/>
        </a:p>
      </dgm:t>
    </dgm:pt>
    <dgm:pt modelId="{8F2198A4-F7B9-4677-942B-CF6BA8322809}" type="sibTrans" cxnId="{AD7FC940-A057-4CCF-92B4-D13AB26D2B24}">
      <dgm:prSet/>
      <dgm:spPr/>
      <dgm:t>
        <a:bodyPr/>
        <a:lstStyle/>
        <a:p>
          <a:endParaRPr lang="en-US"/>
        </a:p>
      </dgm:t>
    </dgm:pt>
    <dgm:pt modelId="{F62763F0-A9D1-4F34-BF6A-F177C64583BD}">
      <dgm:prSet custT="1"/>
      <dgm:spPr/>
      <dgm:t>
        <a:bodyPr/>
        <a:lstStyle/>
        <a:p>
          <a:r>
            <a:rPr lang="en-US" sz="1050" b="1">
              <a:latin typeface="+mj-lt"/>
            </a:rPr>
            <a:t>Head</a:t>
          </a:r>
          <a:r>
            <a:rPr lang="en-US" sz="1050">
              <a:latin typeface="+mj-lt"/>
            </a:rPr>
            <a:t> </a:t>
          </a:r>
          <a:r>
            <a:rPr lang="en-US" sz="1050" b="1">
              <a:latin typeface="+mj-lt"/>
            </a:rPr>
            <a:t>of</a:t>
          </a:r>
          <a:r>
            <a:rPr lang="en-US" sz="1050">
              <a:latin typeface="+mj-lt"/>
            </a:rPr>
            <a:t> </a:t>
          </a:r>
          <a:r>
            <a:rPr lang="en-US" sz="1050" b="1">
              <a:latin typeface="+mj-lt"/>
            </a:rPr>
            <a:t>Kaya</a:t>
          </a:r>
          <a:r>
            <a:rPr lang="en-US" sz="1050">
              <a:latin typeface="+mj-lt"/>
            </a:rPr>
            <a:t> </a:t>
          </a:r>
          <a:r>
            <a:rPr lang="en-US" sz="1050" b="1">
              <a:latin typeface="+mj-lt"/>
            </a:rPr>
            <a:t>Chikitsa</a:t>
          </a:r>
        </a:p>
      </dgm:t>
    </dgm:pt>
    <dgm:pt modelId="{2F0850BA-FBB3-401D-B736-720D9EB22863}" type="parTrans" cxnId="{0E2BE2AB-EE05-4215-8885-78772F7116F3}">
      <dgm:prSet/>
      <dgm:spPr/>
      <dgm:t>
        <a:bodyPr/>
        <a:lstStyle/>
        <a:p>
          <a:endParaRPr lang="en-US"/>
        </a:p>
      </dgm:t>
    </dgm:pt>
    <dgm:pt modelId="{E98D785E-B961-4150-B24A-048E8F415A59}" type="sibTrans" cxnId="{0E2BE2AB-EE05-4215-8885-78772F7116F3}">
      <dgm:prSet/>
      <dgm:spPr/>
      <dgm:t>
        <a:bodyPr/>
        <a:lstStyle/>
        <a:p>
          <a:endParaRPr lang="en-US"/>
        </a:p>
      </dgm:t>
    </dgm:pt>
    <dgm:pt modelId="{CFCDD2ED-41A7-4810-839F-C41F456285E8}">
      <dgm:prSet custT="1"/>
      <dgm:spPr/>
      <dgm:t>
        <a:bodyPr/>
        <a:lstStyle/>
        <a:p>
          <a:r>
            <a:rPr lang="en-US" sz="1050" b="1">
              <a:latin typeface="+mj-lt"/>
            </a:rPr>
            <a:t>Head of Swastha vritta</a:t>
          </a:r>
        </a:p>
      </dgm:t>
    </dgm:pt>
    <dgm:pt modelId="{2E50072B-9767-4988-8964-581B41A61870}" type="parTrans" cxnId="{069D8B4E-7622-450D-B60C-6DB5F56EC1BA}">
      <dgm:prSet/>
      <dgm:spPr/>
      <dgm:t>
        <a:bodyPr/>
        <a:lstStyle/>
        <a:p>
          <a:endParaRPr lang="en-US"/>
        </a:p>
      </dgm:t>
    </dgm:pt>
    <dgm:pt modelId="{9363AE91-AE4B-401F-8FD3-C9258F92AC86}" type="sibTrans" cxnId="{069D8B4E-7622-450D-B60C-6DB5F56EC1BA}">
      <dgm:prSet/>
      <dgm:spPr/>
      <dgm:t>
        <a:bodyPr/>
        <a:lstStyle/>
        <a:p>
          <a:endParaRPr lang="en-US"/>
        </a:p>
      </dgm:t>
    </dgm:pt>
    <dgm:pt modelId="{F6B5D0B4-F468-4496-B827-B7A84CF4E1FF}">
      <dgm:prSet custT="1"/>
      <dgm:spPr/>
      <dgm:t>
        <a:bodyPr/>
        <a:lstStyle/>
        <a:p>
          <a:r>
            <a:rPr lang="en-US" sz="1050" b="1">
              <a:latin typeface="+mj-lt"/>
            </a:rPr>
            <a:t>Head of Dravya guna Vignana</a:t>
          </a:r>
        </a:p>
      </dgm:t>
    </dgm:pt>
    <dgm:pt modelId="{A3515C8D-6186-4474-A0A7-A5F64DA4E1C7}" type="parTrans" cxnId="{2AA3151F-106B-446A-A0B5-8F25F017D3D3}">
      <dgm:prSet/>
      <dgm:spPr/>
      <dgm:t>
        <a:bodyPr/>
        <a:lstStyle/>
        <a:p>
          <a:endParaRPr lang="en-US"/>
        </a:p>
      </dgm:t>
    </dgm:pt>
    <dgm:pt modelId="{4F0C3A7E-D1E3-44F9-89A8-8ACB49168E86}" type="sibTrans" cxnId="{2AA3151F-106B-446A-A0B5-8F25F017D3D3}">
      <dgm:prSet/>
      <dgm:spPr/>
      <dgm:t>
        <a:bodyPr/>
        <a:lstStyle/>
        <a:p>
          <a:endParaRPr lang="en-US"/>
        </a:p>
      </dgm:t>
    </dgm:pt>
    <dgm:pt modelId="{01B7355D-5611-41E1-B84C-B75676866EE2}">
      <dgm:prSet custT="1"/>
      <dgm:spPr/>
      <dgm:t>
        <a:bodyPr/>
        <a:lstStyle/>
        <a:p>
          <a:r>
            <a:rPr lang="en-US" sz="1050" b="1">
              <a:latin typeface="+mj-lt"/>
            </a:rPr>
            <a:t>Head of Deshiya Ilaj</a:t>
          </a:r>
        </a:p>
      </dgm:t>
    </dgm:pt>
    <dgm:pt modelId="{E5CF39FB-AEB0-45A1-BAC8-B51B047DA2E0}" type="parTrans" cxnId="{17D5AF8C-E3AD-4AA9-9C62-B0FE105467FD}">
      <dgm:prSet/>
      <dgm:spPr/>
      <dgm:t>
        <a:bodyPr/>
        <a:lstStyle/>
        <a:p>
          <a:endParaRPr lang="en-US"/>
        </a:p>
      </dgm:t>
    </dgm:pt>
    <dgm:pt modelId="{47AE4BD7-DE48-4760-A516-E7EB34F23EA7}" type="sibTrans" cxnId="{17D5AF8C-E3AD-4AA9-9C62-B0FE105467FD}">
      <dgm:prSet/>
      <dgm:spPr/>
      <dgm:t>
        <a:bodyPr/>
        <a:lstStyle/>
        <a:p>
          <a:endParaRPr lang="en-US"/>
        </a:p>
      </dgm:t>
    </dgm:pt>
    <dgm:pt modelId="{067AD7FC-29C4-4DF7-B6EB-CB28C9FD3076}">
      <dgm:prSet custT="1"/>
      <dgm:spPr/>
      <dgm:t>
        <a:bodyPr/>
        <a:lstStyle/>
        <a:p>
          <a:r>
            <a:rPr lang="en-US" sz="1050" b="1">
              <a:latin typeface="+mj-lt"/>
            </a:rPr>
            <a:t>Head of Niswan va Quabalat</a:t>
          </a:r>
        </a:p>
      </dgm:t>
    </dgm:pt>
    <dgm:pt modelId="{8C98D9B4-A6DC-48EE-814E-8BBD99A235ED}" type="parTrans" cxnId="{31DD7BCB-C838-4F92-8A7A-EE29C125DFF2}">
      <dgm:prSet/>
      <dgm:spPr/>
      <dgm:t>
        <a:bodyPr/>
        <a:lstStyle/>
        <a:p>
          <a:endParaRPr lang="en-US"/>
        </a:p>
      </dgm:t>
    </dgm:pt>
    <dgm:pt modelId="{AB3BD9B9-E6CB-486F-A520-1142F404AA68}" type="sibTrans" cxnId="{31DD7BCB-C838-4F92-8A7A-EE29C125DFF2}">
      <dgm:prSet/>
      <dgm:spPr/>
      <dgm:t>
        <a:bodyPr/>
        <a:lstStyle/>
        <a:p>
          <a:endParaRPr lang="en-US"/>
        </a:p>
      </dgm:t>
    </dgm:pt>
    <dgm:pt modelId="{49FC1749-3889-4F9A-878E-606C846723CE}">
      <dgm:prSet custT="1"/>
      <dgm:spPr/>
      <dgm:t>
        <a:bodyPr/>
        <a:lstStyle/>
        <a:p>
          <a:r>
            <a:rPr lang="en-US" sz="1050" b="1">
              <a:latin typeface="+mj-lt"/>
            </a:rPr>
            <a:t>Head of TST</a:t>
          </a:r>
        </a:p>
      </dgm:t>
    </dgm:pt>
    <dgm:pt modelId="{32279336-7AB4-4F41-8D5D-F898B06BDEB1}" type="parTrans" cxnId="{D8B5C7DC-69BE-48EA-AFEB-E90F7DC430DE}">
      <dgm:prSet/>
      <dgm:spPr/>
      <dgm:t>
        <a:bodyPr/>
        <a:lstStyle/>
        <a:p>
          <a:endParaRPr lang="en-US"/>
        </a:p>
      </dgm:t>
    </dgm:pt>
    <dgm:pt modelId="{AC4AE088-1AC3-4694-9E77-577A184EF3CB}" type="sibTrans" cxnId="{D8B5C7DC-69BE-48EA-AFEB-E90F7DC430DE}">
      <dgm:prSet/>
      <dgm:spPr/>
      <dgm:t>
        <a:bodyPr/>
        <a:lstStyle/>
        <a:p>
          <a:endParaRPr lang="en-US"/>
        </a:p>
      </dgm:t>
    </dgm:pt>
    <dgm:pt modelId="{D8123B8D-804C-432A-ADA2-97AAE4E50C37}">
      <dgm:prSet custT="1"/>
      <dgm:spPr/>
      <dgm:t>
        <a:bodyPr/>
        <a:lstStyle/>
        <a:p>
          <a:r>
            <a:rPr lang="en-US" sz="1050" b="1">
              <a:latin typeface="+mj-lt"/>
            </a:rPr>
            <a:t>Head of Ilmul Jarahat</a:t>
          </a:r>
        </a:p>
      </dgm:t>
    </dgm:pt>
    <dgm:pt modelId="{7A464FBE-8914-46D3-BF45-6C858F338C34}" type="parTrans" cxnId="{C7D0642D-997F-4947-B443-C480B1977196}">
      <dgm:prSet/>
      <dgm:spPr/>
      <dgm:t>
        <a:bodyPr/>
        <a:lstStyle/>
        <a:p>
          <a:endParaRPr lang="en-US"/>
        </a:p>
      </dgm:t>
    </dgm:pt>
    <dgm:pt modelId="{B41F7107-86CE-4312-88D5-5E3269A3B493}" type="sibTrans" cxnId="{C7D0642D-997F-4947-B443-C480B1977196}">
      <dgm:prSet/>
      <dgm:spPr/>
      <dgm:t>
        <a:bodyPr/>
        <a:lstStyle/>
        <a:p>
          <a:endParaRPr lang="en-US"/>
        </a:p>
      </dgm:t>
    </dgm:pt>
    <dgm:pt modelId="{4A845B5B-71D9-4A2F-BA0D-CD2093147EBE}">
      <dgm:prSet custT="1"/>
      <dgm:spPr/>
      <dgm:t>
        <a:bodyPr/>
        <a:lstStyle/>
        <a:p>
          <a:r>
            <a:rPr lang="en-US" sz="1050" b="1">
              <a:latin typeface="+mj-lt"/>
            </a:rPr>
            <a:t>Head of  Molijath</a:t>
          </a:r>
          <a:endParaRPr lang="en-US" sz="1050"/>
        </a:p>
      </dgm:t>
    </dgm:pt>
    <dgm:pt modelId="{6BE427CA-0D5C-4405-B280-3DDE39C9176E}" type="parTrans" cxnId="{37280451-4FEC-4416-AD36-B031C7FD9F25}">
      <dgm:prSet/>
      <dgm:spPr/>
      <dgm:t>
        <a:bodyPr/>
        <a:lstStyle/>
        <a:p>
          <a:endParaRPr lang="en-US"/>
        </a:p>
      </dgm:t>
    </dgm:pt>
    <dgm:pt modelId="{56C37CFD-F008-4A54-BB89-4F8005B3CE06}" type="sibTrans" cxnId="{37280451-4FEC-4416-AD36-B031C7FD9F25}">
      <dgm:prSet/>
      <dgm:spPr/>
      <dgm:t>
        <a:bodyPr/>
        <a:lstStyle/>
        <a:p>
          <a:endParaRPr lang="en-US"/>
        </a:p>
      </dgm:t>
    </dgm:pt>
    <dgm:pt modelId="{8BFEAEDF-EC70-483D-8A67-4776CD98F23D}">
      <dgm:prSet phldrT="[Text]" custT="1"/>
      <dgm:spPr/>
      <dgm:t>
        <a:bodyPr/>
        <a:lstStyle/>
        <a:p>
          <a:r>
            <a:rPr lang="en-US" sz="1200" b="1">
              <a:latin typeface="+mj-lt"/>
            </a:rPr>
            <a:t>University of Colombo </a:t>
          </a:r>
        </a:p>
      </dgm:t>
    </dgm:pt>
    <dgm:pt modelId="{96054046-DA98-438D-A24C-08E58FB86903}" type="parTrans" cxnId="{9CA6C73F-2EF4-42B9-9EB9-3504F9A52B9E}">
      <dgm:prSet/>
      <dgm:spPr/>
      <dgm:t>
        <a:bodyPr/>
        <a:lstStyle/>
        <a:p>
          <a:endParaRPr lang="en-US"/>
        </a:p>
      </dgm:t>
    </dgm:pt>
    <dgm:pt modelId="{1A670DE8-857E-4EE6-BE79-2345EC900E58}" type="sibTrans" cxnId="{9CA6C73F-2EF4-42B9-9EB9-3504F9A52B9E}">
      <dgm:prSet/>
      <dgm:spPr/>
      <dgm:t>
        <a:bodyPr/>
        <a:lstStyle/>
        <a:p>
          <a:endParaRPr lang="en-US"/>
        </a:p>
      </dgm:t>
    </dgm:pt>
    <dgm:pt modelId="{0292CDCD-1664-4A22-A518-010B8436FD69}">
      <dgm:prSet phldrT="[Text]" custT="1"/>
      <dgm:spPr/>
      <dgm:t>
        <a:bodyPr/>
        <a:lstStyle/>
        <a:p>
          <a:r>
            <a:rPr lang="en-US" sz="1200" b="1">
              <a:latin typeface="+mj-lt"/>
            </a:rPr>
            <a:t>Board of Management</a:t>
          </a:r>
        </a:p>
      </dgm:t>
    </dgm:pt>
    <dgm:pt modelId="{5EEE7021-EBBE-4123-BFC0-F031954EA4BA}" type="parTrans" cxnId="{33606E15-1B2A-439B-8670-08F8A6614746}">
      <dgm:prSet/>
      <dgm:spPr/>
      <dgm:t>
        <a:bodyPr/>
        <a:lstStyle/>
        <a:p>
          <a:endParaRPr lang="en-US"/>
        </a:p>
      </dgm:t>
    </dgm:pt>
    <dgm:pt modelId="{8BB81600-20B2-4AD7-A368-BCD5552A92DD}" type="sibTrans" cxnId="{33606E15-1B2A-439B-8670-08F8A6614746}">
      <dgm:prSet/>
      <dgm:spPr/>
      <dgm:t>
        <a:bodyPr/>
        <a:lstStyle/>
        <a:p>
          <a:endParaRPr lang="en-US"/>
        </a:p>
      </dgm:t>
    </dgm:pt>
    <dgm:pt modelId="{6A70E743-6C00-43B1-9AD0-F76013E3A27F}" type="pres">
      <dgm:prSet presAssocID="{BE0667E1-5C6B-4F2F-888A-3FED0CACFA59}" presName="hierChild1" presStyleCnt="0">
        <dgm:presLayoutVars>
          <dgm:orgChart val="1"/>
          <dgm:chPref val="1"/>
          <dgm:dir/>
          <dgm:animOne val="branch"/>
          <dgm:animLvl val="lvl"/>
          <dgm:resizeHandles/>
        </dgm:presLayoutVars>
      </dgm:prSet>
      <dgm:spPr/>
      <dgm:t>
        <a:bodyPr/>
        <a:lstStyle/>
        <a:p>
          <a:endParaRPr lang="en-US"/>
        </a:p>
      </dgm:t>
    </dgm:pt>
    <dgm:pt modelId="{B3C2C3DA-A6A8-480F-80F4-F5A74C8DD5D1}" type="pres">
      <dgm:prSet presAssocID="{8C143069-74BB-4F91-83EC-E9FFC9C3FA74}" presName="hierRoot1" presStyleCnt="0">
        <dgm:presLayoutVars>
          <dgm:hierBranch val="init"/>
        </dgm:presLayoutVars>
      </dgm:prSet>
      <dgm:spPr/>
    </dgm:pt>
    <dgm:pt modelId="{C37DFDA6-A9DB-43F8-9728-B405F2935477}" type="pres">
      <dgm:prSet presAssocID="{8C143069-74BB-4F91-83EC-E9FFC9C3FA74}" presName="rootComposite1" presStyleCnt="0"/>
      <dgm:spPr/>
    </dgm:pt>
    <dgm:pt modelId="{451FA4C0-B762-4C48-AA8C-6E7A6C63C0E2}" type="pres">
      <dgm:prSet presAssocID="{8C143069-74BB-4F91-83EC-E9FFC9C3FA74}" presName="rootText1" presStyleLbl="node0" presStyleIdx="0" presStyleCnt="3" custAng="0" custScaleX="140714" custScaleY="115656">
        <dgm:presLayoutVars>
          <dgm:chPref val="3"/>
        </dgm:presLayoutVars>
      </dgm:prSet>
      <dgm:spPr/>
      <dgm:t>
        <a:bodyPr/>
        <a:lstStyle/>
        <a:p>
          <a:endParaRPr lang="en-US"/>
        </a:p>
      </dgm:t>
    </dgm:pt>
    <dgm:pt modelId="{783DC982-F5EA-4D60-9369-180C47737690}" type="pres">
      <dgm:prSet presAssocID="{8C143069-74BB-4F91-83EC-E9FFC9C3FA74}" presName="rootConnector1" presStyleLbl="node1" presStyleIdx="0" presStyleCnt="0"/>
      <dgm:spPr/>
      <dgm:t>
        <a:bodyPr/>
        <a:lstStyle/>
        <a:p>
          <a:endParaRPr lang="en-US"/>
        </a:p>
      </dgm:t>
    </dgm:pt>
    <dgm:pt modelId="{B47AB352-A376-41AC-BEDC-D7F819D78F6F}" type="pres">
      <dgm:prSet presAssocID="{8C143069-74BB-4F91-83EC-E9FFC9C3FA74}" presName="hierChild2" presStyleCnt="0"/>
      <dgm:spPr/>
    </dgm:pt>
    <dgm:pt modelId="{231D2ECD-D173-49CE-B9E7-CB4633475DC5}" type="pres">
      <dgm:prSet presAssocID="{467FB370-D7A4-4143-84C0-FBD948E1251F}" presName="Name37" presStyleLbl="parChTrans1D2" presStyleIdx="0" presStyleCnt="7"/>
      <dgm:spPr/>
      <dgm:t>
        <a:bodyPr/>
        <a:lstStyle/>
        <a:p>
          <a:endParaRPr lang="en-US"/>
        </a:p>
      </dgm:t>
    </dgm:pt>
    <dgm:pt modelId="{35648D55-9C40-43DC-BCB8-9D02B5BF9542}" type="pres">
      <dgm:prSet presAssocID="{CC791B8A-8856-4790-9D76-E7EAD5F92A83}" presName="hierRoot2" presStyleCnt="0">
        <dgm:presLayoutVars>
          <dgm:hierBranch val="init"/>
        </dgm:presLayoutVars>
      </dgm:prSet>
      <dgm:spPr/>
    </dgm:pt>
    <dgm:pt modelId="{E85098B9-E435-46B2-BD90-970CE08F79DD}" type="pres">
      <dgm:prSet presAssocID="{CC791B8A-8856-4790-9D76-E7EAD5F92A83}" presName="rootComposite" presStyleCnt="0"/>
      <dgm:spPr/>
    </dgm:pt>
    <dgm:pt modelId="{C7D67819-2F67-4936-96E3-F672101CCF71}" type="pres">
      <dgm:prSet presAssocID="{CC791B8A-8856-4790-9D76-E7EAD5F92A83}" presName="rootText" presStyleLbl="node2" presStyleIdx="0" presStyleCnt="7" custScaleX="132271" custScaleY="124898">
        <dgm:presLayoutVars>
          <dgm:chPref val="3"/>
        </dgm:presLayoutVars>
      </dgm:prSet>
      <dgm:spPr/>
      <dgm:t>
        <a:bodyPr/>
        <a:lstStyle/>
        <a:p>
          <a:endParaRPr lang="en-US"/>
        </a:p>
      </dgm:t>
    </dgm:pt>
    <dgm:pt modelId="{4734F1EB-4CD2-478F-A8B1-4943F821FD79}" type="pres">
      <dgm:prSet presAssocID="{CC791B8A-8856-4790-9D76-E7EAD5F92A83}" presName="rootConnector" presStyleLbl="node2" presStyleIdx="0" presStyleCnt="7"/>
      <dgm:spPr/>
      <dgm:t>
        <a:bodyPr/>
        <a:lstStyle/>
        <a:p>
          <a:endParaRPr lang="en-US"/>
        </a:p>
      </dgm:t>
    </dgm:pt>
    <dgm:pt modelId="{C82B045B-3F61-477C-8FB6-5549132A578C}" type="pres">
      <dgm:prSet presAssocID="{CC791B8A-8856-4790-9D76-E7EAD5F92A83}" presName="hierChild4" presStyleCnt="0"/>
      <dgm:spPr/>
    </dgm:pt>
    <dgm:pt modelId="{114835BF-2300-4333-B379-87E4EF9AD671}" type="pres">
      <dgm:prSet presAssocID="{1087CE31-F745-4367-BFBE-95FD0529C7D0}" presName="Name37" presStyleLbl="parChTrans1D3" presStyleIdx="0" presStyleCnt="25"/>
      <dgm:spPr/>
      <dgm:t>
        <a:bodyPr/>
        <a:lstStyle/>
        <a:p>
          <a:endParaRPr lang="en-US"/>
        </a:p>
      </dgm:t>
    </dgm:pt>
    <dgm:pt modelId="{EB63D439-CA95-467A-B757-44D440B024D0}" type="pres">
      <dgm:prSet presAssocID="{FCF6CEC7-E6DA-492B-9C64-C9445AC014A4}" presName="hierRoot2" presStyleCnt="0">
        <dgm:presLayoutVars>
          <dgm:hierBranch val="init"/>
        </dgm:presLayoutVars>
      </dgm:prSet>
      <dgm:spPr/>
    </dgm:pt>
    <dgm:pt modelId="{9ADB012E-05E0-4B11-952C-87D8A9B7ACAD}" type="pres">
      <dgm:prSet presAssocID="{FCF6CEC7-E6DA-492B-9C64-C9445AC014A4}" presName="rootComposite" presStyleCnt="0"/>
      <dgm:spPr/>
    </dgm:pt>
    <dgm:pt modelId="{C07C8ECC-C658-4722-BFA9-CDB014F6BFEC}" type="pres">
      <dgm:prSet presAssocID="{FCF6CEC7-E6DA-492B-9C64-C9445AC014A4}" presName="rootText" presStyleLbl="node3" presStyleIdx="0" presStyleCnt="25" custScaleX="113059" custScaleY="188177">
        <dgm:presLayoutVars>
          <dgm:chPref val="3"/>
        </dgm:presLayoutVars>
      </dgm:prSet>
      <dgm:spPr/>
      <dgm:t>
        <a:bodyPr/>
        <a:lstStyle/>
        <a:p>
          <a:endParaRPr lang="en-US"/>
        </a:p>
      </dgm:t>
    </dgm:pt>
    <dgm:pt modelId="{42158F1D-C544-47C0-BD4F-CD85CE125777}" type="pres">
      <dgm:prSet presAssocID="{FCF6CEC7-E6DA-492B-9C64-C9445AC014A4}" presName="rootConnector" presStyleLbl="node3" presStyleIdx="0" presStyleCnt="25"/>
      <dgm:spPr/>
      <dgm:t>
        <a:bodyPr/>
        <a:lstStyle/>
        <a:p>
          <a:endParaRPr lang="en-US"/>
        </a:p>
      </dgm:t>
    </dgm:pt>
    <dgm:pt modelId="{7761EEAC-0324-47BE-B425-06C6405A92E9}" type="pres">
      <dgm:prSet presAssocID="{FCF6CEC7-E6DA-492B-9C64-C9445AC014A4}" presName="hierChild4" presStyleCnt="0"/>
      <dgm:spPr/>
    </dgm:pt>
    <dgm:pt modelId="{E0A7E31E-A280-4690-939C-AB183847BDBA}" type="pres">
      <dgm:prSet presAssocID="{FCF6CEC7-E6DA-492B-9C64-C9445AC014A4}" presName="hierChild5" presStyleCnt="0"/>
      <dgm:spPr/>
    </dgm:pt>
    <dgm:pt modelId="{252B0EDD-904A-4B4B-862A-20848FA070E5}" type="pres">
      <dgm:prSet presAssocID="{3A4A115D-881C-408E-87F8-DB5CC2E628D2}" presName="Name37" presStyleLbl="parChTrans1D3" presStyleIdx="1" presStyleCnt="25"/>
      <dgm:spPr/>
      <dgm:t>
        <a:bodyPr/>
        <a:lstStyle/>
        <a:p>
          <a:endParaRPr lang="en-US"/>
        </a:p>
      </dgm:t>
    </dgm:pt>
    <dgm:pt modelId="{F9FA6EBC-5473-40F3-B5BE-A7DEEF40CCF2}" type="pres">
      <dgm:prSet presAssocID="{8531EFA5-F4E1-4B4F-85A4-10DC8070B85B}" presName="hierRoot2" presStyleCnt="0">
        <dgm:presLayoutVars>
          <dgm:hierBranch val="init"/>
        </dgm:presLayoutVars>
      </dgm:prSet>
      <dgm:spPr/>
    </dgm:pt>
    <dgm:pt modelId="{3A7C2CC7-9EF2-4ED7-8CB2-D9330B493282}" type="pres">
      <dgm:prSet presAssocID="{8531EFA5-F4E1-4B4F-85A4-10DC8070B85B}" presName="rootComposite" presStyleCnt="0"/>
      <dgm:spPr/>
    </dgm:pt>
    <dgm:pt modelId="{9D5FF6C3-1AA2-4A7D-875C-2CD76B6A93B1}" type="pres">
      <dgm:prSet presAssocID="{8531EFA5-F4E1-4B4F-85A4-10DC8070B85B}" presName="rootText" presStyleLbl="node3" presStyleIdx="1" presStyleCnt="25" custScaleX="113059" custScaleY="195313">
        <dgm:presLayoutVars>
          <dgm:chPref val="3"/>
        </dgm:presLayoutVars>
      </dgm:prSet>
      <dgm:spPr/>
      <dgm:t>
        <a:bodyPr/>
        <a:lstStyle/>
        <a:p>
          <a:endParaRPr lang="en-US"/>
        </a:p>
      </dgm:t>
    </dgm:pt>
    <dgm:pt modelId="{74B4C6BA-8A54-47AC-8C65-AB368E8D12E7}" type="pres">
      <dgm:prSet presAssocID="{8531EFA5-F4E1-4B4F-85A4-10DC8070B85B}" presName="rootConnector" presStyleLbl="node3" presStyleIdx="1" presStyleCnt="25"/>
      <dgm:spPr/>
      <dgm:t>
        <a:bodyPr/>
        <a:lstStyle/>
        <a:p>
          <a:endParaRPr lang="en-US"/>
        </a:p>
      </dgm:t>
    </dgm:pt>
    <dgm:pt modelId="{D7BDB863-6D46-41E1-94D7-081D06B2F5C9}" type="pres">
      <dgm:prSet presAssocID="{8531EFA5-F4E1-4B4F-85A4-10DC8070B85B}" presName="hierChild4" presStyleCnt="0"/>
      <dgm:spPr/>
    </dgm:pt>
    <dgm:pt modelId="{88ACDC7B-84E0-459A-B9AE-21981D8EBD2F}" type="pres">
      <dgm:prSet presAssocID="{8531EFA5-F4E1-4B4F-85A4-10DC8070B85B}" presName="hierChild5" presStyleCnt="0"/>
      <dgm:spPr/>
    </dgm:pt>
    <dgm:pt modelId="{0EEECFAD-2C50-459C-A3E3-A41F4810F41A}" type="pres">
      <dgm:prSet presAssocID="{F3401E59-7634-4E2E-A937-AC8BE68CE643}" presName="Name37" presStyleLbl="parChTrans1D3" presStyleIdx="2" presStyleCnt="25"/>
      <dgm:spPr/>
      <dgm:t>
        <a:bodyPr/>
        <a:lstStyle/>
        <a:p>
          <a:endParaRPr lang="en-US"/>
        </a:p>
      </dgm:t>
    </dgm:pt>
    <dgm:pt modelId="{C61EEBDE-3CBD-45EB-BCF4-64EA51AE34C3}" type="pres">
      <dgm:prSet presAssocID="{D12F4757-79E0-4870-AA03-4266E32FC98F}" presName="hierRoot2" presStyleCnt="0">
        <dgm:presLayoutVars>
          <dgm:hierBranch val="init"/>
        </dgm:presLayoutVars>
      </dgm:prSet>
      <dgm:spPr/>
    </dgm:pt>
    <dgm:pt modelId="{B9307B02-C000-428A-8A0F-481FE0397AE4}" type="pres">
      <dgm:prSet presAssocID="{D12F4757-79E0-4870-AA03-4266E32FC98F}" presName="rootComposite" presStyleCnt="0"/>
      <dgm:spPr/>
    </dgm:pt>
    <dgm:pt modelId="{83AFF193-5F17-488F-8177-A1BF803DBCA4}" type="pres">
      <dgm:prSet presAssocID="{D12F4757-79E0-4870-AA03-4266E32FC98F}" presName="rootText" presStyleLbl="node3" presStyleIdx="2" presStyleCnt="25" custScaleX="150673" custScaleY="275284">
        <dgm:presLayoutVars>
          <dgm:chPref val="3"/>
        </dgm:presLayoutVars>
      </dgm:prSet>
      <dgm:spPr/>
      <dgm:t>
        <a:bodyPr/>
        <a:lstStyle/>
        <a:p>
          <a:endParaRPr lang="en-US"/>
        </a:p>
      </dgm:t>
    </dgm:pt>
    <dgm:pt modelId="{0B371026-6330-43D0-83BA-AD867634702B}" type="pres">
      <dgm:prSet presAssocID="{D12F4757-79E0-4870-AA03-4266E32FC98F}" presName="rootConnector" presStyleLbl="node3" presStyleIdx="2" presStyleCnt="25"/>
      <dgm:spPr/>
      <dgm:t>
        <a:bodyPr/>
        <a:lstStyle/>
        <a:p>
          <a:endParaRPr lang="en-US"/>
        </a:p>
      </dgm:t>
    </dgm:pt>
    <dgm:pt modelId="{757A7B9F-FC4C-48AA-8392-1F074A1D4367}" type="pres">
      <dgm:prSet presAssocID="{D12F4757-79E0-4870-AA03-4266E32FC98F}" presName="hierChild4" presStyleCnt="0"/>
      <dgm:spPr/>
    </dgm:pt>
    <dgm:pt modelId="{2F0C9012-3F32-499D-A37B-52FF5C1404C0}" type="pres">
      <dgm:prSet presAssocID="{D12F4757-79E0-4870-AA03-4266E32FC98F}" presName="hierChild5" presStyleCnt="0"/>
      <dgm:spPr/>
    </dgm:pt>
    <dgm:pt modelId="{740B132B-E59C-4117-A570-BF6A4F32CF14}" type="pres">
      <dgm:prSet presAssocID="{CC791B8A-8856-4790-9D76-E7EAD5F92A83}" presName="hierChild5" presStyleCnt="0"/>
      <dgm:spPr/>
    </dgm:pt>
    <dgm:pt modelId="{2A1045EC-841B-42CE-AA94-885163CF9E2B}" type="pres">
      <dgm:prSet presAssocID="{29629A3F-B2FC-4CD1-80FA-BB64C5099F83}" presName="Name37" presStyleLbl="parChTrans1D2" presStyleIdx="1" presStyleCnt="7"/>
      <dgm:spPr/>
      <dgm:t>
        <a:bodyPr/>
        <a:lstStyle/>
        <a:p>
          <a:endParaRPr lang="en-US"/>
        </a:p>
      </dgm:t>
    </dgm:pt>
    <dgm:pt modelId="{813F447A-C2AE-484F-8D4D-4C90303EE4F7}" type="pres">
      <dgm:prSet presAssocID="{E8F4C204-2CBA-4A3B-AD62-C373DB38A470}" presName="hierRoot2" presStyleCnt="0">
        <dgm:presLayoutVars>
          <dgm:hierBranch val="init"/>
        </dgm:presLayoutVars>
      </dgm:prSet>
      <dgm:spPr/>
    </dgm:pt>
    <dgm:pt modelId="{C48DA9A3-75CB-41BB-AE89-20F46985BE83}" type="pres">
      <dgm:prSet presAssocID="{E8F4C204-2CBA-4A3B-AD62-C373DB38A470}" presName="rootComposite" presStyleCnt="0"/>
      <dgm:spPr/>
    </dgm:pt>
    <dgm:pt modelId="{3A35E479-5A5B-4049-855E-EF9A487BBA7C}" type="pres">
      <dgm:prSet presAssocID="{E8F4C204-2CBA-4A3B-AD62-C373DB38A470}" presName="rootText" presStyleLbl="node2" presStyleIdx="1" presStyleCnt="7" custScaleX="123978" custScaleY="128606">
        <dgm:presLayoutVars>
          <dgm:chPref val="3"/>
        </dgm:presLayoutVars>
      </dgm:prSet>
      <dgm:spPr/>
      <dgm:t>
        <a:bodyPr/>
        <a:lstStyle/>
        <a:p>
          <a:endParaRPr lang="en-US"/>
        </a:p>
      </dgm:t>
    </dgm:pt>
    <dgm:pt modelId="{99721BF1-261E-409E-BCF6-A72D2727B681}" type="pres">
      <dgm:prSet presAssocID="{E8F4C204-2CBA-4A3B-AD62-C373DB38A470}" presName="rootConnector" presStyleLbl="node2" presStyleIdx="1" presStyleCnt="7"/>
      <dgm:spPr/>
      <dgm:t>
        <a:bodyPr/>
        <a:lstStyle/>
        <a:p>
          <a:endParaRPr lang="en-US"/>
        </a:p>
      </dgm:t>
    </dgm:pt>
    <dgm:pt modelId="{873F0F12-33A7-4451-B66F-30396E4EAB63}" type="pres">
      <dgm:prSet presAssocID="{E8F4C204-2CBA-4A3B-AD62-C373DB38A470}" presName="hierChild4" presStyleCnt="0"/>
      <dgm:spPr/>
    </dgm:pt>
    <dgm:pt modelId="{99309E31-887C-4DDE-B479-30B7D4713A86}" type="pres">
      <dgm:prSet presAssocID="{282249C3-8C4F-491F-B1B9-06571D16C898}" presName="Name37" presStyleLbl="parChTrans1D3" presStyleIdx="3" presStyleCnt="25"/>
      <dgm:spPr/>
      <dgm:t>
        <a:bodyPr/>
        <a:lstStyle/>
        <a:p>
          <a:endParaRPr lang="en-US"/>
        </a:p>
      </dgm:t>
    </dgm:pt>
    <dgm:pt modelId="{39E62FB7-7487-41FD-BDED-056E6A208E51}" type="pres">
      <dgm:prSet presAssocID="{4F2E74CD-764A-47DA-B532-27B63912DFCB}" presName="hierRoot2" presStyleCnt="0">
        <dgm:presLayoutVars>
          <dgm:hierBranch val="init"/>
        </dgm:presLayoutVars>
      </dgm:prSet>
      <dgm:spPr/>
    </dgm:pt>
    <dgm:pt modelId="{B75DA3C9-52D7-417C-9FF2-D024366F8E12}" type="pres">
      <dgm:prSet presAssocID="{4F2E74CD-764A-47DA-B532-27B63912DFCB}" presName="rootComposite" presStyleCnt="0"/>
      <dgm:spPr/>
    </dgm:pt>
    <dgm:pt modelId="{46BFFE37-8C53-44AA-94FA-911DD1102601}" type="pres">
      <dgm:prSet presAssocID="{4F2E74CD-764A-47DA-B532-27B63912DFCB}" presName="rootText" presStyleLbl="node3" presStyleIdx="3" presStyleCnt="25" custScaleX="119366" custScaleY="210350">
        <dgm:presLayoutVars>
          <dgm:chPref val="3"/>
        </dgm:presLayoutVars>
      </dgm:prSet>
      <dgm:spPr/>
      <dgm:t>
        <a:bodyPr/>
        <a:lstStyle/>
        <a:p>
          <a:endParaRPr lang="en-US"/>
        </a:p>
      </dgm:t>
    </dgm:pt>
    <dgm:pt modelId="{A3CBB8E2-679E-41AE-BDD9-2E1C6D6AA707}" type="pres">
      <dgm:prSet presAssocID="{4F2E74CD-764A-47DA-B532-27B63912DFCB}" presName="rootConnector" presStyleLbl="node3" presStyleIdx="3" presStyleCnt="25"/>
      <dgm:spPr/>
      <dgm:t>
        <a:bodyPr/>
        <a:lstStyle/>
        <a:p>
          <a:endParaRPr lang="en-US"/>
        </a:p>
      </dgm:t>
    </dgm:pt>
    <dgm:pt modelId="{CCC8C2BF-7CA2-4667-9D78-585ED0678804}" type="pres">
      <dgm:prSet presAssocID="{4F2E74CD-764A-47DA-B532-27B63912DFCB}" presName="hierChild4" presStyleCnt="0"/>
      <dgm:spPr/>
    </dgm:pt>
    <dgm:pt modelId="{B4E01C32-50B3-4FC6-AF2F-57643FAC00B8}" type="pres">
      <dgm:prSet presAssocID="{4F2E74CD-764A-47DA-B532-27B63912DFCB}" presName="hierChild5" presStyleCnt="0"/>
      <dgm:spPr/>
    </dgm:pt>
    <dgm:pt modelId="{CCA171B7-6A15-44E0-ADFB-2BC0A8A070D7}" type="pres">
      <dgm:prSet presAssocID="{9973D36A-492F-463C-95AA-738819EB140A}" presName="Name37" presStyleLbl="parChTrans1D3" presStyleIdx="4" presStyleCnt="25"/>
      <dgm:spPr/>
      <dgm:t>
        <a:bodyPr/>
        <a:lstStyle/>
        <a:p>
          <a:endParaRPr lang="en-US"/>
        </a:p>
      </dgm:t>
    </dgm:pt>
    <dgm:pt modelId="{01E4D0F8-EF3C-47F2-A65A-C9F5CE4B8627}" type="pres">
      <dgm:prSet presAssocID="{67016831-85CC-477F-9BBB-4B66E9BCBCA7}" presName="hierRoot2" presStyleCnt="0">
        <dgm:presLayoutVars>
          <dgm:hierBranch val="init"/>
        </dgm:presLayoutVars>
      </dgm:prSet>
      <dgm:spPr/>
    </dgm:pt>
    <dgm:pt modelId="{81720036-5B2B-4623-9F83-D50F5C049196}" type="pres">
      <dgm:prSet presAssocID="{67016831-85CC-477F-9BBB-4B66E9BCBCA7}" presName="rootComposite" presStyleCnt="0"/>
      <dgm:spPr/>
    </dgm:pt>
    <dgm:pt modelId="{A9618241-B1D7-447C-B1AC-C1B75CF6DD73}" type="pres">
      <dgm:prSet presAssocID="{67016831-85CC-477F-9BBB-4B66E9BCBCA7}" presName="rootText" presStyleLbl="node3" presStyleIdx="4" presStyleCnt="25" custScaleX="116299" custScaleY="205391">
        <dgm:presLayoutVars>
          <dgm:chPref val="3"/>
        </dgm:presLayoutVars>
      </dgm:prSet>
      <dgm:spPr/>
      <dgm:t>
        <a:bodyPr/>
        <a:lstStyle/>
        <a:p>
          <a:endParaRPr lang="en-US"/>
        </a:p>
      </dgm:t>
    </dgm:pt>
    <dgm:pt modelId="{A7182618-0B1D-41FC-8A44-4B60BF733099}" type="pres">
      <dgm:prSet presAssocID="{67016831-85CC-477F-9BBB-4B66E9BCBCA7}" presName="rootConnector" presStyleLbl="node3" presStyleIdx="4" presStyleCnt="25"/>
      <dgm:spPr/>
      <dgm:t>
        <a:bodyPr/>
        <a:lstStyle/>
        <a:p>
          <a:endParaRPr lang="en-US"/>
        </a:p>
      </dgm:t>
    </dgm:pt>
    <dgm:pt modelId="{9F41EE5F-2DA3-4833-9C2E-05629D509897}" type="pres">
      <dgm:prSet presAssocID="{67016831-85CC-477F-9BBB-4B66E9BCBCA7}" presName="hierChild4" presStyleCnt="0"/>
      <dgm:spPr/>
    </dgm:pt>
    <dgm:pt modelId="{E74355C6-BEAE-4B27-98CF-761AF2BF1F66}" type="pres">
      <dgm:prSet presAssocID="{67016831-85CC-477F-9BBB-4B66E9BCBCA7}" presName="hierChild5" presStyleCnt="0"/>
      <dgm:spPr/>
    </dgm:pt>
    <dgm:pt modelId="{1AA394FF-5228-4329-B5C3-46294BC49565}" type="pres">
      <dgm:prSet presAssocID="{E8F4C204-2CBA-4A3B-AD62-C373DB38A470}" presName="hierChild5" presStyleCnt="0"/>
      <dgm:spPr/>
    </dgm:pt>
    <dgm:pt modelId="{874C3ED0-6ACD-444E-91BC-5A8AD596B28D}" type="pres">
      <dgm:prSet presAssocID="{5D585A0D-5489-48B1-80B7-AFAFC2A76601}" presName="Name37" presStyleLbl="parChTrans1D2" presStyleIdx="2" presStyleCnt="7"/>
      <dgm:spPr/>
      <dgm:t>
        <a:bodyPr/>
        <a:lstStyle/>
        <a:p>
          <a:endParaRPr lang="en-US"/>
        </a:p>
      </dgm:t>
    </dgm:pt>
    <dgm:pt modelId="{5BA97B1F-02F1-4E51-957B-525AA0939CB5}" type="pres">
      <dgm:prSet presAssocID="{5D811EFE-5A4E-4ADE-8D13-697383C72F2F}" presName="hierRoot2" presStyleCnt="0">
        <dgm:presLayoutVars>
          <dgm:hierBranch val="init"/>
        </dgm:presLayoutVars>
      </dgm:prSet>
      <dgm:spPr/>
    </dgm:pt>
    <dgm:pt modelId="{0BE6AABC-21FE-43B1-A254-C0282620D452}" type="pres">
      <dgm:prSet presAssocID="{5D811EFE-5A4E-4ADE-8D13-697383C72F2F}" presName="rootComposite" presStyleCnt="0"/>
      <dgm:spPr/>
    </dgm:pt>
    <dgm:pt modelId="{1B75325F-B0CE-46C5-97EF-79BAD0BA1255}" type="pres">
      <dgm:prSet presAssocID="{5D811EFE-5A4E-4ADE-8D13-697383C72F2F}" presName="rootText" presStyleLbl="node2" presStyleIdx="2" presStyleCnt="7" custScaleX="127148" custScaleY="135619">
        <dgm:presLayoutVars>
          <dgm:chPref val="3"/>
        </dgm:presLayoutVars>
      </dgm:prSet>
      <dgm:spPr/>
      <dgm:t>
        <a:bodyPr/>
        <a:lstStyle/>
        <a:p>
          <a:endParaRPr lang="en-US"/>
        </a:p>
      </dgm:t>
    </dgm:pt>
    <dgm:pt modelId="{02579381-1C8D-4648-BAA5-0FB25CF1625A}" type="pres">
      <dgm:prSet presAssocID="{5D811EFE-5A4E-4ADE-8D13-697383C72F2F}" presName="rootConnector" presStyleLbl="node2" presStyleIdx="2" presStyleCnt="7"/>
      <dgm:spPr/>
      <dgm:t>
        <a:bodyPr/>
        <a:lstStyle/>
        <a:p>
          <a:endParaRPr lang="en-US"/>
        </a:p>
      </dgm:t>
    </dgm:pt>
    <dgm:pt modelId="{5752D9B1-5453-425C-8949-18285EFC5359}" type="pres">
      <dgm:prSet presAssocID="{5D811EFE-5A4E-4ADE-8D13-697383C72F2F}" presName="hierChild4" presStyleCnt="0"/>
      <dgm:spPr/>
    </dgm:pt>
    <dgm:pt modelId="{CE3757E4-459A-4EC7-B9DA-07CDF378CF5A}" type="pres">
      <dgm:prSet presAssocID="{6ADE9769-E14D-4563-AC71-277EABCA0B90}" presName="Name37" presStyleLbl="parChTrans1D3" presStyleIdx="5" presStyleCnt="25"/>
      <dgm:spPr/>
      <dgm:t>
        <a:bodyPr/>
        <a:lstStyle/>
        <a:p>
          <a:endParaRPr lang="en-US"/>
        </a:p>
      </dgm:t>
    </dgm:pt>
    <dgm:pt modelId="{C4035C11-AE10-4A25-9BF1-083E9AB61647}" type="pres">
      <dgm:prSet presAssocID="{F74CC9E5-3A48-42BE-85A0-50112C7F6840}" presName="hierRoot2" presStyleCnt="0">
        <dgm:presLayoutVars>
          <dgm:hierBranch val="init"/>
        </dgm:presLayoutVars>
      </dgm:prSet>
      <dgm:spPr/>
    </dgm:pt>
    <dgm:pt modelId="{A02D0161-910F-419C-ABEA-1FBB05558120}" type="pres">
      <dgm:prSet presAssocID="{F74CC9E5-3A48-42BE-85A0-50112C7F6840}" presName="rootComposite" presStyleCnt="0"/>
      <dgm:spPr/>
    </dgm:pt>
    <dgm:pt modelId="{3DBB448C-0FE7-47D8-9FC9-61ECB1EA5682}" type="pres">
      <dgm:prSet presAssocID="{F74CC9E5-3A48-42BE-85A0-50112C7F6840}" presName="rootText" presStyleLbl="node3" presStyleIdx="5" presStyleCnt="25" custScaleX="122270" custScaleY="187951">
        <dgm:presLayoutVars>
          <dgm:chPref val="3"/>
        </dgm:presLayoutVars>
      </dgm:prSet>
      <dgm:spPr/>
      <dgm:t>
        <a:bodyPr/>
        <a:lstStyle/>
        <a:p>
          <a:endParaRPr lang="en-US"/>
        </a:p>
      </dgm:t>
    </dgm:pt>
    <dgm:pt modelId="{8E6D5D62-D432-47E0-AAFA-0002B445E0C2}" type="pres">
      <dgm:prSet presAssocID="{F74CC9E5-3A48-42BE-85A0-50112C7F6840}" presName="rootConnector" presStyleLbl="node3" presStyleIdx="5" presStyleCnt="25"/>
      <dgm:spPr/>
      <dgm:t>
        <a:bodyPr/>
        <a:lstStyle/>
        <a:p>
          <a:endParaRPr lang="en-US"/>
        </a:p>
      </dgm:t>
    </dgm:pt>
    <dgm:pt modelId="{E8017291-D0E9-46FA-98B9-BECAD9C158AB}" type="pres">
      <dgm:prSet presAssocID="{F74CC9E5-3A48-42BE-85A0-50112C7F6840}" presName="hierChild4" presStyleCnt="0"/>
      <dgm:spPr/>
    </dgm:pt>
    <dgm:pt modelId="{C3D94701-1037-42DC-9FB4-1D0641BB92CE}" type="pres">
      <dgm:prSet presAssocID="{F74CC9E5-3A48-42BE-85A0-50112C7F6840}" presName="hierChild5" presStyleCnt="0"/>
      <dgm:spPr/>
    </dgm:pt>
    <dgm:pt modelId="{C990A56C-CB12-41C5-8AFD-29E1B47E86F7}" type="pres">
      <dgm:prSet presAssocID="{56EA2549-37D2-456D-AC5B-C0AEDDA1E2B4}" presName="Name37" presStyleLbl="parChTrans1D3" presStyleIdx="6" presStyleCnt="25"/>
      <dgm:spPr/>
      <dgm:t>
        <a:bodyPr/>
        <a:lstStyle/>
        <a:p>
          <a:endParaRPr lang="en-US"/>
        </a:p>
      </dgm:t>
    </dgm:pt>
    <dgm:pt modelId="{B77C258F-7974-4E06-85E8-69C44EF57C54}" type="pres">
      <dgm:prSet presAssocID="{612BB858-57DC-4E5F-BD7D-E250B5CA231A}" presName="hierRoot2" presStyleCnt="0">
        <dgm:presLayoutVars>
          <dgm:hierBranch val="init"/>
        </dgm:presLayoutVars>
      </dgm:prSet>
      <dgm:spPr/>
    </dgm:pt>
    <dgm:pt modelId="{43F2B01E-F231-41A3-A899-EE5747DDF9D6}" type="pres">
      <dgm:prSet presAssocID="{612BB858-57DC-4E5F-BD7D-E250B5CA231A}" presName="rootComposite" presStyleCnt="0"/>
      <dgm:spPr/>
    </dgm:pt>
    <dgm:pt modelId="{6A622BBE-4C9D-45D1-82B1-7CB53E873159}" type="pres">
      <dgm:prSet presAssocID="{612BB858-57DC-4E5F-BD7D-E250B5CA231A}" presName="rootText" presStyleLbl="node3" presStyleIdx="6" presStyleCnt="25" custScaleX="103417" custScaleY="188701">
        <dgm:presLayoutVars>
          <dgm:chPref val="3"/>
        </dgm:presLayoutVars>
      </dgm:prSet>
      <dgm:spPr/>
      <dgm:t>
        <a:bodyPr/>
        <a:lstStyle/>
        <a:p>
          <a:endParaRPr lang="en-US"/>
        </a:p>
      </dgm:t>
    </dgm:pt>
    <dgm:pt modelId="{F9B124B5-082E-4F6B-AAEB-6659E20D9F39}" type="pres">
      <dgm:prSet presAssocID="{612BB858-57DC-4E5F-BD7D-E250B5CA231A}" presName="rootConnector" presStyleLbl="node3" presStyleIdx="6" presStyleCnt="25"/>
      <dgm:spPr/>
      <dgm:t>
        <a:bodyPr/>
        <a:lstStyle/>
        <a:p>
          <a:endParaRPr lang="en-US"/>
        </a:p>
      </dgm:t>
    </dgm:pt>
    <dgm:pt modelId="{46FCB4C7-970C-4993-BCF2-87EBA6385873}" type="pres">
      <dgm:prSet presAssocID="{612BB858-57DC-4E5F-BD7D-E250B5CA231A}" presName="hierChild4" presStyleCnt="0"/>
      <dgm:spPr/>
    </dgm:pt>
    <dgm:pt modelId="{7140EF6D-DF6E-4EEB-9CFE-964F47401435}" type="pres">
      <dgm:prSet presAssocID="{612BB858-57DC-4E5F-BD7D-E250B5CA231A}" presName="hierChild5" presStyleCnt="0"/>
      <dgm:spPr/>
    </dgm:pt>
    <dgm:pt modelId="{6116E646-580A-4879-BD31-B71D2533D51F}" type="pres">
      <dgm:prSet presAssocID="{A3515C8D-6186-4474-A0A7-A5F64DA4E1C7}" presName="Name37" presStyleLbl="parChTrans1D3" presStyleIdx="7" presStyleCnt="25"/>
      <dgm:spPr/>
      <dgm:t>
        <a:bodyPr/>
        <a:lstStyle/>
        <a:p>
          <a:endParaRPr lang="en-US"/>
        </a:p>
      </dgm:t>
    </dgm:pt>
    <dgm:pt modelId="{B85BC4BC-1F7D-4AD9-8D96-881C0AB59AF9}" type="pres">
      <dgm:prSet presAssocID="{F6B5D0B4-F468-4496-B827-B7A84CF4E1FF}" presName="hierRoot2" presStyleCnt="0">
        <dgm:presLayoutVars>
          <dgm:hierBranch val="init"/>
        </dgm:presLayoutVars>
      </dgm:prSet>
      <dgm:spPr/>
    </dgm:pt>
    <dgm:pt modelId="{42D771E1-3DD9-4B1F-BBA8-2413D8A09084}" type="pres">
      <dgm:prSet presAssocID="{F6B5D0B4-F468-4496-B827-B7A84CF4E1FF}" presName="rootComposite" presStyleCnt="0"/>
      <dgm:spPr/>
    </dgm:pt>
    <dgm:pt modelId="{C7BA45B0-C356-4E6E-97FE-6058047D3D5F}" type="pres">
      <dgm:prSet presAssocID="{F6B5D0B4-F468-4496-B827-B7A84CF4E1FF}" presName="rootText" presStyleLbl="node3" presStyleIdx="7" presStyleCnt="25" custScaleY="236609">
        <dgm:presLayoutVars>
          <dgm:chPref val="3"/>
        </dgm:presLayoutVars>
      </dgm:prSet>
      <dgm:spPr/>
      <dgm:t>
        <a:bodyPr/>
        <a:lstStyle/>
        <a:p>
          <a:endParaRPr lang="en-US"/>
        </a:p>
      </dgm:t>
    </dgm:pt>
    <dgm:pt modelId="{18C3757B-F0FE-4281-81FC-105082980182}" type="pres">
      <dgm:prSet presAssocID="{F6B5D0B4-F468-4496-B827-B7A84CF4E1FF}" presName="rootConnector" presStyleLbl="node3" presStyleIdx="7" presStyleCnt="25"/>
      <dgm:spPr/>
      <dgm:t>
        <a:bodyPr/>
        <a:lstStyle/>
        <a:p>
          <a:endParaRPr lang="en-US"/>
        </a:p>
      </dgm:t>
    </dgm:pt>
    <dgm:pt modelId="{4E011556-A35F-42DA-977D-523FB50B9A01}" type="pres">
      <dgm:prSet presAssocID="{F6B5D0B4-F468-4496-B827-B7A84CF4E1FF}" presName="hierChild4" presStyleCnt="0"/>
      <dgm:spPr/>
    </dgm:pt>
    <dgm:pt modelId="{DFD9DE91-BF00-4BB6-978E-335372E491A8}" type="pres">
      <dgm:prSet presAssocID="{F6B5D0B4-F468-4496-B827-B7A84CF4E1FF}" presName="hierChild5" presStyleCnt="0"/>
      <dgm:spPr/>
    </dgm:pt>
    <dgm:pt modelId="{3C3E0A3E-33C0-4BA1-BDCE-14DDC05A735D}" type="pres">
      <dgm:prSet presAssocID="{2E50072B-9767-4988-8964-581B41A61870}" presName="Name37" presStyleLbl="parChTrans1D3" presStyleIdx="8" presStyleCnt="25"/>
      <dgm:spPr/>
      <dgm:t>
        <a:bodyPr/>
        <a:lstStyle/>
        <a:p>
          <a:endParaRPr lang="en-US"/>
        </a:p>
      </dgm:t>
    </dgm:pt>
    <dgm:pt modelId="{7367378F-E6C3-4D72-959E-213072C54BC2}" type="pres">
      <dgm:prSet presAssocID="{CFCDD2ED-41A7-4810-839F-C41F456285E8}" presName="hierRoot2" presStyleCnt="0">
        <dgm:presLayoutVars>
          <dgm:hierBranch val="init"/>
        </dgm:presLayoutVars>
      </dgm:prSet>
      <dgm:spPr/>
    </dgm:pt>
    <dgm:pt modelId="{3E27A951-D994-419A-8A7E-EFB9FFE5B216}" type="pres">
      <dgm:prSet presAssocID="{CFCDD2ED-41A7-4810-839F-C41F456285E8}" presName="rootComposite" presStyleCnt="0"/>
      <dgm:spPr/>
    </dgm:pt>
    <dgm:pt modelId="{D34C5C8A-A3AF-4976-BA2E-7F27A633C070}" type="pres">
      <dgm:prSet presAssocID="{CFCDD2ED-41A7-4810-839F-C41F456285E8}" presName="rootText" presStyleLbl="node3" presStyleIdx="8" presStyleCnt="25" custScaleY="179684">
        <dgm:presLayoutVars>
          <dgm:chPref val="3"/>
        </dgm:presLayoutVars>
      </dgm:prSet>
      <dgm:spPr/>
      <dgm:t>
        <a:bodyPr/>
        <a:lstStyle/>
        <a:p>
          <a:endParaRPr lang="en-US"/>
        </a:p>
      </dgm:t>
    </dgm:pt>
    <dgm:pt modelId="{ADCF39E6-72BB-40CA-9F2D-FB2DF02CEB63}" type="pres">
      <dgm:prSet presAssocID="{CFCDD2ED-41A7-4810-839F-C41F456285E8}" presName="rootConnector" presStyleLbl="node3" presStyleIdx="8" presStyleCnt="25"/>
      <dgm:spPr/>
      <dgm:t>
        <a:bodyPr/>
        <a:lstStyle/>
        <a:p>
          <a:endParaRPr lang="en-US"/>
        </a:p>
      </dgm:t>
    </dgm:pt>
    <dgm:pt modelId="{17E2C90E-9EB1-41F4-AA6B-36A3B7409F57}" type="pres">
      <dgm:prSet presAssocID="{CFCDD2ED-41A7-4810-839F-C41F456285E8}" presName="hierChild4" presStyleCnt="0"/>
      <dgm:spPr/>
    </dgm:pt>
    <dgm:pt modelId="{B4F0DA6F-CFE3-4F25-B7C3-01CF6885D153}" type="pres">
      <dgm:prSet presAssocID="{CFCDD2ED-41A7-4810-839F-C41F456285E8}" presName="hierChild5" presStyleCnt="0"/>
      <dgm:spPr/>
    </dgm:pt>
    <dgm:pt modelId="{6EA111BB-4871-4B35-B5C3-6139256906C0}" type="pres">
      <dgm:prSet presAssocID="{2F0850BA-FBB3-401D-B736-720D9EB22863}" presName="Name37" presStyleLbl="parChTrans1D3" presStyleIdx="9" presStyleCnt="25"/>
      <dgm:spPr/>
      <dgm:t>
        <a:bodyPr/>
        <a:lstStyle/>
        <a:p>
          <a:endParaRPr lang="en-US"/>
        </a:p>
      </dgm:t>
    </dgm:pt>
    <dgm:pt modelId="{A5502607-EB78-4858-BC7D-C3B4956C1C62}" type="pres">
      <dgm:prSet presAssocID="{F62763F0-A9D1-4F34-BF6A-F177C64583BD}" presName="hierRoot2" presStyleCnt="0">
        <dgm:presLayoutVars>
          <dgm:hierBranch val="init"/>
        </dgm:presLayoutVars>
      </dgm:prSet>
      <dgm:spPr/>
    </dgm:pt>
    <dgm:pt modelId="{D94AC921-93AB-4582-AB2E-DCE1AC4A3D4F}" type="pres">
      <dgm:prSet presAssocID="{F62763F0-A9D1-4F34-BF6A-F177C64583BD}" presName="rootComposite" presStyleCnt="0"/>
      <dgm:spPr/>
    </dgm:pt>
    <dgm:pt modelId="{8F6751B4-C243-4F40-A970-5C28A1CDB088}" type="pres">
      <dgm:prSet presAssocID="{F62763F0-A9D1-4F34-BF6A-F177C64583BD}" presName="rootText" presStyleLbl="node3" presStyleIdx="9" presStyleCnt="25" custScaleY="163388">
        <dgm:presLayoutVars>
          <dgm:chPref val="3"/>
        </dgm:presLayoutVars>
      </dgm:prSet>
      <dgm:spPr/>
      <dgm:t>
        <a:bodyPr/>
        <a:lstStyle/>
        <a:p>
          <a:endParaRPr lang="en-US"/>
        </a:p>
      </dgm:t>
    </dgm:pt>
    <dgm:pt modelId="{AEFED531-AFE9-407F-BD61-8FDE2F2006EC}" type="pres">
      <dgm:prSet presAssocID="{F62763F0-A9D1-4F34-BF6A-F177C64583BD}" presName="rootConnector" presStyleLbl="node3" presStyleIdx="9" presStyleCnt="25"/>
      <dgm:spPr/>
      <dgm:t>
        <a:bodyPr/>
        <a:lstStyle/>
        <a:p>
          <a:endParaRPr lang="en-US"/>
        </a:p>
      </dgm:t>
    </dgm:pt>
    <dgm:pt modelId="{A826B432-68C9-452A-9463-CA9682B7F2AA}" type="pres">
      <dgm:prSet presAssocID="{F62763F0-A9D1-4F34-BF6A-F177C64583BD}" presName="hierChild4" presStyleCnt="0"/>
      <dgm:spPr/>
    </dgm:pt>
    <dgm:pt modelId="{07C343A0-FAD1-4C7E-B50B-2A500F3A1BE1}" type="pres">
      <dgm:prSet presAssocID="{F62763F0-A9D1-4F34-BF6A-F177C64583BD}" presName="hierChild5" presStyleCnt="0"/>
      <dgm:spPr/>
    </dgm:pt>
    <dgm:pt modelId="{9D28E896-6041-463D-AACC-AA8E72E9DFED}" type="pres">
      <dgm:prSet presAssocID="{11699DE5-D0BC-472A-8FBA-9F80764BE98B}" presName="Name37" presStyleLbl="parChTrans1D3" presStyleIdx="10" presStyleCnt="25"/>
      <dgm:spPr/>
      <dgm:t>
        <a:bodyPr/>
        <a:lstStyle/>
        <a:p>
          <a:endParaRPr lang="en-US"/>
        </a:p>
      </dgm:t>
    </dgm:pt>
    <dgm:pt modelId="{A46A1AA2-09D7-4094-AA3A-F6A9EB82497E}" type="pres">
      <dgm:prSet presAssocID="{4BD94D05-E9B2-4D52-AFFC-02CBE96C01E4}" presName="hierRoot2" presStyleCnt="0">
        <dgm:presLayoutVars>
          <dgm:hierBranch val="init"/>
        </dgm:presLayoutVars>
      </dgm:prSet>
      <dgm:spPr/>
    </dgm:pt>
    <dgm:pt modelId="{CE379299-43CC-4639-A951-A52065BA91C9}" type="pres">
      <dgm:prSet presAssocID="{4BD94D05-E9B2-4D52-AFFC-02CBE96C01E4}" presName="rootComposite" presStyleCnt="0"/>
      <dgm:spPr/>
    </dgm:pt>
    <dgm:pt modelId="{3966E235-29A4-48DF-BB75-ABE2AB61D327}" type="pres">
      <dgm:prSet presAssocID="{4BD94D05-E9B2-4D52-AFFC-02CBE96C01E4}" presName="rootText" presStyleLbl="node3" presStyleIdx="10" presStyleCnt="25" custScaleY="208220">
        <dgm:presLayoutVars>
          <dgm:chPref val="3"/>
        </dgm:presLayoutVars>
      </dgm:prSet>
      <dgm:spPr/>
      <dgm:t>
        <a:bodyPr/>
        <a:lstStyle/>
        <a:p>
          <a:endParaRPr lang="en-US"/>
        </a:p>
      </dgm:t>
    </dgm:pt>
    <dgm:pt modelId="{F0F05B5C-6628-4982-A49A-1B4FF0506CC0}" type="pres">
      <dgm:prSet presAssocID="{4BD94D05-E9B2-4D52-AFFC-02CBE96C01E4}" presName="rootConnector" presStyleLbl="node3" presStyleIdx="10" presStyleCnt="25"/>
      <dgm:spPr/>
      <dgm:t>
        <a:bodyPr/>
        <a:lstStyle/>
        <a:p>
          <a:endParaRPr lang="en-US"/>
        </a:p>
      </dgm:t>
    </dgm:pt>
    <dgm:pt modelId="{6025F1DC-969F-4BFC-ADB4-E5B65769A675}" type="pres">
      <dgm:prSet presAssocID="{4BD94D05-E9B2-4D52-AFFC-02CBE96C01E4}" presName="hierChild4" presStyleCnt="0"/>
      <dgm:spPr/>
    </dgm:pt>
    <dgm:pt modelId="{667CE86C-1235-4D55-B254-7C3594223934}" type="pres">
      <dgm:prSet presAssocID="{4BD94D05-E9B2-4D52-AFFC-02CBE96C01E4}" presName="hierChild5" presStyleCnt="0"/>
      <dgm:spPr/>
    </dgm:pt>
    <dgm:pt modelId="{ECCF1909-4796-4074-A9AE-00B1086CCD27}" type="pres">
      <dgm:prSet presAssocID="{FF0D6D9E-0BF2-4330-B3AC-A881D4C83F42}" presName="Name37" presStyleLbl="parChTrans1D3" presStyleIdx="11" presStyleCnt="25"/>
      <dgm:spPr/>
      <dgm:t>
        <a:bodyPr/>
        <a:lstStyle/>
        <a:p>
          <a:endParaRPr lang="en-US"/>
        </a:p>
      </dgm:t>
    </dgm:pt>
    <dgm:pt modelId="{B7F4B72D-E357-4C63-9351-58D6F849106D}" type="pres">
      <dgm:prSet presAssocID="{EE809D29-051B-4E83-B2CB-6A18F067487F}" presName="hierRoot2" presStyleCnt="0">
        <dgm:presLayoutVars>
          <dgm:hierBranch val="init"/>
        </dgm:presLayoutVars>
      </dgm:prSet>
      <dgm:spPr/>
    </dgm:pt>
    <dgm:pt modelId="{78790929-2334-4FB9-8C1B-3E8399DD8DE1}" type="pres">
      <dgm:prSet presAssocID="{EE809D29-051B-4E83-B2CB-6A18F067487F}" presName="rootComposite" presStyleCnt="0"/>
      <dgm:spPr/>
    </dgm:pt>
    <dgm:pt modelId="{F5A8F4EB-BC69-4F35-BD73-41E40976A977}" type="pres">
      <dgm:prSet presAssocID="{EE809D29-051B-4E83-B2CB-6A18F067487F}" presName="rootText" presStyleLbl="node3" presStyleIdx="11" presStyleCnt="25" custScaleY="295941">
        <dgm:presLayoutVars>
          <dgm:chPref val="3"/>
        </dgm:presLayoutVars>
      </dgm:prSet>
      <dgm:spPr/>
      <dgm:t>
        <a:bodyPr/>
        <a:lstStyle/>
        <a:p>
          <a:endParaRPr lang="en-US"/>
        </a:p>
      </dgm:t>
    </dgm:pt>
    <dgm:pt modelId="{64BE0F4E-9D35-4F52-833B-7586B02FFF67}" type="pres">
      <dgm:prSet presAssocID="{EE809D29-051B-4E83-B2CB-6A18F067487F}" presName="rootConnector" presStyleLbl="node3" presStyleIdx="11" presStyleCnt="25"/>
      <dgm:spPr/>
      <dgm:t>
        <a:bodyPr/>
        <a:lstStyle/>
        <a:p>
          <a:endParaRPr lang="en-US"/>
        </a:p>
      </dgm:t>
    </dgm:pt>
    <dgm:pt modelId="{FC80C438-B84C-4F4D-8032-179EAE89B899}" type="pres">
      <dgm:prSet presAssocID="{EE809D29-051B-4E83-B2CB-6A18F067487F}" presName="hierChild4" presStyleCnt="0"/>
      <dgm:spPr/>
    </dgm:pt>
    <dgm:pt modelId="{21F947C6-89D3-4727-A54D-5A6E21A226B9}" type="pres">
      <dgm:prSet presAssocID="{EE809D29-051B-4E83-B2CB-6A18F067487F}" presName="hierChild5" presStyleCnt="0"/>
      <dgm:spPr/>
    </dgm:pt>
    <dgm:pt modelId="{51A620E3-F329-48FC-B8A0-977028940EEF}" type="pres">
      <dgm:prSet presAssocID="{D647FBA8-3D3D-4C02-BAE4-22F7A17B3153}" presName="Name37" presStyleLbl="parChTrans1D3" presStyleIdx="12" presStyleCnt="25"/>
      <dgm:spPr/>
      <dgm:t>
        <a:bodyPr/>
        <a:lstStyle/>
        <a:p>
          <a:endParaRPr lang="en-US"/>
        </a:p>
      </dgm:t>
    </dgm:pt>
    <dgm:pt modelId="{FB9F3D26-D80C-4687-A583-310ED3EA051E}" type="pres">
      <dgm:prSet presAssocID="{9D726B2D-AA04-4CB6-9909-BB1640664018}" presName="hierRoot2" presStyleCnt="0">
        <dgm:presLayoutVars>
          <dgm:hierBranch val="init"/>
        </dgm:presLayoutVars>
      </dgm:prSet>
      <dgm:spPr/>
    </dgm:pt>
    <dgm:pt modelId="{4159127A-6F8C-4BE2-AFA4-0904F15B9705}" type="pres">
      <dgm:prSet presAssocID="{9D726B2D-AA04-4CB6-9909-BB1640664018}" presName="rootComposite" presStyleCnt="0"/>
      <dgm:spPr/>
    </dgm:pt>
    <dgm:pt modelId="{F55C32E9-EB7D-4CB1-9F6F-CB31B70271BE}" type="pres">
      <dgm:prSet presAssocID="{9D726B2D-AA04-4CB6-9909-BB1640664018}" presName="rootText" presStyleLbl="node3" presStyleIdx="12" presStyleCnt="25" custScaleY="204596">
        <dgm:presLayoutVars>
          <dgm:chPref val="3"/>
        </dgm:presLayoutVars>
      </dgm:prSet>
      <dgm:spPr/>
      <dgm:t>
        <a:bodyPr/>
        <a:lstStyle/>
        <a:p>
          <a:endParaRPr lang="en-US"/>
        </a:p>
      </dgm:t>
    </dgm:pt>
    <dgm:pt modelId="{C8B5747C-87BD-4282-B05B-CAB4B76A7A7A}" type="pres">
      <dgm:prSet presAssocID="{9D726B2D-AA04-4CB6-9909-BB1640664018}" presName="rootConnector" presStyleLbl="node3" presStyleIdx="12" presStyleCnt="25"/>
      <dgm:spPr/>
      <dgm:t>
        <a:bodyPr/>
        <a:lstStyle/>
        <a:p>
          <a:endParaRPr lang="en-US"/>
        </a:p>
      </dgm:t>
    </dgm:pt>
    <dgm:pt modelId="{EFB286F2-1776-49BA-9FE1-F91A3A09E90D}" type="pres">
      <dgm:prSet presAssocID="{9D726B2D-AA04-4CB6-9909-BB1640664018}" presName="hierChild4" presStyleCnt="0"/>
      <dgm:spPr/>
    </dgm:pt>
    <dgm:pt modelId="{9CF5574A-3950-41BD-A7EC-BC1E14FF1677}" type="pres">
      <dgm:prSet presAssocID="{9D726B2D-AA04-4CB6-9909-BB1640664018}" presName="hierChild5" presStyleCnt="0"/>
      <dgm:spPr/>
    </dgm:pt>
    <dgm:pt modelId="{3E4EF102-1927-4D45-97C1-E934751CE22B}" type="pres">
      <dgm:prSet presAssocID="{5D811EFE-5A4E-4ADE-8D13-697383C72F2F}" presName="hierChild5" presStyleCnt="0"/>
      <dgm:spPr/>
    </dgm:pt>
    <dgm:pt modelId="{3F37E65E-6A80-4B67-9E76-11112CFF1291}" type="pres">
      <dgm:prSet presAssocID="{7A6FFD8F-1B1C-4C78-AEBF-25E103885358}" presName="Name37" presStyleLbl="parChTrans1D2" presStyleIdx="3" presStyleCnt="7"/>
      <dgm:spPr/>
      <dgm:t>
        <a:bodyPr/>
        <a:lstStyle/>
        <a:p>
          <a:endParaRPr lang="en-US"/>
        </a:p>
      </dgm:t>
    </dgm:pt>
    <dgm:pt modelId="{C5ED6B58-08E8-47AB-BE5D-1EAA3D26878E}" type="pres">
      <dgm:prSet presAssocID="{8BB0495D-A791-4F85-90DA-7AF9A8643D28}" presName="hierRoot2" presStyleCnt="0">
        <dgm:presLayoutVars>
          <dgm:hierBranch val="init"/>
        </dgm:presLayoutVars>
      </dgm:prSet>
      <dgm:spPr/>
    </dgm:pt>
    <dgm:pt modelId="{05E7A4B0-C9A9-40E8-B704-1E44CAB09F84}" type="pres">
      <dgm:prSet presAssocID="{8BB0495D-A791-4F85-90DA-7AF9A8643D28}" presName="rootComposite" presStyleCnt="0"/>
      <dgm:spPr/>
    </dgm:pt>
    <dgm:pt modelId="{6B0E106B-C4B9-4BE6-BCEC-676359570E30}" type="pres">
      <dgm:prSet presAssocID="{8BB0495D-A791-4F85-90DA-7AF9A8643D28}" presName="rootText" presStyleLbl="node2" presStyleIdx="3" presStyleCnt="7" custScaleY="126022">
        <dgm:presLayoutVars>
          <dgm:chPref val="3"/>
        </dgm:presLayoutVars>
      </dgm:prSet>
      <dgm:spPr/>
      <dgm:t>
        <a:bodyPr/>
        <a:lstStyle/>
        <a:p>
          <a:endParaRPr lang="en-US"/>
        </a:p>
      </dgm:t>
    </dgm:pt>
    <dgm:pt modelId="{0039BC43-FF71-4C66-A758-20429E70012D}" type="pres">
      <dgm:prSet presAssocID="{8BB0495D-A791-4F85-90DA-7AF9A8643D28}" presName="rootConnector" presStyleLbl="node2" presStyleIdx="3" presStyleCnt="7"/>
      <dgm:spPr/>
      <dgm:t>
        <a:bodyPr/>
        <a:lstStyle/>
        <a:p>
          <a:endParaRPr lang="en-US"/>
        </a:p>
      </dgm:t>
    </dgm:pt>
    <dgm:pt modelId="{40CBBF2B-0CD2-4B89-87E8-1E091762DD65}" type="pres">
      <dgm:prSet presAssocID="{8BB0495D-A791-4F85-90DA-7AF9A8643D28}" presName="hierChild4" presStyleCnt="0"/>
      <dgm:spPr/>
    </dgm:pt>
    <dgm:pt modelId="{8CABB4A5-595E-476E-BBFD-F311D49D5CE3}" type="pres">
      <dgm:prSet presAssocID="{82EB2226-522D-4AB5-B759-7F3E3453624C}" presName="Name37" presStyleLbl="parChTrans1D3" presStyleIdx="13" presStyleCnt="25"/>
      <dgm:spPr/>
      <dgm:t>
        <a:bodyPr/>
        <a:lstStyle/>
        <a:p>
          <a:endParaRPr lang="en-US"/>
        </a:p>
      </dgm:t>
    </dgm:pt>
    <dgm:pt modelId="{C1058739-68B0-46B8-8A7E-92AC18F39712}" type="pres">
      <dgm:prSet presAssocID="{BD780FBD-CDAF-490E-85A3-9E2CF4D73C80}" presName="hierRoot2" presStyleCnt="0">
        <dgm:presLayoutVars>
          <dgm:hierBranch val="init"/>
        </dgm:presLayoutVars>
      </dgm:prSet>
      <dgm:spPr/>
    </dgm:pt>
    <dgm:pt modelId="{22EA0A6D-3C3F-4FE4-A759-300E9D82550F}" type="pres">
      <dgm:prSet presAssocID="{BD780FBD-CDAF-490E-85A3-9E2CF4D73C80}" presName="rootComposite" presStyleCnt="0"/>
      <dgm:spPr/>
    </dgm:pt>
    <dgm:pt modelId="{A7B4D466-E570-46B6-A582-15FAA7D62B19}" type="pres">
      <dgm:prSet presAssocID="{BD780FBD-CDAF-490E-85A3-9E2CF4D73C80}" presName="rootText" presStyleLbl="node3" presStyleIdx="13" presStyleCnt="25" custScaleY="192680">
        <dgm:presLayoutVars>
          <dgm:chPref val="3"/>
        </dgm:presLayoutVars>
      </dgm:prSet>
      <dgm:spPr/>
      <dgm:t>
        <a:bodyPr/>
        <a:lstStyle/>
        <a:p>
          <a:endParaRPr lang="en-US"/>
        </a:p>
      </dgm:t>
    </dgm:pt>
    <dgm:pt modelId="{84B0AD62-A381-4F1E-8E3D-084794B8B73A}" type="pres">
      <dgm:prSet presAssocID="{BD780FBD-CDAF-490E-85A3-9E2CF4D73C80}" presName="rootConnector" presStyleLbl="node3" presStyleIdx="13" presStyleCnt="25"/>
      <dgm:spPr/>
      <dgm:t>
        <a:bodyPr/>
        <a:lstStyle/>
        <a:p>
          <a:endParaRPr lang="en-US"/>
        </a:p>
      </dgm:t>
    </dgm:pt>
    <dgm:pt modelId="{43196AFA-07EE-4912-8E46-5D29B0D2E29D}" type="pres">
      <dgm:prSet presAssocID="{BD780FBD-CDAF-490E-85A3-9E2CF4D73C80}" presName="hierChild4" presStyleCnt="0"/>
      <dgm:spPr/>
    </dgm:pt>
    <dgm:pt modelId="{D8C4678C-432F-4C4B-B009-78315EF13650}" type="pres">
      <dgm:prSet presAssocID="{BD780FBD-CDAF-490E-85A3-9E2CF4D73C80}" presName="hierChild5" presStyleCnt="0"/>
      <dgm:spPr/>
    </dgm:pt>
    <dgm:pt modelId="{FBB246A8-1E0B-453A-92E3-9DB09E99837C}" type="pres">
      <dgm:prSet presAssocID="{6156A553-2FBB-4218-93AC-659C22F008A1}" presName="Name37" presStyleLbl="parChTrans1D3" presStyleIdx="14" presStyleCnt="25"/>
      <dgm:spPr/>
      <dgm:t>
        <a:bodyPr/>
        <a:lstStyle/>
        <a:p>
          <a:endParaRPr lang="en-US"/>
        </a:p>
      </dgm:t>
    </dgm:pt>
    <dgm:pt modelId="{77CA49CE-26A8-441C-B073-1B1E87095128}" type="pres">
      <dgm:prSet presAssocID="{242031D6-1B0D-471C-A96E-2C1015EAC927}" presName="hierRoot2" presStyleCnt="0">
        <dgm:presLayoutVars>
          <dgm:hierBranch val="init"/>
        </dgm:presLayoutVars>
      </dgm:prSet>
      <dgm:spPr/>
    </dgm:pt>
    <dgm:pt modelId="{76518ECE-FC77-4DC9-AEC8-09B268B12A6A}" type="pres">
      <dgm:prSet presAssocID="{242031D6-1B0D-471C-A96E-2C1015EAC927}" presName="rootComposite" presStyleCnt="0"/>
      <dgm:spPr/>
    </dgm:pt>
    <dgm:pt modelId="{1FC5C570-481D-4450-9501-EEA7FEE1B778}" type="pres">
      <dgm:prSet presAssocID="{242031D6-1B0D-471C-A96E-2C1015EAC927}" presName="rootText" presStyleLbl="node3" presStyleIdx="14" presStyleCnt="25" custScaleY="188381">
        <dgm:presLayoutVars>
          <dgm:chPref val="3"/>
        </dgm:presLayoutVars>
      </dgm:prSet>
      <dgm:spPr/>
      <dgm:t>
        <a:bodyPr/>
        <a:lstStyle/>
        <a:p>
          <a:endParaRPr lang="en-US"/>
        </a:p>
      </dgm:t>
    </dgm:pt>
    <dgm:pt modelId="{3A03264C-454D-4E58-94E2-1FD07E6B275E}" type="pres">
      <dgm:prSet presAssocID="{242031D6-1B0D-471C-A96E-2C1015EAC927}" presName="rootConnector" presStyleLbl="node3" presStyleIdx="14" presStyleCnt="25"/>
      <dgm:spPr/>
      <dgm:t>
        <a:bodyPr/>
        <a:lstStyle/>
        <a:p>
          <a:endParaRPr lang="en-US"/>
        </a:p>
      </dgm:t>
    </dgm:pt>
    <dgm:pt modelId="{2C0B4EB8-F53B-42CC-972E-EE0A543FF9AB}" type="pres">
      <dgm:prSet presAssocID="{242031D6-1B0D-471C-A96E-2C1015EAC927}" presName="hierChild4" presStyleCnt="0"/>
      <dgm:spPr/>
    </dgm:pt>
    <dgm:pt modelId="{E9211D52-ED86-490F-96AA-F7FA894C31F5}" type="pres">
      <dgm:prSet presAssocID="{242031D6-1B0D-471C-A96E-2C1015EAC927}" presName="hierChild5" presStyleCnt="0"/>
      <dgm:spPr/>
    </dgm:pt>
    <dgm:pt modelId="{20DE0069-193D-4585-88B5-6C71E2DBCAF6}" type="pres">
      <dgm:prSet presAssocID="{6B49FE22-604F-4560-9BD6-2650E132E0AA}" presName="Name37" presStyleLbl="parChTrans1D3" presStyleIdx="15" presStyleCnt="25"/>
      <dgm:spPr/>
      <dgm:t>
        <a:bodyPr/>
        <a:lstStyle/>
        <a:p>
          <a:endParaRPr lang="en-US"/>
        </a:p>
      </dgm:t>
    </dgm:pt>
    <dgm:pt modelId="{FC3D2FB6-0BCA-4E54-A4EE-8B621FA5EB68}" type="pres">
      <dgm:prSet presAssocID="{616FBD37-0C14-4F2E-AC7C-90F399A1C8ED}" presName="hierRoot2" presStyleCnt="0">
        <dgm:presLayoutVars>
          <dgm:hierBranch val="init"/>
        </dgm:presLayoutVars>
      </dgm:prSet>
      <dgm:spPr/>
    </dgm:pt>
    <dgm:pt modelId="{A7C09A98-852E-40B5-BE3E-A7D80CC83D26}" type="pres">
      <dgm:prSet presAssocID="{616FBD37-0C14-4F2E-AC7C-90F399A1C8ED}" presName="rootComposite" presStyleCnt="0"/>
      <dgm:spPr/>
    </dgm:pt>
    <dgm:pt modelId="{25728AB8-FA1D-4C0D-8013-27331405231A}" type="pres">
      <dgm:prSet presAssocID="{616FBD37-0C14-4F2E-AC7C-90F399A1C8ED}" presName="rootText" presStyleLbl="node3" presStyleIdx="15" presStyleCnt="25" custScaleY="215566">
        <dgm:presLayoutVars>
          <dgm:chPref val="3"/>
        </dgm:presLayoutVars>
      </dgm:prSet>
      <dgm:spPr/>
      <dgm:t>
        <a:bodyPr/>
        <a:lstStyle/>
        <a:p>
          <a:endParaRPr lang="en-US"/>
        </a:p>
      </dgm:t>
    </dgm:pt>
    <dgm:pt modelId="{929B787E-7061-44DD-9DE7-5290221F47C3}" type="pres">
      <dgm:prSet presAssocID="{616FBD37-0C14-4F2E-AC7C-90F399A1C8ED}" presName="rootConnector" presStyleLbl="node3" presStyleIdx="15" presStyleCnt="25"/>
      <dgm:spPr/>
      <dgm:t>
        <a:bodyPr/>
        <a:lstStyle/>
        <a:p>
          <a:endParaRPr lang="en-US"/>
        </a:p>
      </dgm:t>
    </dgm:pt>
    <dgm:pt modelId="{401280D6-D767-4D5E-9D35-B40F8E300D80}" type="pres">
      <dgm:prSet presAssocID="{616FBD37-0C14-4F2E-AC7C-90F399A1C8ED}" presName="hierChild4" presStyleCnt="0"/>
      <dgm:spPr/>
    </dgm:pt>
    <dgm:pt modelId="{11D4D21A-6DCD-4B39-9759-1E4EA1BE9629}" type="pres">
      <dgm:prSet presAssocID="{616FBD37-0C14-4F2E-AC7C-90F399A1C8ED}" presName="hierChild5" presStyleCnt="0"/>
      <dgm:spPr/>
    </dgm:pt>
    <dgm:pt modelId="{CEA3EEE4-0839-4A04-9706-D7D6335507CD}" type="pres">
      <dgm:prSet presAssocID="{32279336-7AB4-4F41-8D5D-F898B06BDEB1}" presName="Name37" presStyleLbl="parChTrans1D3" presStyleIdx="16" presStyleCnt="25"/>
      <dgm:spPr/>
      <dgm:t>
        <a:bodyPr/>
        <a:lstStyle/>
        <a:p>
          <a:endParaRPr lang="en-US"/>
        </a:p>
      </dgm:t>
    </dgm:pt>
    <dgm:pt modelId="{A1F64488-7123-420D-A473-1176605F4C25}" type="pres">
      <dgm:prSet presAssocID="{49FC1749-3889-4F9A-878E-606C846723CE}" presName="hierRoot2" presStyleCnt="0">
        <dgm:presLayoutVars>
          <dgm:hierBranch val="init"/>
        </dgm:presLayoutVars>
      </dgm:prSet>
      <dgm:spPr/>
    </dgm:pt>
    <dgm:pt modelId="{98074425-D748-4978-99C1-40846843628F}" type="pres">
      <dgm:prSet presAssocID="{49FC1749-3889-4F9A-878E-606C846723CE}" presName="rootComposite" presStyleCnt="0"/>
      <dgm:spPr/>
    </dgm:pt>
    <dgm:pt modelId="{8155B53F-2E4F-44A8-9448-AFA876324E33}" type="pres">
      <dgm:prSet presAssocID="{49FC1749-3889-4F9A-878E-606C846723CE}" presName="rootText" presStyleLbl="node3" presStyleIdx="16" presStyleCnt="25" custScaleY="176566">
        <dgm:presLayoutVars>
          <dgm:chPref val="3"/>
        </dgm:presLayoutVars>
      </dgm:prSet>
      <dgm:spPr/>
      <dgm:t>
        <a:bodyPr/>
        <a:lstStyle/>
        <a:p>
          <a:endParaRPr lang="en-US"/>
        </a:p>
      </dgm:t>
    </dgm:pt>
    <dgm:pt modelId="{00C123B8-4A57-4301-A48B-7566FCC36343}" type="pres">
      <dgm:prSet presAssocID="{49FC1749-3889-4F9A-878E-606C846723CE}" presName="rootConnector" presStyleLbl="node3" presStyleIdx="16" presStyleCnt="25"/>
      <dgm:spPr/>
      <dgm:t>
        <a:bodyPr/>
        <a:lstStyle/>
        <a:p>
          <a:endParaRPr lang="en-US"/>
        </a:p>
      </dgm:t>
    </dgm:pt>
    <dgm:pt modelId="{E79DB24A-1B3F-4377-B21B-DBAAE1A929CD}" type="pres">
      <dgm:prSet presAssocID="{49FC1749-3889-4F9A-878E-606C846723CE}" presName="hierChild4" presStyleCnt="0"/>
      <dgm:spPr/>
    </dgm:pt>
    <dgm:pt modelId="{BF3C0CA9-A2FC-4D14-B2FA-08D229846F30}" type="pres">
      <dgm:prSet presAssocID="{49FC1749-3889-4F9A-878E-606C846723CE}" presName="hierChild5" presStyleCnt="0"/>
      <dgm:spPr/>
    </dgm:pt>
    <dgm:pt modelId="{5CB4FB5F-1655-4562-B075-FD5AB33BB99A}" type="pres">
      <dgm:prSet presAssocID="{6BE427CA-0D5C-4405-B280-3DDE39C9176E}" presName="Name37" presStyleLbl="parChTrans1D3" presStyleIdx="17" presStyleCnt="25"/>
      <dgm:spPr/>
      <dgm:t>
        <a:bodyPr/>
        <a:lstStyle/>
        <a:p>
          <a:endParaRPr lang="en-US"/>
        </a:p>
      </dgm:t>
    </dgm:pt>
    <dgm:pt modelId="{4B72ED1E-9BFD-414E-B0CF-4D92677E919F}" type="pres">
      <dgm:prSet presAssocID="{4A845B5B-71D9-4A2F-BA0D-CD2093147EBE}" presName="hierRoot2" presStyleCnt="0">
        <dgm:presLayoutVars>
          <dgm:hierBranch val="init"/>
        </dgm:presLayoutVars>
      </dgm:prSet>
      <dgm:spPr/>
    </dgm:pt>
    <dgm:pt modelId="{09F79C8A-F485-445E-939A-2AC0262C21D8}" type="pres">
      <dgm:prSet presAssocID="{4A845B5B-71D9-4A2F-BA0D-CD2093147EBE}" presName="rootComposite" presStyleCnt="0"/>
      <dgm:spPr/>
    </dgm:pt>
    <dgm:pt modelId="{020AB686-F607-4202-9DBE-7555B38711FD}" type="pres">
      <dgm:prSet presAssocID="{4A845B5B-71D9-4A2F-BA0D-CD2093147EBE}" presName="rootText" presStyleLbl="node3" presStyleIdx="17" presStyleCnt="25" custScaleY="200029">
        <dgm:presLayoutVars>
          <dgm:chPref val="3"/>
        </dgm:presLayoutVars>
      </dgm:prSet>
      <dgm:spPr/>
      <dgm:t>
        <a:bodyPr/>
        <a:lstStyle/>
        <a:p>
          <a:endParaRPr lang="en-US"/>
        </a:p>
      </dgm:t>
    </dgm:pt>
    <dgm:pt modelId="{00324D81-9565-4377-9739-003CB2953498}" type="pres">
      <dgm:prSet presAssocID="{4A845B5B-71D9-4A2F-BA0D-CD2093147EBE}" presName="rootConnector" presStyleLbl="node3" presStyleIdx="17" presStyleCnt="25"/>
      <dgm:spPr/>
      <dgm:t>
        <a:bodyPr/>
        <a:lstStyle/>
        <a:p>
          <a:endParaRPr lang="en-US"/>
        </a:p>
      </dgm:t>
    </dgm:pt>
    <dgm:pt modelId="{003DD6F4-9E44-48D6-BA21-FD1AD463B802}" type="pres">
      <dgm:prSet presAssocID="{4A845B5B-71D9-4A2F-BA0D-CD2093147EBE}" presName="hierChild4" presStyleCnt="0"/>
      <dgm:spPr/>
    </dgm:pt>
    <dgm:pt modelId="{F67509F3-FF70-4E5E-8DF6-A8353DEB26A7}" type="pres">
      <dgm:prSet presAssocID="{4A845B5B-71D9-4A2F-BA0D-CD2093147EBE}" presName="hierChild5" presStyleCnt="0"/>
      <dgm:spPr/>
    </dgm:pt>
    <dgm:pt modelId="{EAC8BEE1-5D93-436F-B017-1537D3B253E8}" type="pres">
      <dgm:prSet presAssocID="{7A464FBE-8914-46D3-BF45-6C858F338C34}" presName="Name37" presStyleLbl="parChTrans1D3" presStyleIdx="18" presStyleCnt="25"/>
      <dgm:spPr/>
      <dgm:t>
        <a:bodyPr/>
        <a:lstStyle/>
        <a:p>
          <a:endParaRPr lang="en-US"/>
        </a:p>
      </dgm:t>
    </dgm:pt>
    <dgm:pt modelId="{B4D28DB3-9B82-431B-B2FF-E99136796BAC}" type="pres">
      <dgm:prSet presAssocID="{D8123B8D-804C-432A-ADA2-97AAE4E50C37}" presName="hierRoot2" presStyleCnt="0">
        <dgm:presLayoutVars>
          <dgm:hierBranch val="init"/>
        </dgm:presLayoutVars>
      </dgm:prSet>
      <dgm:spPr/>
    </dgm:pt>
    <dgm:pt modelId="{EC44AD58-9F02-44D1-ACBB-351F89C924DD}" type="pres">
      <dgm:prSet presAssocID="{D8123B8D-804C-432A-ADA2-97AAE4E50C37}" presName="rootComposite" presStyleCnt="0"/>
      <dgm:spPr/>
    </dgm:pt>
    <dgm:pt modelId="{B5DAA4EB-ECA6-4D79-8279-A0C8BA1D264A}" type="pres">
      <dgm:prSet presAssocID="{D8123B8D-804C-432A-ADA2-97AAE4E50C37}" presName="rootText" presStyleLbl="node3" presStyleIdx="18" presStyleCnt="25" custScaleY="221827">
        <dgm:presLayoutVars>
          <dgm:chPref val="3"/>
        </dgm:presLayoutVars>
      </dgm:prSet>
      <dgm:spPr/>
      <dgm:t>
        <a:bodyPr/>
        <a:lstStyle/>
        <a:p>
          <a:endParaRPr lang="en-US"/>
        </a:p>
      </dgm:t>
    </dgm:pt>
    <dgm:pt modelId="{3271CC1E-8A82-4BA4-B505-BB030B6AB364}" type="pres">
      <dgm:prSet presAssocID="{D8123B8D-804C-432A-ADA2-97AAE4E50C37}" presName="rootConnector" presStyleLbl="node3" presStyleIdx="18" presStyleCnt="25"/>
      <dgm:spPr/>
      <dgm:t>
        <a:bodyPr/>
        <a:lstStyle/>
        <a:p>
          <a:endParaRPr lang="en-US"/>
        </a:p>
      </dgm:t>
    </dgm:pt>
    <dgm:pt modelId="{40047C9A-AFF8-431D-9AB4-233941F1D59D}" type="pres">
      <dgm:prSet presAssocID="{D8123B8D-804C-432A-ADA2-97AAE4E50C37}" presName="hierChild4" presStyleCnt="0"/>
      <dgm:spPr/>
    </dgm:pt>
    <dgm:pt modelId="{2F816DF9-FE6B-476C-8A87-0ACA480793A2}" type="pres">
      <dgm:prSet presAssocID="{D8123B8D-804C-432A-ADA2-97AAE4E50C37}" presName="hierChild5" presStyleCnt="0"/>
      <dgm:spPr/>
    </dgm:pt>
    <dgm:pt modelId="{37750E95-3219-4C3F-B97B-269EEF168499}" type="pres">
      <dgm:prSet presAssocID="{8C98D9B4-A6DC-48EE-814E-8BBD99A235ED}" presName="Name37" presStyleLbl="parChTrans1D3" presStyleIdx="19" presStyleCnt="25"/>
      <dgm:spPr/>
      <dgm:t>
        <a:bodyPr/>
        <a:lstStyle/>
        <a:p>
          <a:endParaRPr lang="en-US"/>
        </a:p>
      </dgm:t>
    </dgm:pt>
    <dgm:pt modelId="{621DEACB-4B20-4E78-AAAD-E65B5A701B86}" type="pres">
      <dgm:prSet presAssocID="{067AD7FC-29C4-4DF7-B6EB-CB28C9FD3076}" presName="hierRoot2" presStyleCnt="0">
        <dgm:presLayoutVars>
          <dgm:hierBranch val="init"/>
        </dgm:presLayoutVars>
      </dgm:prSet>
      <dgm:spPr/>
    </dgm:pt>
    <dgm:pt modelId="{BE7B8BD1-FA71-47CF-A255-05035D8057EA}" type="pres">
      <dgm:prSet presAssocID="{067AD7FC-29C4-4DF7-B6EB-CB28C9FD3076}" presName="rootComposite" presStyleCnt="0"/>
      <dgm:spPr/>
    </dgm:pt>
    <dgm:pt modelId="{AA7886F6-F61F-422F-8F43-D47A2B3B3C79}" type="pres">
      <dgm:prSet presAssocID="{067AD7FC-29C4-4DF7-B6EB-CB28C9FD3076}" presName="rootText" presStyleLbl="node3" presStyleIdx="19" presStyleCnt="25" custScaleY="238674">
        <dgm:presLayoutVars>
          <dgm:chPref val="3"/>
        </dgm:presLayoutVars>
      </dgm:prSet>
      <dgm:spPr/>
      <dgm:t>
        <a:bodyPr/>
        <a:lstStyle/>
        <a:p>
          <a:endParaRPr lang="en-US"/>
        </a:p>
      </dgm:t>
    </dgm:pt>
    <dgm:pt modelId="{21D0D4B4-E43E-45A4-8B7E-F38E1CF504D5}" type="pres">
      <dgm:prSet presAssocID="{067AD7FC-29C4-4DF7-B6EB-CB28C9FD3076}" presName="rootConnector" presStyleLbl="node3" presStyleIdx="19" presStyleCnt="25"/>
      <dgm:spPr/>
      <dgm:t>
        <a:bodyPr/>
        <a:lstStyle/>
        <a:p>
          <a:endParaRPr lang="en-US"/>
        </a:p>
      </dgm:t>
    </dgm:pt>
    <dgm:pt modelId="{E2DA4341-615E-4A33-9F0D-9B9080E3DFC3}" type="pres">
      <dgm:prSet presAssocID="{067AD7FC-29C4-4DF7-B6EB-CB28C9FD3076}" presName="hierChild4" presStyleCnt="0"/>
      <dgm:spPr/>
    </dgm:pt>
    <dgm:pt modelId="{E9672E63-EFB5-44F7-BC14-8B0628CF2006}" type="pres">
      <dgm:prSet presAssocID="{067AD7FC-29C4-4DF7-B6EB-CB28C9FD3076}" presName="hierChild5" presStyleCnt="0"/>
      <dgm:spPr/>
    </dgm:pt>
    <dgm:pt modelId="{84371F0F-AC68-4BDB-BCFF-20481FB69EAF}" type="pres">
      <dgm:prSet presAssocID="{E5CF39FB-AEB0-45A1-BAC8-B51B047DA2E0}" presName="Name37" presStyleLbl="parChTrans1D3" presStyleIdx="20" presStyleCnt="25"/>
      <dgm:spPr/>
      <dgm:t>
        <a:bodyPr/>
        <a:lstStyle/>
        <a:p>
          <a:endParaRPr lang="en-US"/>
        </a:p>
      </dgm:t>
    </dgm:pt>
    <dgm:pt modelId="{827C4C06-9769-4BB8-9AE2-31458F21A35E}" type="pres">
      <dgm:prSet presAssocID="{01B7355D-5611-41E1-B84C-B75676866EE2}" presName="hierRoot2" presStyleCnt="0">
        <dgm:presLayoutVars>
          <dgm:hierBranch val="init"/>
        </dgm:presLayoutVars>
      </dgm:prSet>
      <dgm:spPr/>
    </dgm:pt>
    <dgm:pt modelId="{F4C57D8B-78B5-4ED1-89E8-1A29220345E7}" type="pres">
      <dgm:prSet presAssocID="{01B7355D-5611-41E1-B84C-B75676866EE2}" presName="rootComposite" presStyleCnt="0"/>
      <dgm:spPr/>
    </dgm:pt>
    <dgm:pt modelId="{0F6FDCA3-518D-4ED0-9891-C61ACCF1A2CB}" type="pres">
      <dgm:prSet presAssocID="{01B7355D-5611-41E1-B84C-B75676866EE2}" presName="rootText" presStyleLbl="node3" presStyleIdx="20" presStyleCnt="25" custScaleY="212592">
        <dgm:presLayoutVars>
          <dgm:chPref val="3"/>
        </dgm:presLayoutVars>
      </dgm:prSet>
      <dgm:spPr/>
      <dgm:t>
        <a:bodyPr/>
        <a:lstStyle/>
        <a:p>
          <a:endParaRPr lang="en-US"/>
        </a:p>
      </dgm:t>
    </dgm:pt>
    <dgm:pt modelId="{24C75C41-0E89-402C-99B5-BF70838CE0AB}" type="pres">
      <dgm:prSet presAssocID="{01B7355D-5611-41E1-B84C-B75676866EE2}" presName="rootConnector" presStyleLbl="node3" presStyleIdx="20" presStyleCnt="25"/>
      <dgm:spPr/>
      <dgm:t>
        <a:bodyPr/>
        <a:lstStyle/>
        <a:p>
          <a:endParaRPr lang="en-US"/>
        </a:p>
      </dgm:t>
    </dgm:pt>
    <dgm:pt modelId="{B6814F84-960D-4233-81C9-6145E56942C6}" type="pres">
      <dgm:prSet presAssocID="{01B7355D-5611-41E1-B84C-B75676866EE2}" presName="hierChild4" presStyleCnt="0"/>
      <dgm:spPr/>
    </dgm:pt>
    <dgm:pt modelId="{648E724A-0C6F-4878-8DF2-9CAF9356A793}" type="pres">
      <dgm:prSet presAssocID="{01B7355D-5611-41E1-B84C-B75676866EE2}" presName="hierChild5" presStyleCnt="0"/>
      <dgm:spPr/>
    </dgm:pt>
    <dgm:pt modelId="{18C0B8C0-8842-4907-91BF-020E121A3236}" type="pres">
      <dgm:prSet presAssocID="{8BB0495D-A791-4F85-90DA-7AF9A8643D28}" presName="hierChild5" presStyleCnt="0"/>
      <dgm:spPr/>
    </dgm:pt>
    <dgm:pt modelId="{8FA8A898-2B5A-4FBE-A2BE-0E5080597737}" type="pres">
      <dgm:prSet presAssocID="{4E6E0E08-B62F-4B53-AF90-C56942DEC719}" presName="Name37" presStyleLbl="parChTrans1D2" presStyleIdx="4" presStyleCnt="7"/>
      <dgm:spPr/>
      <dgm:t>
        <a:bodyPr/>
        <a:lstStyle/>
        <a:p>
          <a:endParaRPr lang="en-US"/>
        </a:p>
      </dgm:t>
    </dgm:pt>
    <dgm:pt modelId="{7FD1F36C-3EB3-4C45-A7B0-9FC08DBAB52B}" type="pres">
      <dgm:prSet presAssocID="{693B3830-CC86-45DE-A78A-73BF09694E2A}" presName="hierRoot2" presStyleCnt="0">
        <dgm:presLayoutVars>
          <dgm:hierBranch val="init"/>
        </dgm:presLayoutVars>
      </dgm:prSet>
      <dgm:spPr/>
    </dgm:pt>
    <dgm:pt modelId="{F520D873-8D19-402D-B54D-D74E8E6F5DDA}" type="pres">
      <dgm:prSet presAssocID="{693B3830-CC86-45DE-A78A-73BF09694E2A}" presName="rootComposite" presStyleCnt="0"/>
      <dgm:spPr/>
    </dgm:pt>
    <dgm:pt modelId="{70EF5972-8262-47AD-8951-FEBB7C2D85D4}" type="pres">
      <dgm:prSet presAssocID="{693B3830-CC86-45DE-A78A-73BF09694E2A}" presName="rootText" presStyleLbl="node2" presStyleIdx="4" presStyleCnt="7" custScaleY="139033">
        <dgm:presLayoutVars>
          <dgm:chPref val="3"/>
        </dgm:presLayoutVars>
      </dgm:prSet>
      <dgm:spPr/>
      <dgm:t>
        <a:bodyPr/>
        <a:lstStyle/>
        <a:p>
          <a:endParaRPr lang="en-US"/>
        </a:p>
      </dgm:t>
    </dgm:pt>
    <dgm:pt modelId="{563027CA-CEA2-42DA-90A5-9F09A366BB45}" type="pres">
      <dgm:prSet presAssocID="{693B3830-CC86-45DE-A78A-73BF09694E2A}" presName="rootConnector" presStyleLbl="node2" presStyleIdx="4" presStyleCnt="7"/>
      <dgm:spPr/>
      <dgm:t>
        <a:bodyPr/>
        <a:lstStyle/>
        <a:p>
          <a:endParaRPr lang="en-US"/>
        </a:p>
      </dgm:t>
    </dgm:pt>
    <dgm:pt modelId="{7CD1A57D-99D2-429E-B056-0A9BC3B4A755}" type="pres">
      <dgm:prSet presAssocID="{693B3830-CC86-45DE-A78A-73BF09694E2A}" presName="hierChild4" presStyleCnt="0"/>
      <dgm:spPr/>
    </dgm:pt>
    <dgm:pt modelId="{4A0D75DB-4B02-40FF-9296-6B3EECF77F22}" type="pres">
      <dgm:prSet presAssocID="{395C01C2-654D-47CC-AFCE-BCF2D2F6FE31}" presName="Name37" presStyleLbl="parChTrans1D3" presStyleIdx="21" presStyleCnt="25"/>
      <dgm:spPr/>
      <dgm:t>
        <a:bodyPr/>
        <a:lstStyle/>
        <a:p>
          <a:endParaRPr lang="en-US"/>
        </a:p>
      </dgm:t>
    </dgm:pt>
    <dgm:pt modelId="{2AC0F49B-C034-4EEB-9B42-93426CEE2A3C}" type="pres">
      <dgm:prSet presAssocID="{F9960C41-F0E5-4ABF-BA16-ACDC8BC51F02}" presName="hierRoot2" presStyleCnt="0">
        <dgm:presLayoutVars>
          <dgm:hierBranch val="init"/>
        </dgm:presLayoutVars>
      </dgm:prSet>
      <dgm:spPr/>
    </dgm:pt>
    <dgm:pt modelId="{55AF08E5-E193-4A0C-B874-ECBFF8620A1F}" type="pres">
      <dgm:prSet presAssocID="{F9960C41-F0E5-4ABF-BA16-ACDC8BC51F02}" presName="rootComposite" presStyleCnt="0"/>
      <dgm:spPr/>
    </dgm:pt>
    <dgm:pt modelId="{F0E22976-E16E-4DB3-9CBB-CF17666C58FC}" type="pres">
      <dgm:prSet presAssocID="{F9960C41-F0E5-4ABF-BA16-ACDC8BC51F02}" presName="rootText" presStyleLbl="node3" presStyleIdx="21" presStyleCnt="25" custScaleY="194805">
        <dgm:presLayoutVars>
          <dgm:chPref val="3"/>
        </dgm:presLayoutVars>
      </dgm:prSet>
      <dgm:spPr/>
      <dgm:t>
        <a:bodyPr/>
        <a:lstStyle/>
        <a:p>
          <a:endParaRPr lang="en-US"/>
        </a:p>
      </dgm:t>
    </dgm:pt>
    <dgm:pt modelId="{12A81B9A-B8F8-4E83-A4EC-E35BDC757A7A}" type="pres">
      <dgm:prSet presAssocID="{F9960C41-F0E5-4ABF-BA16-ACDC8BC51F02}" presName="rootConnector" presStyleLbl="node3" presStyleIdx="21" presStyleCnt="25"/>
      <dgm:spPr/>
      <dgm:t>
        <a:bodyPr/>
        <a:lstStyle/>
        <a:p>
          <a:endParaRPr lang="en-US"/>
        </a:p>
      </dgm:t>
    </dgm:pt>
    <dgm:pt modelId="{07FC3C00-25CB-4839-A03A-3192E807E776}" type="pres">
      <dgm:prSet presAssocID="{F9960C41-F0E5-4ABF-BA16-ACDC8BC51F02}" presName="hierChild4" presStyleCnt="0"/>
      <dgm:spPr/>
    </dgm:pt>
    <dgm:pt modelId="{DB38A61D-3DB8-4F64-916F-67BD4686D760}" type="pres">
      <dgm:prSet presAssocID="{F9960C41-F0E5-4ABF-BA16-ACDC8BC51F02}" presName="hierChild5" presStyleCnt="0"/>
      <dgm:spPr/>
    </dgm:pt>
    <dgm:pt modelId="{6CD54B4F-047C-460F-B94B-9DE4AF24C9A1}" type="pres">
      <dgm:prSet presAssocID="{9FAF6BFB-D26C-47D0-8EFE-1F35350455D7}" presName="Name37" presStyleLbl="parChTrans1D3" presStyleIdx="22" presStyleCnt="25"/>
      <dgm:spPr/>
      <dgm:t>
        <a:bodyPr/>
        <a:lstStyle/>
        <a:p>
          <a:endParaRPr lang="en-US"/>
        </a:p>
      </dgm:t>
    </dgm:pt>
    <dgm:pt modelId="{FC9D3FF1-F698-41D9-BD11-14755DE6B234}" type="pres">
      <dgm:prSet presAssocID="{5547DA48-90E1-4B8F-8B2B-49919B08E136}" presName="hierRoot2" presStyleCnt="0">
        <dgm:presLayoutVars>
          <dgm:hierBranch val="init"/>
        </dgm:presLayoutVars>
      </dgm:prSet>
      <dgm:spPr/>
    </dgm:pt>
    <dgm:pt modelId="{AAFEF7A7-196D-4A04-B668-9D310005C617}" type="pres">
      <dgm:prSet presAssocID="{5547DA48-90E1-4B8F-8B2B-49919B08E136}" presName="rootComposite" presStyleCnt="0"/>
      <dgm:spPr/>
    </dgm:pt>
    <dgm:pt modelId="{215301C5-6A35-4A62-9602-55C478E29E5D}" type="pres">
      <dgm:prSet presAssocID="{5547DA48-90E1-4B8F-8B2B-49919B08E136}" presName="rootText" presStyleLbl="node3" presStyleIdx="22" presStyleCnt="25" custScaleY="196651">
        <dgm:presLayoutVars>
          <dgm:chPref val="3"/>
        </dgm:presLayoutVars>
      </dgm:prSet>
      <dgm:spPr/>
      <dgm:t>
        <a:bodyPr/>
        <a:lstStyle/>
        <a:p>
          <a:endParaRPr lang="en-US"/>
        </a:p>
      </dgm:t>
    </dgm:pt>
    <dgm:pt modelId="{12BE481F-BA6F-49A8-8510-CA6A80986D9F}" type="pres">
      <dgm:prSet presAssocID="{5547DA48-90E1-4B8F-8B2B-49919B08E136}" presName="rootConnector" presStyleLbl="node3" presStyleIdx="22" presStyleCnt="25"/>
      <dgm:spPr/>
      <dgm:t>
        <a:bodyPr/>
        <a:lstStyle/>
        <a:p>
          <a:endParaRPr lang="en-US"/>
        </a:p>
      </dgm:t>
    </dgm:pt>
    <dgm:pt modelId="{95C6C03A-E39F-472E-B859-8CB83C9AEB1C}" type="pres">
      <dgm:prSet presAssocID="{5547DA48-90E1-4B8F-8B2B-49919B08E136}" presName="hierChild4" presStyleCnt="0"/>
      <dgm:spPr/>
    </dgm:pt>
    <dgm:pt modelId="{2ABB4AE9-C58C-4EFE-BF4D-B2D3D474943C}" type="pres">
      <dgm:prSet presAssocID="{5547DA48-90E1-4B8F-8B2B-49919B08E136}" presName="hierChild5" presStyleCnt="0"/>
      <dgm:spPr/>
    </dgm:pt>
    <dgm:pt modelId="{DE5B206B-87E6-4B14-A21D-0D5EACCDEE51}" type="pres">
      <dgm:prSet presAssocID="{693B3830-CC86-45DE-A78A-73BF09694E2A}" presName="hierChild5" presStyleCnt="0"/>
      <dgm:spPr/>
    </dgm:pt>
    <dgm:pt modelId="{778C6AA3-C7AC-4BB1-84F3-617A303FEE52}" type="pres">
      <dgm:prSet presAssocID="{3A3C7746-3CFF-4FAE-8415-3FC14C0F1038}" presName="Name37" presStyleLbl="parChTrans1D2" presStyleIdx="5" presStyleCnt="7"/>
      <dgm:spPr/>
      <dgm:t>
        <a:bodyPr/>
        <a:lstStyle/>
        <a:p>
          <a:endParaRPr lang="en-US"/>
        </a:p>
      </dgm:t>
    </dgm:pt>
    <dgm:pt modelId="{E71B5EBB-F6C6-42AE-B0C5-76A199192A7A}" type="pres">
      <dgm:prSet presAssocID="{9C6551F7-786A-477C-8CA2-DD9861644720}" presName="hierRoot2" presStyleCnt="0">
        <dgm:presLayoutVars>
          <dgm:hierBranch val="init"/>
        </dgm:presLayoutVars>
      </dgm:prSet>
      <dgm:spPr/>
    </dgm:pt>
    <dgm:pt modelId="{F193A9A9-3BB4-4256-BBA7-75D3B1F7246C}" type="pres">
      <dgm:prSet presAssocID="{9C6551F7-786A-477C-8CA2-DD9861644720}" presName="rootComposite" presStyleCnt="0"/>
      <dgm:spPr/>
    </dgm:pt>
    <dgm:pt modelId="{608981B9-C8CA-46E5-B85F-FBF24A922960}" type="pres">
      <dgm:prSet presAssocID="{9C6551F7-786A-477C-8CA2-DD9861644720}" presName="rootText" presStyleLbl="node2" presStyleIdx="5" presStyleCnt="7" custScaleX="135492" custScaleY="223536">
        <dgm:presLayoutVars>
          <dgm:chPref val="3"/>
        </dgm:presLayoutVars>
      </dgm:prSet>
      <dgm:spPr/>
      <dgm:t>
        <a:bodyPr/>
        <a:lstStyle/>
        <a:p>
          <a:endParaRPr lang="en-US"/>
        </a:p>
      </dgm:t>
    </dgm:pt>
    <dgm:pt modelId="{D0D110D3-68D2-4BE0-96EB-26B747D0FC61}" type="pres">
      <dgm:prSet presAssocID="{9C6551F7-786A-477C-8CA2-DD9861644720}" presName="rootConnector" presStyleLbl="node2" presStyleIdx="5" presStyleCnt="7"/>
      <dgm:spPr/>
      <dgm:t>
        <a:bodyPr/>
        <a:lstStyle/>
        <a:p>
          <a:endParaRPr lang="en-US"/>
        </a:p>
      </dgm:t>
    </dgm:pt>
    <dgm:pt modelId="{0EC3FD6A-072F-4323-90EC-D1204525DF00}" type="pres">
      <dgm:prSet presAssocID="{9C6551F7-786A-477C-8CA2-DD9861644720}" presName="hierChild4" presStyleCnt="0"/>
      <dgm:spPr/>
    </dgm:pt>
    <dgm:pt modelId="{6B1A1936-CCB7-45AB-B7DB-A8291F0026F9}" type="pres">
      <dgm:prSet presAssocID="{A3C11E7B-015B-446D-9706-2959A68E66D5}" presName="Name37" presStyleLbl="parChTrans1D3" presStyleIdx="23" presStyleCnt="25"/>
      <dgm:spPr/>
      <dgm:t>
        <a:bodyPr/>
        <a:lstStyle/>
        <a:p>
          <a:endParaRPr lang="en-US"/>
        </a:p>
      </dgm:t>
    </dgm:pt>
    <dgm:pt modelId="{3C4F0529-10EA-4DD1-B1F9-3F6EBEE28E63}" type="pres">
      <dgm:prSet presAssocID="{7F8B8C2D-07BF-491A-87B7-6640776A4A50}" presName="hierRoot2" presStyleCnt="0">
        <dgm:presLayoutVars>
          <dgm:hierBranch val="init"/>
        </dgm:presLayoutVars>
      </dgm:prSet>
      <dgm:spPr/>
    </dgm:pt>
    <dgm:pt modelId="{C78C4215-AA99-4AD2-A0CE-69CF6FFE1D3D}" type="pres">
      <dgm:prSet presAssocID="{7F8B8C2D-07BF-491A-87B7-6640776A4A50}" presName="rootComposite" presStyleCnt="0"/>
      <dgm:spPr/>
    </dgm:pt>
    <dgm:pt modelId="{EE7E29C2-6639-4E82-B88C-21B09A47FD0D}" type="pres">
      <dgm:prSet presAssocID="{7F8B8C2D-07BF-491A-87B7-6640776A4A50}" presName="rootText" presStyleLbl="node3" presStyleIdx="23" presStyleCnt="25" custScaleX="122289" custScaleY="175481" custLinFactNeighborX="2582" custLinFactNeighborY="10329">
        <dgm:presLayoutVars>
          <dgm:chPref val="3"/>
        </dgm:presLayoutVars>
      </dgm:prSet>
      <dgm:spPr/>
      <dgm:t>
        <a:bodyPr/>
        <a:lstStyle/>
        <a:p>
          <a:endParaRPr lang="en-US"/>
        </a:p>
      </dgm:t>
    </dgm:pt>
    <dgm:pt modelId="{5AEA448D-5890-4CB0-9D0C-0DB570E79CC5}" type="pres">
      <dgm:prSet presAssocID="{7F8B8C2D-07BF-491A-87B7-6640776A4A50}" presName="rootConnector" presStyleLbl="node3" presStyleIdx="23" presStyleCnt="25"/>
      <dgm:spPr/>
      <dgm:t>
        <a:bodyPr/>
        <a:lstStyle/>
        <a:p>
          <a:endParaRPr lang="en-US"/>
        </a:p>
      </dgm:t>
    </dgm:pt>
    <dgm:pt modelId="{46C97973-0D37-4BD8-B83A-528FDE29CF56}" type="pres">
      <dgm:prSet presAssocID="{7F8B8C2D-07BF-491A-87B7-6640776A4A50}" presName="hierChild4" presStyleCnt="0"/>
      <dgm:spPr/>
    </dgm:pt>
    <dgm:pt modelId="{A9E957E9-21CA-4AFD-821F-55482C27DDF2}" type="pres">
      <dgm:prSet presAssocID="{7F8B8C2D-07BF-491A-87B7-6640776A4A50}" presName="hierChild5" presStyleCnt="0"/>
      <dgm:spPr/>
    </dgm:pt>
    <dgm:pt modelId="{3C6C6568-115D-4FAD-96A7-65FEAF420B6D}" type="pres">
      <dgm:prSet presAssocID="{77AC6DF3-5C28-48B6-9F82-570DBD31754A}" presName="Name37" presStyleLbl="parChTrans1D3" presStyleIdx="24" presStyleCnt="25"/>
      <dgm:spPr/>
      <dgm:t>
        <a:bodyPr/>
        <a:lstStyle/>
        <a:p>
          <a:endParaRPr lang="en-US"/>
        </a:p>
      </dgm:t>
    </dgm:pt>
    <dgm:pt modelId="{FB28507D-4B84-4BF8-ABA9-98FA562D1ACE}" type="pres">
      <dgm:prSet presAssocID="{519EF07B-25B7-47B6-9919-D78AC324D7F0}" presName="hierRoot2" presStyleCnt="0">
        <dgm:presLayoutVars>
          <dgm:hierBranch val="init"/>
        </dgm:presLayoutVars>
      </dgm:prSet>
      <dgm:spPr/>
    </dgm:pt>
    <dgm:pt modelId="{975246C0-7212-450C-875A-9F099C0352D0}" type="pres">
      <dgm:prSet presAssocID="{519EF07B-25B7-47B6-9919-D78AC324D7F0}" presName="rootComposite" presStyleCnt="0"/>
      <dgm:spPr/>
    </dgm:pt>
    <dgm:pt modelId="{5E94BBCF-DB11-49D5-9D9E-3CA14D7C118B}" type="pres">
      <dgm:prSet presAssocID="{519EF07B-25B7-47B6-9919-D78AC324D7F0}" presName="rootText" presStyleLbl="node3" presStyleIdx="24" presStyleCnt="25" custScaleX="133597" custScaleY="170409">
        <dgm:presLayoutVars>
          <dgm:chPref val="3"/>
        </dgm:presLayoutVars>
      </dgm:prSet>
      <dgm:spPr/>
      <dgm:t>
        <a:bodyPr/>
        <a:lstStyle/>
        <a:p>
          <a:endParaRPr lang="en-US"/>
        </a:p>
      </dgm:t>
    </dgm:pt>
    <dgm:pt modelId="{4B985791-C401-4EC8-8E85-3BD8D3EF3065}" type="pres">
      <dgm:prSet presAssocID="{519EF07B-25B7-47B6-9919-D78AC324D7F0}" presName="rootConnector" presStyleLbl="node3" presStyleIdx="24" presStyleCnt="25"/>
      <dgm:spPr/>
      <dgm:t>
        <a:bodyPr/>
        <a:lstStyle/>
        <a:p>
          <a:endParaRPr lang="en-US"/>
        </a:p>
      </dgm:t>
    </dgm:pt>
    <dgm:pt modelId="{7BF8CE07-5B37-418E-BA51-7109C50E33C3}" type="pres">
      <dgm:prSet presAssocID="{519EF07B-25B7-47B6-9919-D78AC324D7F0}" presName="hierChild4" presStyleCnt="0"/>
      <dgm:spPr/>
    </dgm:pt>
    <dgm:pt modelId="{034DBD44-9586-43DB-8B78-BFC375C3FFB5}" type="pres">
      <dgm:prSet presAssocID="{519EF07B-25B7-47B6-9919-D78AC324D7F0}" presName="hierChild5" presStyleCnt="0"/>
      <dgm:spPr/>
    </dgm:pt>
    <dgm:pt modelId="{A67E255C-C9BA-4797-BA4E-2CF9ABF764BB}" type="pres">
      <dgm:prSet presAssocID="{9C6551F7-786A-477C-8CA2-DD9861644720}" presName="hierChild5" presStyleCnt="0"/>
      <dgm:spPr/>
    </dgm:pt>
    <dgm:pt modelId="{075C7CE8-3C4A-4B92-9A89-D6913F334C9B}" type="pres">
      <dgm:prSet presAssocID="{72602881-7188-4588-B3C8-209827115A83}" presName="Name37" presStyleLbl="parChTrans1D2" presStyleIdx="6" presStyleCnt="7"/>
      <dgm:spPr/>
      <dgm:t>
        <a:bodyPr/>
        <a:lstStyle/>
        <a:p>
          <a:endParaRPr lang="en-US"/>
        </a:p>
      </dgm:t>
    </dgm:pt>
    <dgm:pt modelId="{59759FAA-BF15-41E1-87FE-0EDCFDBAC2CA}" type="pres">
      <dgm:prSet presAssocID="{B0E0FD60-F905-4C34-AAB5-ED005CAF1B0F}" presName="hierRoot2" presStyleCnt="0">
        <dgm:presLayoutVars>
          <dgm:hierBranch val="init"/>
        </dgm:presLayoutVars>
      </dgm:prSet>
      <dgm:spPr/>
    </dgm:pt>
    <dgm:pt modelId="{6E5D230E-FDEB-449E-91AD-B4D463DA289F}" type="pres">
      <dgm:prSet presAssocID="{B0E0FD60-F905-4C34-AAB5-ED005CAF1B0F}" presName="rootComposite" presStyleCnt="0"/>
      <dgm:spPr/>
    </dgm:pt>
    <dgm:pt modelId="{B8CFC17B-AE2B-4FC7-AB6F-AC0BBF1B1174}" type="pres">
      <dgm:prSet presAssocID="{B0E0FD60-F905-4C34-AAB5-ED005CAF1B0F}" presName="rootText" presStyleLbl="node2" presStyleIdx="6" presStyleCnt="7" custScaleX="142647" custScaleY="278871">
        <dgm:presLayoutVars>
          <dgm:chPref val="3"/>
        </dgm:presLayoutVars>
      </dgm:prSet>
      <dgm:spPr/>
      <dgm:t>
        <a:bodyPr/>
        <a:lstStyle/>
        <a:p>
          <a:endParaRPr lang="en-US"/>
        </a:p>
      </dgm:t>
    </dgm:pt>
    <dgm:pt modelId="{48054D01-7866-4335-B60F-3BAFBF58143B}" type="pres">
      <dgm:prSet presAssocID="{B0E0FD60-F905-4C34-AAB5-ED005CAF1B0F}" presName="rootConnector" presStyleLbl="node2" presStyleIdx="6" presStyleCnt="7"/>
      <dgm:spPr/>
      <dgm:t>
        <a:bodyPr/>
        <a:lstStyle/>
        <a:p>
          <a:endParaRPr lang="en-US"/>
        </a:p>
      </dgm:t>
    </dgm:pt>
    <dgm:pt modelId="{4A04577C-309A-4C39-BFAE-79A8CA096963}" type="pres">
      <dgm:prSet presAssocID="{B0E0FD60-F905-4C34-AAB5-ED005CAF1B0F}" presName="hierChild4" presStyleCnt="0"/>
      <dgm:spPr/>
    </dgm:pt>
    <dgm:pt modelId="{C0883766-4693-48FF-9E9F-5664EAB16808}" type="pres">
      <dgm:prSet presAssocID="{B0E0FD60-F905-4C34-AAB5-ED005CAF1B0F}" presName="hierChild5" presStyleCnt="0"/>
      <dgm:spPr/>
    </dgm:pt>
    <dgm:pt modelId="{616836F0-A9FD-48E2-9FB0-FF0E07D0B426}" type="pres">
      <dgm:prSet presAssocID="{8C143069-74BB-4F91-83EC-E9FFC9C3FA74}" presName="hierChild3" presStyleCnt="0"/>
      <dgm:spPr/>
    </dgm:pt>
    <dgm:pt modelId="{B7C7353A-9422-425F-8B6E-808022844D2C}" type="pres">
      <dgm:prSet presAssocID="{8BFEAEDF-EC70-483D-8A67-4776CD98F23D}" presName="hierRoot1" presStyleCnt="0">
        <dgm:presLayoutVars>
          <dgm:hierBranch val="init"/>
        </dgm:presLayoutVars>
      </dgm:prSet>
      <dgm:spPr/>
    </dgm:pt>
    <dgm:pt modelId="{EA9389E5-5353-4A61-A267-ECAF7E3B9CB3}" type="pres">
      <dgm:prSet presAssocID="{8BFEAEDF-EC70-483D-8A67-4776CD98F23D}" presName="rootComposite1" presStyleCnt="0"/>
      <dgm:spPr/>
    </dgm:pt>
    <dgm:pt modelId="{3E4C007C-479E-4D24-A7B3-80745B6DC745}" type="pres">
      <dgm:prSet presAssocID="{8BFEAEDF-EC70-483D-8A67-4776CD98F23D}" presName="rootText1" presStyleLbl="node0" presStyleIdx="1" presStyleCnt="3" custAng="0" custScaleX="169978" custScaleY="149372" custLinFactX="-78480" custLinFactY="-111208" custLinFactNeighborX="-100000" custLinFactNeighborY="-200000">
        <dgm:presLayoutVars>
          <dgm:chPref val="3"/>
        </dgm:presLayoutVars>
      </dgm:prSet>
      <dgm:spPr/>
      <dgm:t>
        <a:bodyPr/>
        <a:lstStyle/>
        <a:p>
          <a:endParaRPr lang="en-US"/>
        </a:p>
      </dgm:t>
    </dgm:pt>
    <dgm:pt modelId="{474BA935-4546-4B05-8832-DF53EC60BAAA}" type="pres">
      <dgm:prSet presAssocID="{8BFEAEDF-EC70-483D-8A67-4776CD98F23D}" presName="rootConnector1" presStyleLbl="node1" presStyleIdx="0" presStyleCnt="0"/>
      <dgm:spPr/>
      <dgm:t>
        <a:bodyPr/>
        <a:lstStyle/>
        <a:p>
          <a:endParaRPr lang="en-US"/>
        </a:p>
      </dgm:t>
    </dgm:pt>
    <dgm:pt modelId="{31DC3A96-E9EE-4C80-B0F8-EB96B98695CD}" type="pres">
      <dgm:prSet presAssocID="{8BFEAEDF-EC70-483D-8A67-4776CD98F23D}" presName="hierChild2" presStyleCnt="0"/>
      <dgm:spPr/>
    </dgm:pt>
    <dgm:pt modelId="{636A8677-7FC1-4CD6-889B-ED089CCF5BEA}" type="pres">
      <dgm:prSet presAssocID="{8BFEAEDF-EC70-483D-8A67-4776CD98F23D}" presName="hierChild3" presStyleCnt="0"/>
      <dgm:spPr/>
    </dgm:pt>
    <dgm:pt modelId="{2881BA41-65BF-4DA5-BC08-0B757CF1753B}" type="pres">
      <dgm:prSet presAssocID="{0292CDCD-1664-4A22-A518-010B8436FD69}" presName="hierRoot1" presStyleCnt="0">
        <dgm:presLayoutVars>
          <dgm:hierBranch val="init"/>
        </dgm:presLayoutVars>
      </dgm:prSet>
      <dgm:spPr/>
    </dgm:pt>
    <dgm:pt modelId="{54D4223E-74D9-4380-B0C1-87262EAF1B89}" type="pres">
      <dgm:prSet presAssocID="{0292CDCD-1664-4A22-A518-010B8436FD69}" presName="rootComposite1" presStyleCnt="0"/>
      <dgm:spPr/>
    </dgm:pt>
    <dgm:pt modelId="{13C03EAD-A8C8-400D-9748-EB42A333525B}" type="pres">
      <dgm:prSet presAssocID="{0292CDCD-1664-4A22-A518-010B8436FD69}" presName="rootText1" presStyleLbl="node0" presStyleIdx="2" presStyleCnt="3" custAng="0" custScaleX="196985" custScaleY="114264" custLinFactX="-171954" custLinFactY="-36356" custLinFactNeighborX="-200000" custLinFactNeighborY="-100000">
        <dgm:presLayoutVars>
          <dgm:chPref val="3"/>
        </dgm:presLayoutVars>
      </dgm:prSet>
      <dgm:spPr/>
      <dgm:t>
        <a:bodyPr/>
        <a:lstStyle/>
        <a:p>
          <a:endParaRPr lang="en-US"/>
        </a:p>
      </dgm:t>
    </dgm:pt>
    <dgm:pt modelId="{5C4489D8-D783-4915-AEC6-18D9B1F79E2E}" type="pres">
      <dgm:prSet presAssocID="{0292CDCD-1664-4A22-A518-010B8436FD69}" presName="rootConnector1" presStyleLbl="node1" presStyleIdx="0" presStyleCnt="0"/>
      <dgm:spPr/>
      <dgm:t>
        <a:bodyPr/>
        <a:lstStyle/>
        <a:p>
          <a:endParaRPr lang="en-US"/>
        </a:p>
      </dgm:t>
    </dgm:pt>
    <dgm:pt modelId="{CC9F8F11-4FC0-4A91-8F20-620CAF03BF73}" type="pres">
      <dgm:prSet presAssocID="{0292CDCD-1664-4A22-A518-010B8436FD69}" presName="hierChild2" presStyleCnt="0"/>
      <dgm:spPr/>
    </dgm:pt>
    <dgm:pt modelId="{AD06BEAC-E08A-4D55-86A3-2B8C872CEC34}" type="pres">
      <dgm:prSet presAssocID="{0292CDCD-1664-4A22-A518-010B8436FD69}" presName="hierChild3" presStyleCnt="0"/>
      <dgm:spPr/>
    </dgm:pt>
  </dgm:ptLst>
  <dgm:cxnLst>
    <dgm:cxn modelId="{A76AEB4B-55F3-4ADE-84F1-AE588CA60850}" srcId="{8C143069-74BB-4F91-83EC-E9FFC9C3FA74}" destId="{B0E0FD60-F905-4C34-AAB5-ED005CAF1B0F}" srcOrd="6" destOrd="0" parTransId="{72602881-7188-4588-B3C8-209827115A83}" sibTransId="{F4D525DB-E8D7-4D26-BA63-0470F2A65DC9}"/>
    <dgm:cxn modelId="{29F83BE9-EE2B-48DC-9FEF-7D0021E6490D}" type="presOf" srcId="{4E6E0E08-B62F-4B53-AF90-C56942DEC719}" destId="{8FA8A898-2B5A-4FBE-A2BE-0E5080597737}" srcOrd="0" destOrd="0" presId="urn:microsoft.com/office/officeart/2005/8/layout/orgChart1"/>
    <dgm:cxn modelId="{599E2487-39D8-48E5-A096-A95B6A5F8667}" type="presOf" srcId="{72602881-7188-4588-B3C8-209827115A83}" destId="{075C7CE8-3C4A-4B92-9A89-D6913F334C9B}" srcOrd="0" destOrd="0" presId="urn:microsoft.com/office/officeart/2005/8/layout/orgChart1"/>
    <dgm:cxn modelId="{4D44262D-4F8A-4AC3-AF9C-2F19C7AD366E}" type="presOf" srcId="{FCF6CEC7-E6DA-492B-9C64-C9445AC014A4}" destId="{C07C8ECC-C658-4722-BFA9-CDB014F6BFEC}" srcOrd="0" destOrd="0" presId="urn:microsoft.com/office/officeart/2005/8/layout/orgChart1"/>
    <dgm:cxn modelId="{8CCFB876-63A5-4B77-975A-D54751C7EE41}" type="presOf" srcId="{242031D6-1B0D-471C-A96E-2C1015EAC927}" destId="{1FC5C570-481D-4450-9501-EEA7FEE1B778}" srcOrd="0" destOrd="0" presId="urn:microsoft.com/office/officeart/2005/8/layout/orgChart1"/>
    <dgm:cxn modelId="{AF9A03E0-E072-4186-A162-286373723E28}" type="presOf" srcId="{4F2E74CD-764A-47DA-B532-27B63912DFCB}" destId="{46BFFE37-8C53-44AA-94FA-911DD1102601}" srcOrd="0" destOrd="0" presId="urn:microsoft.com/office/officeart/2005/8/layout/orgChart1"/>
    <dgm:cxn modelId="{C299588E-B758-4C82-BCA5-845E35A9DF1C}" type="presOf" srcId="{B0E0FD60-F905-4C34-AAB5-ED005CAF1B0F}" destId="{48054D01-7866-4335-B60F-3BAFBF58143B}" srcOrd="1" destOrd="0" presId="urn:microsoft.com/office/officeart/2005/8/layout/orgChart1"/>
    <dgm:cxn modelId="{FEDAC98A-EDB2-4135-A9A4-61E76CE22C18}" type="presOf" srcId="{49FC1749-3889-4F9A-878E-606C846723CE}" destId="{00C123B8-4A57-4301-A48B-7566FCC36343}" srcOrd="1" destOrd="0" presId="urn:microsoft.com/office/officeart/2005/8/layout/orgChart1"/>
    <dgm:cxn modelId="{55D10626-6827-4890-8D53-4601F64F357E}" type="presOf" srcId="{242031D6-1B0D-471C-A96E-2C1015EAC927}" destId="{3A03264C-454D-4E58-94E2-1FD07E6B275E}" srcOrd="1" destOrd="0" presId="urn:microsoft.com/office/officeart/2005/8/layout/orgChart1"/>
    <dgm:cxn modelId="{CBBD9FAB-A022-4B1B-88FB-AA34A71E89E3}" type="presOf" srcId="{CFCDD2ED-41A7-4810-839F-C41F456285E8}" destId="{ADCF39E6-72BB-40CA-9F2D-FB2DF02CEB63}" srcOrd="1" destOrd="0" presId="urn:microsoft.com/office/officeart/2005/8/layout/orgChart1"/>
    <dgm:cxn modelId="{149CA761-2A8A-440F-99C8-40DE5CDA2A32}" type="presOf" srcId="{6ADE9769-E14D-4563-AC71-277EABCA0B90}" destId="{CE3757E4-459A-4EC7-B9DA-07CDF378CF5A}" srcOrd="0" destOrd="0" presId="urn:microsoft.com/office/officeart/2005/8/layout/orgChart1"/>
    <dgm:cxn modelId="{09999412-7957-4E4B-89BE-FEB643696D8B}" srcId="{5D811EFE-5A4E-4ADE-8D13-697383C72F2F}" destId="{9D726B2D-AA04-4CB6-9909-BB1640664018}" srcOrd="7" destOrd="0" parTransId="{D647FBA8-3D3D-4C02-BAE4-22F7A17B3153}" sibTransId="{0E0CB8B0-6BE3-4C89-A6E3-91D10BC635C7}"/>
    <dgm:cxn modelId="{39240556-A3E6-421B-B20D-54D796693437}" srcId="{9C6551F7-786A-477C-8CA2-DD9861644720}" destId="{519EF07B-25B7-47B6-9919-D78AC324D7F0}" srcOrd="1" destOrd="0" parTransId="{77AC6DF3-5C28-48B6-9F82-570DBD31754A}" sibTransId="{ED642462-D718-48A2-B835-57227AEBB4AF}"/>
    <dgm:cxn modelId="{29C79978-5C8F-4EF0-B9C3-7BFC456BE6E2}" type="presOf" srcId="{067AD7FC-29C4-4DF7-B6EB-CB28C9FD3076}" destId="{AA7886F6-F61F-422F-8F43-D47A2B3B3C79}" srcOrd="0" destOrd="0" presId="urn:microsoft.com/office/officeart/2005/8/layout/orgChart1"/>
    <dgm:cxn modelId="{069D8B4E-7622-450D-B60C-6DB5F56EC1BA}" srcId="{5D811EFE-5A4E-4ADE-8D13-697383C72F2F}" destId="{CFCDD2ED-41A7-4810-839F-C41F456285E8}" srcOrd="3" destOrd="0" parTransId="{2E50072B-9767-4988-8964-581B41A61870}" sibTransId="{9363AE91-AE4B-401F-8FD3-C9258F92AC86}"/>
    <dgm:cxn modelId="{A3FEA122-3E8F-4AEB-9303-868FDB26424B}" type="presOf" srcId="{32279336-7AB4-4F41-8D5D-F898B06BDEB1}" destId="{CEA3EEE4-0839-4A04-9706-D7D6335507CD}" srcOrd="0" destOrd="0" presId="urn:microsoft.com/office/officeart/2005/8/layout/orgChart1"/>
    <dgm:cxn modelId="{9B978068-A304-42CE-B0E8-1CFB1FB39825}" type="presOf" srcId="{D647FBA8-3D3D-4C02-BAE4-22F7A17B3153}" destId="{51A620E3-F329-48FC-B8A0-977028940EEF}" srcOrd="0" destOrd="0" presId="urn:microsoft.com/office/officeart/2005/8/layout/orgChart1"/>
    <dgm:cxn modelId="{0A9692C5-B49B-4070-8B39-DDF62616B1C8}" type="presOf" srcId="{F74CC9E5-3A48-42BE-85A0-50112C7F6840}" destId="{8E6D5D62-D432-47E0-AAFA-0002B445E0C2}" srcOrd="1" destOrd="0" presId="urn:microsoft.com/office/officeart/2005/8/layout/orgChart1"/>
    <dgm:cxn modelId="{97D5B64A-0719-47A0-9D8A-1212EEA84C62}" type="presOf" srcId="{2F0850BA-FBB3-401D-B736-720D9EB22863}" destId="{6EA111BB-4871-4B35-B5C3-6139256906C0}" srcOrd="0" destOrd="0" presId="urn:microsoft.com/office/officeart/2005/8/layout/orgChart1"/>
    <dgm:cxn modelId="{BE1F322B-5912-4306-8AC9-EC00639360F4}" srcId="{BE0667E1-5C6B-4F2F-888A-3FED0CACFA59}" destId="{8C143069-74BB-4F91-83EC-E9FFC9C3FA74}" srcOrd="0" destOrd="0" parTransId="{E0944F5E-7633-4CBB-BA9C-3B5E5CEEA3D9}" sibTransId="{2FBA72FA-6737-4839-9ABB-61807D5B99E0}"/>
    <dgm:cxn modelId="{BDACE1A5-B1D3-4D4F-854F-489E8446CF45}" srcId="{9C6551F7-786A-477C-8CA2-DD9861644720}" destId="{7F8B8C2D-07BF-491A-87B7-6640776A4A50}" srcOrd="0" destOrd="0" parTransId="{A3C11E7B-015B-446D-9706-2959A68E66D5}" sibTransId="{90F782A9-B125-4CFD-921B-A6016733BC6C}"/>
    <dgm:cxn modelId="{33591235-1FFA-41E8-8873-7757F5A28578}" type="presOf" srcId="{CC791B8A-8856-4790-9D76-E7EAD5F92A83}" destId="{C7D67819-2F67-4936-96E3-F672101CCF71}" srcOrd="0" destOrd="0" presId="urn:microsoft.com/office/officeart/2005/8/layout/orgChart1"/>
    <dgm:cxn modelId="{C7D0642D-997F-4947-B443-C480B1977196}" srcId="{8BB0495D-A791-4F85-90DA-7AF9A8643D28}" destId="{D8123B8D-804C-432A-ADA2-97AAE4E50C37}" srcOrd="5" destOrd="0" parTransId="{7A464FBE-8914-46D3-BF45-6C858F338C34}" sibTransId="{B41F7107-86CE-4312-88D5-5E3269A3B493}"/>
    <dgm:cxn modelId="{6B8B21CF-500B-4108-A3E3-14E82B8906B7}" type="presOf" srcId="{4BD94D05-E9B2-4D52-AFFC-02CBE96C01E4}" destId="{3966E235-29A4-48DF-BB75-ABE2AB61D327}" srcOrd="0" destOrd="0" presId="urn:microsoft.com/office/officeart/2005/8/layout/orgChart1"/>
    <dgm:cxn modelId="{33606E15-1B2A-439B-8670-08F8A6614746}" srcId="{BE0667E1-5C6B-4F2F-888A-3FED0CACFA59}" destId="{0292CDCD-1664-4A22-A518-010B8436FD69}" srcOrd="2" destOrd="0" parTransId="{5EEE7021-EBBE-4123-BFC0-F031954EA4BA}" sibTransId="{8BB81600-20B2-4AD7-A368-BCD5552A92DD}"/>
    <dgm:cxn modelId="{E3B3442A-5E5B-4D60-BCD3-196360087EF4}" type="presOf" srcId="{56EA2549-37D2-456D-AC5B-C0AEDDA1E2B4}" destId="{C990A56C-CB12-41C5-8AFD-29E1B47E86F7}" srcOrd="0" destOrd="0" presId="urn:microsoft.com/office/officeart/2005/8/layout/orgChart1"/>
    <dgm:cxn modelId="{B06301A2-6BC6-4E37-A10B-D230EFE7DF41}" type="presOf" srcId="{6B49FE22-604F-4560-9BD6-2650E132E0AA}" destId="{20DE0069-193D-4585-88B5-6C71E2DBCAF6}" srcOrd="0" destOrd="0" presId="urn:microsoft.com/office/officeart/2005/8/layout/orgChart1"/>
    <dgm:cxn modelId="{06E67CC6-6258-4212-9A52-D3069426F8EE}" type="presOf" srcId="{8BFEAEDF-EC70-483D-8A67-4776CD98F23D}" destId="{474BA935-4546-4B05-8832-DF53EC60BAAA}" srcOrd="1" destOrd="0" presId="urn:microsoft.com/office/officeart/2005/8/layout/orgChart1"/>
    <dgm:cxn modelId="{E48CB4FC-D5D4-421D-9E85-1EBA2C9E98EB}" type="presOf" srcId="{4BD94D05-E9B2-4D52-AFFC-02CBE96C01E4}" destId="{F0F05B5C-6628-4982-A49A-1B4FF0506CC0}" srcOrd="1" destOrd="0" presId="urn:microsoft.com/office/officeart/2005/8/layout/orgChart1"/>
    <dgm:cxn modelId="{CF0DE611-F237-4277-B02E-52871B65DC8A}" type="presOf" srcId="{D8123B8D-804C-432A-ADA2-97AAE4E50C37}" destId="{3271CC1E-8A82-4BA4-B505-BB030B6AB364}" srcOrd="1" destOrd="0" presId="urn:microsoft.com/office/officeart/2005/8/layout/orgChart1"/>
    <dgm:cxn modelId="{C2448CFB-DCB2-43D4-9E31-B0D084D59E6A}" type="presOf" srcId="{612BB858-57DC-4E5F-BD7D-E250B5CA231A}" destId="{6A622BBE-4C9D-45D1-82B1-7CB53E873159}" srcOrd="0" destOrd="0" presId="urn:microsoft.com/office/officeart/2005/8/layout/orgChart1"/>
    <dgm:cxn modelId="{4AA7DB7B-A3ED-4483-872C-BDAB34D55E69}" type="presOf" srcId="{5D585A0D-5489-48B1-80B7-AFAFC2A76601}" destId="{874C3ED0-6ACD-444E-91BC-5A8AD596B28D}" srcOrd="0" destOrd="0" presId="urn:microsoft.com/office/officeart/2005/8/layout/orgChart1"/>
    <dgm:cxn modelId="{98C8C582-8F07-4BAD-AD99-65AE5A1E0CE0}" type="presOf" srcId="{82EB2226-522D-4AB5-B759-7F3E3453624C}" destId="{8CABB4A5-595E-476E-BBFD-F311D49D5CE3}" srcOrd="0" destOrd="0" presId="urn:microsoft.com/office/officeart/2005/8/layout/orgChart1"/>
    <dgm:cxn modelId="{1E712AD3-F6C4-4971-9311-52A5A69D1546}" type="presOf" srcId="{01B7355D-5611-41E1-B84C-B75676866EE2}" destId="{24C75C41-0E89-402C-99B5-BF70838CE0AB}" srcOrd="1" destOrd="0" presId="urn:microsoft.com/office/officeart/2005/8/layout/orgChart1"/>
    <dgm:cxn modelId="{D618E29C-E07F-4E9A-8182-9DD069FC5176}" type="presOf" srcId="{693B3830-CC86-45DE-A78A-73BF09694E2A}" destId="{70EF5972-8262-47AD-8951-FEBB7C2D85D4}" srcOrd="0" destOrd="0" presId="urn:microsoft.com/office/officeart/2005/8/layout/orgChart1"/>
    <dgm:cxn modelId="{E34CC2B9-3D5B-4D83-A7F1-B1D99961B952}" type="presOf" srcId="{4F2E74CD-764A-47DA-B532-27B63912DFCB}" destId="{A3CBB8E2-679E-41AE-BDD9-2E1C6D6AA707}" srcOrd="1" destOrd="0" presId="urn:microsoft.com/office/officeart/2005/8/layout/orgChart1"/>
    <dgm:cxn modelId="{6D743E26-0474-4942-85D7-D300B9A58A69}" type="presOf" srcId="{519EF07B-25B7-47B6-9919-D78AC324D7F0}" destId="{4B985791-C401-4EC8-8E85-3BD8D3EF3065}" srcOrd="1" destOrd="0" presId="urn:microsoft.com/office/officeart/2005/8/layout/orgChart1"/>
    <dgm:cxn modelId="{FF4D89AB-8B29-4E55-A235-B30B0E19DA41}" type="presOf" srcId="{7F8B8C2D-07BF-491A-87B7-6640776A4A50}" destId="{EE7E29C2-6639-4E82-B88C-21B09A47FD0D}" srcOrd="0" destOrd="0" presId="urn:microsoft.com/office/officeart/2005/8/layout/orgChart1"/>
    <dgm:cxn modelId="{7A3CD625-D08B-48A8-AC9C-98E67C0C07FE}" srcId="{8C143069-74BB-4F91-83EC-E9FFC9C3FA74}" destId="{E8F4C204-2CBA-4A3B-AD62-C373DB38A470}" srcOrd="1" destOrd="0" parTransId="{29629A3F-B2FC-4CD1-80FA-BB64C5099F83}" sibTransId="{5294F312-5EDE-4668-A700-84B55557020A}"/>
    <dgm:cxn modelId="{DE56EF84-A06D-4F36-A940-63D593C2D7FB}" type="presOf" srcId="{067AD7FC-29C4-4DF7-B6EB-CB28C9FD3076}" destId="{21D0D4B4-E43E-45A4-8B7E-F38E1CF504D5}" srcOrd="1" destOrd="0" presId="urn:microsoft.com/office/officeart/2005/8/layout/orgChart1"/>
    <dgm:cxn modelId="{DFD7EF74-9EEA-41BD-AA79-7E8FA12CCEDA}" type="presOf" srcId="{BD780FBD-CDAF-490E-85A3-9E2CF4D73C80}" destId="{84B0AD62-A381-4F1E-8E3D-084794B8B73A}" srcOrd="1" destOrd="0" presId="urn:microsoft.com/office/officeart/2005/8/layout/orgChart1"/>
    <dgm:cxn modelId="{EC7F8EDA-BB46-403B-8CAE-BCD9DDFBA5F3}" type="presOf" srcId="{8531EFA5-F4E1-4B4F-85A4-10DC8070B85B}" destId="{9D5FF6C3-1AA2-4A7D-875C-2CD76B6A93B1}" srcOrd="0" destOrd="0" presId="urn:microsoft.com/office/officeart/2005/8/layout/orgChart1"/>
    <dgm:cxn modelId="{FBB3FD0D-3009-40DB-B85B-2A5E09F9C6E8}" type="presOf" srcId="{8531EFA5-F4E1-4B4F-85A4-10DC8070B85B}" destId="{74B4C6BA-8A54-47AC-8C65-AB368E8D12E7}" srcOrd="1" destOrd="0" presId="urn:microsoft.com/office/officeart/2005/8/layout/orgChart1"/>
    <dgm:cxn modelId="{B450CF17-C260-45C3-9015-CCDBFC794E23}" type="presOf" srcId="{5547DA48-90E1-4B8F-8B2B-49919B08E136}" destId="{215301C5-6A35-4A62-9602-55C478E29E5D}" srcOrd="0" destOrd="0" presId="urn:microsoft.com/office/officeart/2005/8/layout/orgChart1"/>
    <dgm:cxn modelId="{78715F68-30EF-43C1-8306-BF5C1E494F47}" type="presOf" srcId="{F62763F0-A9D1-4F34-BF6A-F177C64583BD}" destId="{AEFED531-AFE9-407F-BD61-8FDE2F2006EC}" srcOrd="1" destOrd="0" presId="urn:microsoft.com/office/officeart/2005/8/layout/orgChart1"/>
    <dgm:cxn modelId="{D06702AA-E407-4BC3-8EBA-78F1E1C06126}" type="presOf" srcId="{F9960C41-F0E5-4ABF-BA16-ACDC8BC51F02}" destId="{12A81B9A-B8F8-4E83-A4EC-E35BDC757A7A}" srcOrd="1" destOrd="0" presId="urn:microsoft.com/office/officeart/2005/8/layout/orgChart1"/>
    <dgm:cxn modelId="{DE4A6AF4-BE02-4606-A932-C833E14C1033}" type="presOf" srcId="{E8F4C204-2CBA-4A3B-AD62-C373DB38A470}" destId="{99721BF1-261E-409E-BCF6-A72D2727B681}" srcOrd="1" destOrd="0" presId="urn:microsoft.com/office/officeart/2005/8/layout/orgChart1"/>
    <dgm:cxn modelId="{80789CBF-C55E-400A-972A-2245F25EE128}" type="presOf" srcId="{77AC6DF3-5C28-48B6-9F82-570DBD31754A}" destId="{3C6C6568-115D-4FAD-96A7-65FEAF420B6D}" srcOrd="0" destOrd="0" presId="urn:microsoft.com/office/officeart/2005/8/layout/orgChart1"/>
    <dgm:cxn modelId="{4FDF375A-A8F3-4F39-A1F2-163339ECF079}" type="presOf" srcId="{F74CC9E5-3A48-42BE-85A0-50112C7F6840}" destId="{3DBB448C-0FE7-47D8-9FC9-61ECB1EA5682}" srcOrd="0" destOrd="0" presId="urn:microsoft.com/office/officeart/2005/8/layout/orgChart1"/>
    <dgm:cxn modelId="{B3767115-796A-46C7-9189-CF6D5A198A2C}" type="presOf" srcId="{5D811EFE-5A4E-4ADE-8D13-697383C72F2F}" destId="{1B75325F-B0CE-46C5-97EF-79BAD0BA1255}" srcOrd="0" destOrd="0" presId="urn:microsoft.com/office/officeart/2005/8/layout/orgChart1"/>
    <dgm:cxn modelId="{ABFBC9AB-6FA5-4A9C-AE64-27076BC2940F}" type="presOf" srcId="{8C143069-74BB-4F91-83EC-E9FFC9C3FA74}" destId="{451FA4C0-B762-4C48-AA8C-6E7A6C63C0E2}" srcOrd="0" destOrd="0" presId="urn:microsoft.com/office/officeart/2005/8/layout/orgChart1"/>
    <dgm:cxn modelId="{25C8F57F-4B90-49CC-A823-79FA8914FA4E}" type="presOf" srcId="{1087CE31-F745-4367-BFBE-95FD0529C7D0}" destId="{114835BF-2300-4333-B379-87E4EF9AD671}" srcOrd="0" destOrd="0" presId="urn:microsoft.com/office/officeart/2005/8/layout/orgChart1"/>
    <dgm:cxn modelId="{C98509D9-CAC9-4AE9-B050-77AFAC164FEB}" type="presOf" srcId="{8C143069-74BB-4F91-83EC-E9FFC9C3FA74}" destId="{783DC982-F5EA-4D60-9369-180C47737690}" srcOrd="1" destOrd="0" presId="urn:microsoft.com/office/officeart/2005/8/layout/orgChart1"/>
    <dgm:cxn modelId="{3440DDC6-9475-4593-B3E2-A9BE24FE3836}" type="presOf" srcId="{BE0667E1-5C6B-4F2F-888A-3FED0CACFA59}" destId="{6A70E743-6C00-43B1-9AD0-F76013E3A27F}" srcOrd="0" destOrd="0" presId="urn:microsoft.com/office/officeart/2005/8/layout/orgChart1"/>
    <dgm:cxn modelId="{AD7FC940-A057-4CCF-92B4-D13AB26D2B24}" srcId="{5D811EFE-5A4E-4ADE-8D13-697383C72F2F}" destId="{4BD94D05-E9B2-4D52-AFFC-02CBE96C01E4}" srcOrd="5" destOrd="0" parTransId="{11699DE5-D0BC-472A-8FBA-9F80764BE98B}" sibTransId="{8F2198A4-F7B9-4677-942B-CF6BA8322809}"/>
    <dgm:cxn modelId="{0E2BE2AB-EE05-4215-8885-78772F7116F3}" srcId="{5D811EFE-5A4E-4ADE-8D13-697383C72F2F}" destId="{F62763F0-A9D1-4F34-BF6A-F177C64583BD}" srcOrd="4" destOrd="0" parTransId="{2F0850BA-FBB3-401D-B736-720D9EB22863}" sibTransId="{E98D785E-B961-4150-B24A-048E8F415A59}"/>
    <dgm:cxn modelId="{19520F91-30E3-4A10-9189-8C736A6739E3}" type="presOf" srcId="{3A3C7746-3CFF-4FAE-8415-3FC14C0F1038}" destId="{778C6AA3-C7AC-4BB1-84F3-617A303FEE52}" srcOrd="0" destOrd="0" presId="urn:microsoft.com/office/officeart/2005/8/layout/orgChart1"/>
    <dgm:cxn modelId="{F79E6849-A321-4EF4-BFA1-ADA9F54E3F19}" type="presOf" srcId="{693B3830-CC86-45DE-A78A-73BF09694E2A}" destId="{563027CA-CEA2-42DA-90A5-9F09A366BB45}" srcOrd="1" destOrd="0" presId="urn:microsoft.com/office/officeart/2005/8/layout/orgChart1"/>
    <dgm:cxn modelId="{260B6999-940F-4C46-B8EA-0ED9CB1505F1}" type="presOf" srcId="{A3515C8D-6186-4474-A0A7-A5F64DA4E1C7}" destId="{6116E646-580A-4879-BD31-B71D2533D51F}" srcOrd="0" destOrd="0" presId="urn:microsoft.com/office/officeart/2005/8/layout/orgChart1"/>
    <dgm:cxn modelId="{4A2DB64F-BD3F-40D2-A509-91FB599D14AF}" type="presOf" srcId="{A3C11E7B-015B-446D-9706-2959A68E66D5}" destId="{6B1A1936-CCB7-45AB-B7DB-A8291F0026F9}" srcOrd="0" destOrd="0" presId="urn:microsoft.com/office/officeart/2005/8/layout/orgChart1"/>
    <dgm:cxn modelId="{61A10B09-197C-4B3F-B904-2862D15E68B3}" type="presOf" srcId="{4A845B5B-71D9-4A2F-BA0D-CD2093147EBE}" destId="{020AB686-F607-4202-9DBE-7555B38711FD}" srcOrd="0" destOrd="0" presId="urn:microsoft.com/office/officeart/2005/8/layout/orgChart1"/>
    <dgm:cxn modelId="{37684FFA-07A9-4917-AF2B-C8E6026F633C}" type="presOf" srcId="{9D726B2D-AA04-4CB6-9909-BB1640664018}" destId="{F55C32E9-EB7D-4CB1-9F6F-CB31B70271BE}" srcOrd="0" destOrd="0" presId="urn:microsoft.com/office/officeart/2005/8/layout/orgChart1"/>
    <dgm:cxn modelId="{015D0EFB-CE04-40A6-B0A9-6E041778A583}" type="presOf" srcId="{6BE427CA-0D5C-4405-B280-3DDE39C9176E}" destId="{5CB4FB5F-1655-4562-B075-FD5AB33BB99A}" srcOrd="0" destOrd="0" presId="urn:microsoft.com/office/officeart/2005/8/layout/orgChart1"/>
    <dgm:cxn modelId="{04D61C2F-4EBF-4D1D-9550-D1C7A48D3363}" type="presOf" srcId="{67016831-85CC-477F-9BBB-4B66E9BCBCA7}" destId="{A9618241-B1D7-447C-B1AC-C1B75CF6DD73}" srcOrd="0" destOrd="0" presId="urn:microsoft.com/office/officeart/2005/8/layout/orgChart1"/>
    <dgm:cxn modelId="{0766861A-471C-4269-8BE6-8844FB2A21C4}" type="presOf" srcId="{FCF6CEC7-E6DA-492B-9C64-C9445AC014A4}" destId="{42158F1D-C544-47C0-BD4F-CD85CE125777}" srcOrd="1" destOrd="0" presId="urn:microsoft.com/office/officeart/2005/8/layout/orgChart1"/>
    <dgm:cxn modelId="{36492869-D1EA-403B-98E8-A8F0C3B4927E}" type="presOf" srcId="{282249C3-8C4F-491F-B1B9-06571D16C898}" destId="{99309E31-887C-4DDE-B479-30B7D4713A86}" srcOrd="0" destOrd="0" presId="urn:microsoft.com/office/officeart/2005/8/layout/orgChart1"/>
    <dgm:cxn modelId="{A5A2CB8D-900A-4518-A215-30945AABF408}" type="presOf" srcId="{616FBD37-0C14-4F2E-AC7C-90F399A1C8ED}" destId="{25728AB8-FA1D-4C0D-8013-27331405231A}" srcOrd="0" destOrd="0" presId="urn:microsoft.com/office/officeart/2005/8/layout/orgChart1"/>
    <dgm:cxn modelId="{979A7750-B6D4-4349-8E69-D1B5D2E32C5A}" type="presOf" srcId="{5547DA48-90E1-4B8F-8B2B-49919B08E136}" destId="{12BE481F-BA6F-49A8-8510-CA6A80986D9F}" srcOrd="1" destOrd="0" presId="urn:microsoft.com/office/officeart/2005/8/layout/orgChart1"/>
    <dgm:cxn modelId="{4CE8387B-A958-4EBF-8DCF-E48D76659C7A}" type="presOf" srcId="{7F8B8C2D-07BF-491A-87B7-6640776A4A50}" destId="{5AEA448D-5890-4CB0-9D0C-0DB570E79CC5}" srcOrd="1" destOrd="0" presId="urn:microsoft.com/office/officeart/2005/8/layout/orgChart1"/>
    <dgm:cxn modelId="{6C87A971-FA7E-4300-B7BC-A11C81DE9766}" type="presOf" srcId="{F62763F0-A9D1-4F34-BF6A-F177C64583BD}" destId="{8F6751B4-C243-4F40-A970-5C28A1CDB088}" srcOrd="0" destOrd="0" presId="urn:microsoft.com/office/officeart/2005/8/layout/orgChart1"/>
    <dgm:cxn modelId="{D8B5C7DC-69BE-48EA-AFEB-E90F7DC430DE}" srcId="{8BB0495D-A791-4F85-90DA-7AF9A8643D28}" destId="{49FC1749-3889-4F9A-878E-606C846723CE}" srcOrd="3" destOrd="0" parTransId="{32279336-7AB4-4F41-8D5D-F898B06BDEB1}" sibTransId="{AC4AE088-1AC3-4694-9E77-577A184EF3CB}"/>
    <dgm:cxn modelId="{6BCD4148-BD42-449B-B94A-097E0822E632}" type="presOf" srcId="{9FAF6BFB-D26C-47D0-8EFE-1F35350455D7}" destId="{6CD54B4F-047C-460F-B94B-9DE4AF24C9A1}" srcOrd="0" destOrd="0" presId="urn:microsoft.com/office/officeart/2005/8/layout/orgChart1"/>
    <dgm:cxn modelId="{4A9B8D50-6C40-4052-81C4-D8F605FA7E76}" type="presOf" srcId="{612BB858-57DC-4E5F-BD7D-E250B5CA231A}" destId="{F9B124B5-082E-4F6B-AAEB-6659E20D9F39}" srcOrd="1" destOrd="0" presId="urn:microsoft.com/office/officeart/2005/8/layout/orgChart1"/>
    <dgm:cxn modelId="{29B9A6DB-CAEE-4A2C-BB6C-09F9354229B2}" srcId="{CC791B8A-8856-4790-9D76-E7EAD5F92A83}" destId="{D12F4757-79E0-4870-AA03-4266E32FC98F}" srcOrd="2" destOrd="0" parTransId="{F3401E59-7634-4E2E-A937-AC8BE68CE643}" sibTransId="{A181900C-6D3B-4550-BAD0-B4438D914359}"/>
    <dgm:cxn modelId="{2AA3151F-106B-446A-A0B5-8F25F017D3D3}" srcId="{5D811EFE-5A4E-4ADE-8D13-697383C72F2F}" destId="{F6B5D0B4-F468-4496-B827-B7A84CF4E1FF}" srcOrd="2" destOrd="0" parTransId="{A3515C8D-6186-4474-A0A7-A5F64DA4E1C7}" sibTransId="{4F0C3A7E-D1E3-44F9-89A8-8ACB49168E86}"/>
    <dgm:cxn modelId="{258B3CE3-2AB4-4CCC-86CA-334A1685E911}" type="presOf" srcId="{CFCDD2ED-41A7-4810-839F-C41F456285E8}" destId="{D34C5C8A-A3AF-4976-BA2E-7F27A633C070}" srcOrd="0" destOrd="0" presId="urn:microsoft.com/office/officeart/2005/8/layout/orgChart1"/>
    <dgm:cxn modelId="{70BE1655-EC64-4FCA-A8AC-0AC04E46A92D}" type="presOf" srcId="{4A845B5B-71D9-4A2F-BA0D-CD2093147EBE}" destId="{00324D81-9565-4377-9739-003CB2953498}" srcOrd="1" destOrd="0" presId="urn:microsoft.com/office/officeart/2005/8/layout/orgChart1"/>
    <dgm:cxn modelId="{38B6CAC2-5508-4C9E-8653-3D6C9B77A88D}" type="presOf" srcId="{11699DE5-D0BC-472A-8FBA-9F80764BE98B}" destId="{9D28E896-6041-463D-AACC-AA8E72E9DFED}" srcOrd="0" destOrd="0" presId="urn:microsoft.com/office/officeart/2005/8/layout/orgChart1"/>
    <dgm:cxn modelId="{197C62EA-1174-4F63-A2C5-82788E155E00}" type="presOf" srcId="{467FB370-D7A4-4143-84C0-FBD948E1251F}" destId="{231D2ECD-D173-49CE-B9E7-CB4633475DC5}" srcOrd="0" destOrd="0" presId="urn:microsoft.com/office/officeart/2005/8/layout/orgChart1"/>
    <dgm:cxn modelId="{B33993DE-FD30-4A5A-84FF-3754CD303592}" type="presOf" srcId="{F6B5D0B4-F468-4496-B827-B7A84CF4E1FF}" destId="{C7BA45B0-C356-4E6E-97FE-6058047D3D5F}" srcOrd="0" destOrd="0" presId="urn:microsoft.com/office/officeart/2005/8/layout/orgChart1"/>
    <dgm:cxn modelId="{C852BC9B-14DD-46BF-A794-108953A295CD}" type="presOf" srcId="{F6B5D0B4-F468-4496-B827-B7A84CF4E1FF}" destId="{18C3757B-F0FE-4281-81FC-105082980182}" srcOrd="1" destOrd="0" presId="urn:microsoft.com/office/officeart/2005/8/layout/orgChart1"/>
    <dgm:cxn modelId="{7263A857-C1E0-4517-B470-D6D87BD16515}" type="presOf" srcId="{2E50072B-9767-4988-8964-581B41A61870}" destId="{3C3E0A3E-33C0-4BA1-BDCE-14DDC05A735D}" srcOrd="0" destOrd="0" presId="urn:microsoft.com/office/officeart/2005/8/layout/orgChart1"/>
    <dgm:cxn modelId="{EC37FC49-DD84-4B10-8FF3-61CC16F34F89}" srcId="{E8F4C204-2CBA-4A3B-AD62-C373DB38A470}" destId="{4F2E74CD-764A-47DA-B532-27B63912DFCB}" srcOrd="0" destOrd="0" parTransId="{282249C3-8C4F-491F-B1B9-06571D16C898}" sibTransId="{99070D2F-F9C7-4439-9362-54F130C2F514}"/>
    <dgm:cxn modelId="{A4BCD49F-490D-48A7-B587-793F667CA813}" type="presOf" srcId="{7A464FBE-8914-46D3-BF45-6C858F338C34}" destId="{EAC8BEE1-5D93-436F-B017-1537D3B253E8}" srcOrd="0" destOrd="0" presId="urn:microsoft.com/office/officeart/2005/8/layout/orgChart1"/>
    <dgm:cxn modelId="{5BE47907-D41D-48BA-8044-D7B16DE26E52}" type="presOf" srcId="{8C98D9B4-A6DC-48EE-814E-8BBD99A235ED}" destId="{37750E95-3219-4C3F-B97B-269EEF168499}" srcOrd="0" destOrd="0" presId="urn:microsoft.com/office/officeart/2005/8/layout/orgChart1"/>
    <dgm:cxn modelId="{A1114D8E-0D00-4CF2-8937-5B084591E59D}" type="presOf" srcId="{9973D36A-492F-463C-95AA-738819EB140A}" destId="{CCA171B7-6A15-44E0-ADFB-2BC0A8A070D7}" srcOrd="0" destOrd="0" presId="urn:microsoft.com/office/officeart/2005/8/layout/orgChart1"/>
    <dgm:cxn modelId="{73AB0067-217F-4955-BA3D-C689283DE3B6}" type="presOf" srcId="{B0E0FD60-F905-4C34-AAB5-ED005CAF1B0F}" destId="{B8CFC17B-AE2B-4FC7-AB6F-AC0BBF1B1174}" srcOrd="0" destOrd="0" presId="urn:microsoft.com/office/officeart/2005/8/layout/orgChart1"/>
    <dgm:cxn modelId="{7BB85DA9-E275-4A0A-A6FD-86661BE64716}" srcId="{5D811EFE-5A4E-4ADE-8D13-697383C72F2F}" destId="{612BB858-57DC-4E5F-BD7D-E250B5CA231A}" srcOrd="1" destOrd="0" parTransId="{56EA2549-37D2-456D-AC5B-C0AEDDA1E2B4}" sibTransId="{61681006-E663-48F0-9B37-8336AA698D63}"/>
    <dgm:cxn modelId="{692EBB58-75C8-4749-A967-BF8910C952EF}" type="presOf" srcId="{0292CDCD-1664-4A22-A518-010B8436FD69}" destId="{5C4489D8-D783-4915-AEC6-18D9B1F79E2E}" srcOrd="1" destOrd="0" presId="urn:microsoft.com/office/officeart/2005/8/layout/orgChart1"/>
    <dgm:cxn modelId="{3DF7FBCA-DB7D-42A2-9A82-BDB40B36E4A3}" type="presOf" srcId="{F3401E59-7634-4E2E-A937-AC8BE68CE643}" destId="{0EEECFAD-2C50-459C-A3E3-A41F4810F41A}" srcOrd="0" destOrd="0" presId="urn:microsoft.com/office/officeart/2005/8/layout/orgChart1"/>
    <dgm:cxn modelId="{BA24CD4C-5B2D-47CC-AFF8-EBAEB00722E3}" srcId="{8BB0495D-A791-4F85-90DA-7AF9A8643D28}" destId="{616FBD37-0C14-4F2E-AC7C-90F399A1C8ED}" srcOrd="2" destOrd="0" parTransId="{6B49FE22-604F-4560-9BD6-2650E132E0AA}" sibTransId="{8B582907-2A01-48C7-A81D-908865469387}"/>
    <dgm:cxn modelId="{15175F7D-3602-4877-AC2B-93F4ED2C07D2}" type="presOf" srcId="{E5CF39FB-AEB0-45A1-BAC8-B51B047DA2E0}" destId="{84371F0F-AC68-4BDB-BCFF-20481FB69EAF}" srcOrd="0" destOrd="0" presId="urn:microsoft.com/office/officeart/2005/8/layout/orgChart1"/>
    <dgm:cxn modelId="{C141FD8F-A3B2-4A9D-B0B7-E7F755BB1240}" type="presOf" srcId="{49FC1749-3889-4F9A-878E-606C846723CE}" destId="{8155B53F-2E4F-44A8-9448-AFA876324E33}" srcOrd="0" destOrd="0" presId="urn:microsoft.com/office/officeart/2005/8/layout/orgChart1"/>
    <dgm:cxn modelId="{7C855A32-BC76-4769-86F2-570156FBD0F3}" type="presOf" srcId="{6156A553-2FBB-4218-93AC-659C22F008A1}" destId="{FBB246A8-1E0B-453A-92E3-9DB09E99837C}" srcOrd="0" destOrd="0" presId="urn:microsoft.com/office/officeart/2005/8/layout/orgChart1"/>
    <dgm:cxn modelId="{9CA6C73F-2EF4-42B9-9EB9-3504F9A52B9E}" srcId="{BE0667E1-5C6B-4F2F-888A-3FED0CACFA59}" destId="{8BFEAEDF-EC70-483D-8A67-4776CD98F23D}" srcOrd="1" destOrd="0" parTransId="{96054046-DA98-438D-A24C-08E58FB86903}" sibTransId="{1A670DE8-857E-4EE6-BE79-2345EC900E58}"/>
    <dgm:cxn modelId="{E2634338-A7B8-48A0-8698-88D5B73733DD}" srcId="{CC791B8A-8856-4790-9D76-E7EAD5F92A83}" destId="{8531EFA5-F4E1-4B4F-85A4-10DC8070B85B}" srcOrd="1" destOrd="0" parTransId="{3A4A115D-881C-408E-87F8-DB5CC2E628D2}" sibTransId="{05F11F4C-678A-4204-B83A-53EF9A33B53C}"/>
    <dgm:cxn modelId="{030D0B93-BB4C-4957-9C49-A7F178C5AF17}" type="presOf" srcId="{FF0D6D9E-0BF2-4330-B3AC-A881D4C83F42}" destId="{ECCF1909-4796-4074-A9AE-00B1086CCD27}" srcOrd="0" destOrd="0" presId="urn:microsoft.com/office/officeart/2005/8/layout/orgChart1"/>
    <dgm:cxn modelId="{F8386BAF-14FB-45BC-A2A5-475C2B2EEE65}" srcId="{8C143069-74BB-4F91-83EC-E9FFC9C3FA74}" destId="{8BB0495D-A791-4F85-90DA-7AF9A8643D28}" srcOrd="3" destOrd="0" parTransId="{7A6FFD8F-1B1C-4C78-AEBF-25E103885358}" sibTransId="{17EA87CE-F911-443A-83D4-A64706BC4BE3}"/>
    <dgm:cxn modelId="{177665D2-156B-4F70-851D-695C1E88241C}" srcId="{8C143069-74BB-4F91-83EC-E9FFC9C3FA74}" destId="{693B3830-CC86-45DE-A78A-73BF09694E2A}" srcOrd="4" destOrd="0" parTransId="{4E6E0E08-B62F-4B53-AF90-C56942DEC719}" sibTransId="{A6D549E0-A3BB-4981-A7D3-78FF78F17A20}"/>
    <dgm:cxn modelId="{31DD7BCB-C838-4F92-8A7A-EE29C125DFF2}" srcId="{8BB0495D-A791-4F85-90DA-7AF9A8643D28}" destId="{067AD7FC-29C4-4DF7-B6EB-CB28C9FD3076}" srcOrd="6" destOrd="0" parTransId="{8C98D9B4-A6DC-48EE-814E-8BBD99A235ED}" sibTransId="{AB3BD9B9-E6CB-486F-A520-1142F404AA68}"/>
    <dgm:cxn modelId="{A19D1897-9177-4403-B00C-E66CD6ADE326}" type="presOf" srcId="{8BB0495D-A791-4F85-90DA-7AF9A8643D28}" destId="{0039BC43-FF71-4C66-A758-20429E70012D}" srcOrd="1" destOrd="0" presId="urn:microsoft.com/office/officeart/2005/8/layout/orgChart1"/>
    <dgm:cxn modelId="{17D5AF8C-E3AD-4AA9-9C62-B0FE105467FD}" srcId="{8BB0495D-A791-4F85-90DA-7AF9A8643D28}" destId="{01B7355D-5611-41E1-B84C-B75676866EE2}" srcOrd="7" destOrd="0" parTransId="{E5CF39FB-AEB0-45A1-BAC8-B51B047DA2E0}" sibTransId="{47AE4BD7-DE48-4760-A516-E7EB34F23EA7}"/>
    <dgm:cxn modelId="{F570E89D-8166-4839-927D-69383A1FDD32}" type="presOf" srcId="{BD780FBD-CDAF-490E-85A3-9E2CF4D73C80}" destId="{A7B4D466-E570-46B6-A582-15FAA7D62B19}" srcOrd="0" destOrd="0" presId="urn:microsoft.com/office/officeart/2005/8/layout/orgChart1"/>
    <dgm:cxn modelId="{1F130399-B7B8-4A96-BF77-90D34FBE69E0}" type="presOf" srcId="{D8123B8D-804C-432A-ADA2-97AAE4E50C37}" destId="{B5DAA4EB-ECA6-4D79-8279-A0C8BA1D264A}" srcOrd="0" destOrd="0" presId="urn:microsoft.com/office/officeart/2005/8/layout/orgChart1"/>
    <dgm:cxn modelId="{AE09E2FC-C8A2-4C5F-9D67-34C28F0AAB4B}" type="presOf" srcId="{9D726B2D-AA04-4CB6-9909-BB1640664018}" destId="{C8B5747C-87BD-4282-B05B-CAB4B76A7A7A}" srcOrd="1" destOrd="0" presId="urn:microsoft.com/office/officeart/2005/8/layout/orgChart1"/>
    <dgm:cxn modelId="{275C579F-D24E-4B32-8602-43FB7E485BA9}" srcId="{8C143069-74BB-4F91-83EC-E9FFC9C3FA74}" destId="{9C6551F7-786A-477C-8CA2-DD9861644720}" srcOrd="5" destOrd="0" parTransId="{3A3C7746-3CFF-4FAE-8415-3FC14C0F1038}" sibTransId="{EBD9A483-A249-49CA-9782-B906BD7EF9CC}"/>
    <dgm:cxn modelId="{CDB75AE4-84F0-40D2-94B5-087A62B931B8}" type="presOf" srcId="{F9960C41-F0E5-4ABF-BA16-ACDC8BC51F02}" destId="{F0E22976-E16E-4DB3-9CBB-CF17666C58FC}" srcOrd="0" destOrd="0" presId="urn:microsoft.com/office/officeart/2005/8/layout/orgChart1"/>
    <dgm:cxn modelId="{994B3037-8217-4877-8483-2773B5DBEB0E}" srcId="{CC791B8A-8856-4790-9D76-E7EAD5F92A83}" destId="{FCF6CEC7-E6DA-492B-9C64-C9445AC014A4}" srcOrd="0" destOrd="0" parTransId="{1087CE31-F745-4367-BFBE-95FD0529C7D0}" sibTransId="{449A9C53-E86F-43F0-94F4-AF3C4939E2A6}"/>
    <dgm:cxn modelId="{FB7D8509-0F2B-4921-8709-B57446C777D2}" srcId="{693B3830-CC86-45DE-A78A-73BF09694E2A}" destId="{5547DA48-90E1-4B8F-8B2B-49919B08E136}" srcOrd="1" destOrd="0" parTransId="{9FAF6BFB-D26C-47D0-8EFE-1F35350455D7}" sibTransId="{A42C18F4-15D4-4545-B1F6-BD25FF864D19}"/>
    <dgm:cxn modelId="{AB5E5D6B-853E-417B-8F43-3DDD6436C0D3}" srcId="{8BB0495D-A791-4F85-90DA-7AF9A8643D28}" destId="{242031D6-1B0D-471C-A96E-2C1015EAC927}" srcOrd="1" destOrd="0" parTransId="{6156A553-2FBB-4218-93AC-659C22F008A1}" sibTransId="{D6BF8883-757C-43FA-A5FB-5BA243DF8478}"/>
    <dgm:cxn modelId="{9A28EE8B-7328-43A1-90E9-ADBE30917FEE}" type="presOf" srcId="{0292CDCD-1664-4A22-A518-010B8436FD69}" destId="{13C03EAD-A8C8-400D-9748-EB42A333525B}" srcOrd="0" destOrd="0" presId="urn:microsoft.com/office/officeart/2005/8/layout/orgChart1"/>
    <dgm:cxn modelId="{B115AE57-23D9-46B2-BA70-C4E3068F464E}" type="presOf" srcId="{01B7355D-5611-41E1-B84C-B75676866EE2}" destId="{0F6FDCA3-518D-4ED0-9891-C61ACCF1A2CB}" srcOrd="0" destOrd="0" presId="urn:microsoft.com/office/officeart/2005/8/layout/orgChart1"/>
    <dgm:cxn modelId="{35CCCB96-5A31-4B29-92D4-893EAE5CCAD1}" type="presOf" srcId="{E8F4C204-2CBA-4A3B-AD62-C373DB38A470}" destId="{3A35E479-5A5B-4049-855E-EF9A487BBA7C}" srcOrd="0" destOrd="0" presId="urn:microsoft.com/office/officeart/2005/8/layout/orgChart1"/>
    <dgm:cxn modelId="{D79AF9C6-36A1-4128-9C1E-6583E402CB20}" type="presOf" srcId="{3A4A115D-881C-408E-87F8-DB5CC2E628D2}" destId="{252B0EDD-904A-4B4B-862A-20848FA070E5}" srcOrd="0" destOrd="0" presId="urn:microsoft.com/office/officeart/2005/8/layout/orgChart1"/>
    <dgm:cxn modelId="{7825586C-B302-4B22-912E-539C915D9DD0}" srcId="{693B3830-CC86-45DE-A78A-73BF09694E2A}" destId="{F9960C41-F0E5-4ABF-BA16-ACDC8BC51F02}" srcOrd="0" destOrd="0" parTransId="{395C01C2-654D-47CC-AFCE-BCF2D2F6FE31}" sibTransId="{829728D1-81AD-41DD-89CB-839BEF9FA739}"/>
    <dgm:cxn modelId="{A0B128F6-A6BD-4D5F-80E9-36D0F495B06A}" type="presOf" srcId="{9C6551F7-786A-477C-8CA2-DD9861644720}" destId="{D0D110D3-68D2-4BE0-96EB-26B747D0FC61}" srcOrd="1" destOrd="0" presId="urn:microsoft.com/office/officeart/2005/8/layout/orgChart1"/>
    <dgm:cxn modelId="{E994B67F-B672-4230-B15D-89A19368803A}" type="presOf" srcId="{D12F4757-79E0-4870-AA03-4266E32FC98F}" destId="{83AFF193-5F17-488F-8177-A1BF803DBCA4}" srcOrd="0" destOrd="0" presId="urn:microsoft.com/office/officeart/2005/8/layout/orgChart1"/>
    <dgm:cxn modelId="{6CA21351-5F60-4586-9CE0-BB534F31A982}" type="presOf" srcId="{8BB0495D-A791-4F85-90DA-7AF9A8643D28}" destId="{6B0E106B-C4B9-4BE6-BCEC-676359570E30}" srcOrd="0" destOrd="0" presId="urn:microsoft.com/office/officeart/2005/8/layout/orgChart1"/>
    <dgm:cxn modelId="{6CB00B99-0CEE-4297-A917-02A25886674F}" type="presOf" srcId="{7A6FFD8F-1B1C-4C78-AEBF-25E103885358}" destId="{3F37E65E-6A80-4B67-9E76-11112CFF1291}" srcOrd="0" destOrd="0" presId="urn:microsoft.com/office/officeart/2005/8/layout/orgChart1"/>
    <dgm:cxn modelId="{64C83790-9C69-4E65-AAFE-31BF4CBCAF58}" type="presOf" srcId="{8BFEAEDF-EC70-483D-8A67-4776CD98F23D}" destId="{3E4C007C-479E-4D24-A7B3-80745B6DC745}" srcOrd="0" destOrd="0" presId="urn:microsoft.com/office/officeart/2005/8/layout/orgChart1"/>
    <dgm:cxn modelId="{8E5B7C60-7903-4671-A8F3-6F86E5A45BEE}" srcId="{8C143069-74BB-4F91-83EC-E9FFC9C3FA74}" destId="{CC791B8A-8856-4790-9D76-E7EAD5F92A83}" srcOrd="0" destOrd="0" parTransId="{467FB370-D7A4-4143-84C0-FBD948E1251F}" sibTransId="{E8EC7BFE-E96A-48FE-AABD-A064537B2110}"/>
    <dgm:cxn modelId="{67902520-C1E7-4CF5-8326-A1CF53DD567D}" type="presOf" srcId="{9C6551F7-786A-477C-8CA2-DD9861644720}" destId="{608981B9-C8CA-46E5-B85F-FBF24A922960}" srcOrd="0" destOrd="0" presId="urn:microsoft.com/office/officeart/2005/8/layout/orgChart1"/>
    <dgm:cxn modelId="{3C4743D9-0606-40A1-8689-377515EDDEFD}" type="presOf" srcId="{395C01C2-654D-47CC-AFCE-BCF2D2F6FE31}" destId="{4A0D75DB-4B02-40FF-9296-6B3EECF77F22}" srcOrd="0" destOrd="0" presId="urn:microsoft.com/office/officeart/2005/8/layout/orgChart1"/>
    <dgm:cxn modelId="{4994C58F-439D-455A-9BD9-4B6071B4DFE1}" type="presOf" srcId="{29629A3F-B2FC-4CD1-80FA-BB64C5099F83}" destId="{2A1045EC-841B-42CE-AA94-885163CF9E2B}" srcOrd="0" destOrd="0" presId="urn:microsoft.com/office/officeart/2005/8/layout/orgChart1"/>
    <dgm:cxn modelId="{37280451-4FEC-4416-AD36-B031C7FD9F25}" srcId="{8BB0495D-A791-4F85-90DA-7AF9A8643D28}" destId="{4A845B5B-71D9-4A2F-BA0D-CD2093147EBE}" srcOrd="4" destOrd="0" parTransId="{6BE427CA-0D5C-4405-B280-3DDE39C9176E}" sibTransId="{56C37CFD-F008-4A54-BB89-4F8005B3CE06}"/>
    <dgm:cxn modelId="{399FA650-A5A1-40FF-94F1-BE3C32DB7DDC}" srcId="{5D811EFE-5A4E-4ADE-8D13-697383C72F2F}" destId="{F74CC9E5-3A48-42BE-85A0-50112C7F6840}" srcOrd="0" destOrd="0" parTransId="{6ADE9769-E14D-4563-AC71-277EABCA0B90}" sibTransId="{D53A8CA5-A6D7-43D7-A700-945D5C31A881}"/>
    <dgm:cxn modelId="{ED67C3F3-D2E4-4F29-86D8-5A889C42FCBE}" type="presOf" srcId="{CC791B8A-8856-4790-9D76-E7EAD5F92A83}" destId="{4734F1EB-4CD2-478F-A8B1-4943F821FD79}" srcOrd="1" destOrd="0" presId="urn:microsoft.com/office/officeart/2005/8/layout/orgChart1"/>
    <dgm:cxn modelId="{56CD0F08-565A-44F9-8FB6-4933237EE6A0}" type="presOf" srcId="{EE809D29-051B-4E83-B2CB-6A18F067487F}" destId="{64BE0F4E-9D35-4F52-833B-7586B02FFF67}" srcOrd="1" destOrd="0" presId="urn:microsoft.com/office/officeart/2005/8/layout/orgChart1"/>
    <dgm:cxn modelId="{7CE121C3-A55B-487E-B9EE-CBE6C2370533}" srcId="{8C143069-74BB-4F91-83EC-E9FFC9C3FA74}" destId="{5D811EFE-5A4E-4ADE-8D13-697383C72F2F}" srcOrd="2" destOrd="0" parTransId="{5D585A0D-5489-48B1-80B7-AFAFC2A76601}" sibTransId="{0959DA3C-BECE-4775-941B-96D646AF0520}"/>
    <dgm:cxn modelId="{DEC1A3DB-F5F7-486D-A4B3-7243EAEA6372}" srcId="{E8F4C204-2CBA-4A3B-AD62-C373DB38A470}" destId="{67016831-85CC-477F-9BBB-4B66E9BCBCA7}" srcOrd="1" destOrd="0" parTransId="{9973D36A-492F-463C-95AA-738819EB140A}" sibTransId="{2A1548E9-0BF9-4CC4-9DAA-AD3B2D9A0731}"/>
    <dgm:cxn modelId="{021D11C7-E335-4040-BA9E-EC3D3943CB39}" type="presOf" srcId="{519EF07B-25B7-47B6-9919-D78AC324D7F0}" destId="{5E94BBCF-DB11-49D5-9D9E-3CA14D7C118B}" srcOrd="0" destOrd="0" presId="urn:microsoft.com/office/officeart/2005/8/layout/orgChart1"/>
    <dgm:cxn modelId="{9EEE58DF-9608-42FE-8A27-96F6E54BE6D6}" type="presOf" srcId="{67016831-85CC-477F-9BBB-4B66E9BCBCA7}" destId="{A7182618-0B1D-41FC-8A44-4B60BF733099}" srcOrd="1" destOrd="0" presId="urn:microsoft.com/office/officeart/2005/8/layout/orgChart1"/>
    <dgm:cxn modelId="{548998B3-F892-4CED-8C84-D7C477026B91}" srcId="{8BB0495D-A791-4F85-90DA-7AF9A8643D28}" destId="{BD780FBD-CDAF-490E-85A3-9E2CF4D73C80}" srcOrd="0" destOrd="0" parTransId="{82EB2226-522D-4AB5-B759-7F3E3453624C}" sibTransId="{9CB2E966-567D-493A-8539-6E992EF016C2}"/>
    <dgm:cxn modelId="{CBFA456E-6E2B-480C-A1F5-9D3EAE7456E2}" srcId="{5D811EFE-5A4E-4ADE-8D13-697383C72F2F}" destId="{EE809D29-051B-4E83-B2CB-6A18F067487F}" srcOrd="6" destOrd="0" parTransId="{FF0D6D9E-0BF2-4330-B3AC-A881D4C83F42}" sibTransId="{2E6149CA-8DB5-4754-A97A-EF8CEEC220FF}"/>
    <dgm:cxn modelId="{FB9C47A4-B717-4F3E-9D8E-900239420C3A}" type="presOf" srcId="{EE809D29-051B-4E83-B2CB-6A18F067487F}" destId="{F5A8F4EB-BC69-4F35-BD73-41E40976A977}" srcOrd="0" destOrd="0" presId="urn:microsoft.com/office/officeart/2005/8/layout/orgChart1"/>
    <dgm:cxn modelId="{F56F2F1B-1E68-4920-B866-F0BE23993D7D}" type="presOf" srcId="{616FBD37-0C14-4F2E-AC7C-90F399A1C8ED}" destId="{929B787E-7061-44DD-9DE7-5290221F47C3}" srcOrd="1" destOrd="0" presId="urn:microsoft.com/office/officeart/2005/8/layout/orgChart1"/>
    <dgm:cxn modelId="{3E030219-4E2A-44F2-9204-02C9D3AB2B2E}" type="presOf" srcId="{D12F4757-79E0-4870-AA03-4266E32FC98F}" destId="{0B371026-6330-43D0-83BA-AD867634702B}" srcOrd="1" destOrd="0" presId="urn:microsoft.com/office/officeart/2005/8/layout/orgChart1"/>
    <dgm:cxn modelId="{873A835D-FACA-443A-AA54-381D8E4D01E7}" type="presOf" srcId="{5D811EFE-5A4E-4ADE-8D13-697383C72F2F}" destId="{02579381-1C8D-4648-BAA5-0FB25CF1625A}" srcOrd="1" destOrd="0" presId="urn:microsoft.com/office/officeart/2005/8/layout/orgChart1"/>
    <dgm:cxn modelId="{00D92699-B7CE-4F5E-BBC0-0093358592B8}" type="presParOf" srcId="{6A70E743-6C00-43B1-9AD0-F76013E3A27F}" destId="{B3C2C3DA-A6A8-480F-80F4-F5A74C8DD5D1}" srcOrd="0" destOrd="0" presId="urn:microsoft.com/office/officeart/2005/8/layout/orgChart1"/>
    <dgm:cxn modelId="{26046C06-33E4-4B89-8B02-9E188A710AA7}" type="presParOf" srcId="{B3C2C3DA-A6A8-480F-80F4-F5A74C8DD5D1}" destId="{C37DFDA6-A9DB-43F8-9728-B405F2935477}" srcOrd="0" destOrd="0" presId="urn:microsoft.com/office/officeart/2005/8/layout/orgChart1"/>
    <dgm:cxn modelId="{777AC160-5979-4CBE-AAA5-22999496D608}" type="presParOf" srcId="{C37DFDA6-A9DB-43F8-9728-B405F2935477}" destId="{451FA4C0-B762-4C48-AA8C-6E7A6C63C0E2}" srcOrd="0" destOrd="0" presId="urn:microsoft.com/office/officeart/2005/8/layout/orgChart1"/>
    <dgm:cxn modelId="{4ECD23F6-8FBC-4E02-A120-336541CBDC54}" type="presParOf" srcId="{C37DFDA6-A9DB-43F8-9728-B405F2935477}" destId="{783DC982-F5EA-4D60-9369-180C47737690}" srcOrd="1" destOrd="0" presId="urn:microsoft.com/office/officeart/2005/8/layout/orgChart1"/>
    <dgm:cxn modelId="{469C8F99-9541-420A-AE14-B338E631E973}" type="presParOf" srcId="{B3C2C3DA-A6A8-480F-80F4-F5A74C8DD5D1}" destId="{B47AB352-A376-41AC-BEDC-D7F819D78F6F}" srcOrd="1" destOrd="0" presId="urn:microsoft.com/office/officeart/2005/8/layout/orgChart1"/>
    <dgm:cxn modelId="{E9C7AEA6-D2BE-4F76-846E-20AF03FA00AC}" type="presParOf" srcId="{B47AB352-A376-41AC-BEDC-D7F819D78F6F}" destId="{231D2ECD-D173-49CE-B9E7-CB4633475DC5}" srcOrd="0" destOrd="0" presId="urn:microsoft.com/office/officeart/2005/8/layout/orgChart1"/>
    <dgm:cxn modelId="{FA2622F3-1CDD-400D-A35C-5354E1680C59}" type="presParOf" srcId="{B47AB352-A376-41AC-BEDC-D7F819D78F6F}" destId="{35648D55-9C40-43DC-BCB8-9D02B5BF9542}" srcOrd="1" destOrd="0" presId="urn:microsoft.com/office/officeart/2005/8/layout/orgChart1"/>
    <dgm:cxn modelId="{CCA21FB4-E742-425E-B295-850B58A0F304}" type="presParOf" srcId="{35648D55-9C40-43DC-BCB8-9D02B5BF9542}" destId="{E85098B9-E435-46B2-BD90-970CE08F79DD}" srcOrd="0" destOrd="0" presId="urn:microsoft.com/office/officeart/2005/8/layout/orgChart1"/>
    <dgm:cxn modelId="{F8B151E7-13CD-40B8-AD1F-1851176733DE}" type="presParOf" srcId="{E85098B9-E435-46B2-BD90-970CE08F79DD}" destId="{C7D67819-2F67-4936-96E3-F672101CCF71}" srcOrd="0" destOrd="0" presId="urn:microsoft.com/office/officeart/2005/8/layout/orgChart1"/>
    <dgm:cxn modelId="{D6066813-2A53-4E22-A899-E13056FC4887}" type="presParOf" srcId="{E85098B9-E435-46B2-BD90-970CE08F79DD}" destId="{4734F1EB-4CD2-478F-A8B1-4943F821FD79}" srcOrd="1" destOrd="0" presId="urn:microsoft.com/office/officeart/2005/8/layout/orgChart1"/>
    <dgm:cxn modelId="{CB9E3BD7-BF78-4DCE-8FAB-50A3A8F6ACA9}" type="presParOf" srcId="{35648D55-9C40-43DC-BCB8-9D02B5BF9542}" destId="{C82B045B-3F61-477C-8FB6-5549132A578C}" srcOrd="1" destOrd="0" presId="urn:microsoft.com/office/officeart/2005/8/layout/orgChart1"/>
    <dgm:cxn modelId="{9953AA4A-BA27-41C2-B6CB-2557EE89B1D5}" type="presParOf" srcId="{C82B045B-3F61-477C-8FB6-5549132A578C}" destId="{114835BF-2300-4333-B379-87E4EF9AD671}" srcOrd="0" destOrd="0" presId="urn:microsoft.com/office/officeart/2005/8/layout/orgChart1"/>
    <dgm:cxn modelId="{3DB44EC2-C726-4BC0-B64A-ACAA4AB70E62}" type="presParOf" srcId="{C82B045B-3F61-477C-8FB6-5549132A578C}" destId="{EB63D439-CA95-467A-B757-44D440B024D0}" srcOrd="1" destOrd="0" presId="urn:microsoft.com/office/officeart/2005/8/layout/orgChart1"/>
    <dgm:cxn modelId="{9702558E-8274-475B-BF2A-4EB094CDCAB0}" type="presParOf" srcId="{EB63D439-CA95-467A-B757-44D440B024D0}" destId="{9ADB012E-05E0-4B11-952C-87D8A9B7ACAD}" srcOrd="0" destOrd="0" presId="urn:microsoft.com/office/officeart/2005/8/layout/orgChart1"/>
    <dgm:cxn modelId="{E69A6E15-83B9-4F01-9FE6-B7229D25DBA8}" type="presParOf" srcId="{9ADB012E-05E0-4B11-952C-87D8A9B7ACAD}" destId="{C07C8ECC-C658-4722-BFA9-CDB014F6BFEC}" srcOrd="0" destOrd="0" presId="urn:microsoft.com/office/officeart/2005/8/layout/orgChart1"/>
    <dgm:cxn modelId="{E4E7F897-4D7A-429B-BF66-7FBBA7E748EC}" type="presParOf" srcId="{9ADB012E-05E0-4B11-952C-87D8A9B7ACAD}" destId="{42158F1D-C544-47C0-BD4F-CD85CE125777}" srcOrd="1" destOrd="0" presId="urn:microsoft.com/office/officeart/2005/8/layout/orgChart1"/>
    <dgm:cxn modelId="{C2D36F2F-6356-4720-BB67-3C0C997264C8}" type="presParOf" srcId="{EB63D439-CA95-467A-B757-44D440B024D0}" destId="{7761EEAC-0324-47BE-B425-06C6405A92E9}" srcOrd="1" destOrd="0" presId="urn:microsoft.com/office/officeart/2005/8/layout/orgChart1"/>
    <dgm:cxn modelId="{69EE91C3-6231-4840-8869-11AA8BEAC70C}" type="presParOf" srcId="{EB63D439-CA95-467A-B757-44D440B024D0}" destId="{E0A7E31E-A280-4690-939C-AB183847BDBA}" srcOrd="2" destOrd="0" presId="urn:microsoft.com/office/officeart/2005/8/layout/orgChart1"/>
    <dgm:cxn modelId="{7B1A639D-C40B-4EF2-9867-E1E664C3CB4F}" type="presParOf" srcId="{C82B045B-3F61-477C-8FB6-5549132A578C}" destId="{252B0EDD-904A-4B4B-862A-20848FA070E5}" srcOrd="2" destOrd="0" presId="urn:microsoft.com/office/officeart/2005/8/layout/orgChart1"/>
    <dgm:cxn modelId="{4D701593-7073-4E7F-8DD1-2F16B850AF2A}" type="presParOf" srcId="{C82B045B-3F61-477C-8FB6-5549132A578C}" destId="{F9FA6EBC-5473-40F3-B5BE-A7DEEF40CCF2}" srcOrd="3" destOrd="0" presId="urn:microsoft.com/office/officeart/2005/8/layout/orgChart1"/>
    <dgm:cxn modelId="{4913382B-858F-4167-8C15-572610E53716}" type="presParOf" srcId="{F9FA6EBC-5473-40F3-B5BE-A7DEEF40CCF2}" destId="{3A7C2CC7-9EF2-4ED7-8CB2-D9330B493282}" srcOrd="0" destOrd="0" presId="urn:microsoft.com/office/officeart/2005/8/layout/orgChart1"/>
    <dgm:cxn modelId="{75E5644B-EADA-440F-91CA-5A4B14F513B2}" type="presParOf" srcId="{3A7C2CC7-9EF2-4ED7-8CB2-D9330B493282}" destId="{9D5FF6C3-1AA2-4A7D-875C-2CD76B6A93B1}" srcOrd="0" destOrd="0" presId="urn:microsoft.com/office/officeart/2005/8/layout/orgChart1"/>
    <dgm:cxn modelId="{91A43BE7-1734-4A30-B809-1D9B55EF039A}" type="presParOf" srcId="{3A7C2CC7-9EF2-4ED7-8CB2-D9330B493282}" destId="{74B4C6BA-8A54-47AC-8C65-AB368E8D12E7}" srcOrd="1" destOrd="0" presId="urn:microsoft.com/office/officeart/2005/8/layout/orgChart1"/>
    <dgm:cxn modelId="{43CB0340-13D8-4CF9-A1D6-272AC043BBCA}" type="presParOf" srcId="{F9FA6EBC-5473-40F3-B5BE-A7DEEF40CCF2}" destId="{D7BDB863-6D46-41E1-94D7-081D06B2F5C9}" srcOrd="1" destOrd="0" presId="urn:microsoft.com/office/officeart/2005/8/layout/orgChart1"/>
    <dgm:cxn modelId="{6CC3409C-398B-4485-A82A-A8779C551C96}" type="presParOf" srcId="{F9FA6EBC-5473-40F3-B5BE-A7DEEF40CCF2}" destId="{88ACDC7B-84E0-459A-B9AE-21981D8EBD2F}" srcOrd="2" destOrd="0" presId="urn:microsoft.com/office/officeart/2005/8/layout/orgChart1"/>
    <dgm:cxn modelId="{B8AEED9E-4B3C-44B5-8C71-CF012400289B}" type="presParOf" srcId="{C82B045B-3F61-477C-8FB6-5549132A578C}" destId="{0EEECFAD-2C50-459C-A3E3-A41F4810F41A}" srcOrd="4" destOrd="0" presId="urn:microsoft.com/office/officeart/2005/8/layout/orgChart1"/>
    <dgm:cxn modelId="{0C53E58F-A9EA-4F53-9611-5A72D0C5013B}" type="presParOf" srcId="{C82B045B-3F61-477C-8FB6-5549132A578C}" destId="{C61EEBDE-3CBD-45EB-BCF4-64EA51AE34C3}" srcOrd="5" destOrd="0" presId="urn:microsoft.com/office/officeart/2005/8/layout/orgChart1"/>
    <dgm:cxn modelId="{C4F346F5-EDB8-4ECA-90FC-4017EECA8033}" type="presParOf" srcId="{C61EEBDE-3CBD-45EB-BCF4-64EA51AE34C3}" destId="{B9307B02-C000-428A-8A0F-481FE0397AE4}" srcOrd="0" destOrd="0" presId="urn:microsoft.com/office/officeart/2005/8/layout/orgChart1"/>
    <dgm:cxn modelId="{B22B64AF-9319-4131-A55F-8A592C17C8C4}" type="presParOf" srcId="{B9307B02-C000-428A-8A0F-481FE0397AE4}" destId="{83AFF193-5F17-488F-8177-A1BF803DBCA4}" srcOrd="0" destOrd="0" presId="urn:microsoft.com/office/officeart/2005/8/layout/orgChart1"/>
    <dgm:cxn modelId="{D92E3F31-ACE9-41EA-89F8-31304B7E0EFE}" type="presParOf" srcId="{B9307B02-C000-428A-8A0F-481FE0397AE4}" destId="{0B371026-6330-43D0-83BA-AD867634702B}" srcOrd="1" destOrd="0" presId="urn:microsoft.com/office/officeart/2005/8/layout/orgChart1"/>
    <dgm:cxn modelId="{10990538-05B0-443D-9DB9-38D48370BDF6}" type="presParOf" srcId="{C61EEBDE-3CBD-45EB-BCF4-64EA51AE34C3}" destId="{757A7B9F-FC4C-48AA-8392-1F074A1D4367}" srcOrd="1" destOrd="0" presId="urn:microsoft.com/office/officeart/2005/8/layout/orgChart1"/>
    <dgm:cxn modelId="{7200B9AA-1864-43B8-B63B-CD3EF4D980BD}" type="presParOf" srcId="{C61EEBDE-3CBD-45EB-BCF4-64EA51AE34C3}" destId="{2F0C9012-3F32-499D-A37B-52FF5C1404C0}" srcOrd="2" destOrd="0" presId="urn:microsoft.com/office/officeart/2005/8/layout/orgChart1"/>
    <dgm:cxn modelId="{04C55002-FF49-4730-8914-6941010F0061}" type="presParOf" srcId="{35648D55-9C40-43DC-BCB8-9D02B5BF9542}" destId="{740B132B-E59C-4117-A570-BF6A4F32CF14}" srcOrd="2" destOrd="0" presId="urn:microsoft.com/office/officeart/2005/8/layout/orgChart1"/>
    <dgm:cxn modelId="{6CE8DFEA-C4DE-45F5-8866-77FC4D9D778B}" type="presParOf" srcId="{B47AB352-A376-41AC-BEDC-D7F819D78F6F}" destId="{2A1045EC-841B-42CE-AA94-885163CF9E2B}" srcOrd="2" destOrd="0" presId="urn:microsoft.com/office/officeart/2005/8/layout/orgChart1"/>
    <dgm:cxn modelId="{5B2AB3CE-5B5D-4E11-BB79-1CDBCD24EF95}" type="presParOf" srcId="{B47AB352-A376-41AC-BEDC-D7F819D78F6F}" destId="{813F447A-C2AE-484F-8D4D-4C90303EE4F7}" srcOrd="3" destOrd="0" presId="urn:microsoft.com/office/officeart/2005/8/layout/orgChart1"/>
    <dgm:cxn modelId="{B108E1BC-801A-4A00-8D52-7AC07F079A7C}" type="presParOf" srcId="{813F447A-C2AE-484F-8D4D-4C90303EE4F7}" destId="{C48DA9A3-75CB-41BB-AE89-20F46985BE83}" srcOrd="0" destOrd="0" presId="urn:microsoft.com/office/officeart/2005/8/layout/orgChart1"/>
    <dgm:cxn modelId="{B4923C2B-DB9A-4FE8-A325-23B1AB179BA4}" type="presParOf" srcId="{C48DA9A3-75CB-41BB-AE89-20F46985BE83}" destId="{3A35E479-5A5B-4049-855E-EF9A487BBA7C}" srcOrd="0" destOrd="0" presId="urn:microsoft.com/office/officeart/2005/8/layout/orgChart1"/>
    <dgm:cxn modelId="{DDE10AFA-1F81-4898-9DE9-59AE06C8D114}" type="presParOf" srcId="{C48DA9A3-75CB-41BB-AE89-20F46985BE83}" destId="{99721BF1-261E-409E-BCF6-A72D2727B681}" srcOrd="1" destOrd="0" presId="urn:microsoft.com/office/officeart/2005/8/layout/orgChart1"/>
    <dgm:cxn modelId="{C0078B62-0037-4CA4-996E-36AD96AF5B2D}" type="presParOf" srcId="{813F447A-C2AE-484F-8D4D-4C90303EE4F7}" destId="{873F0F12-33A7-4451-B66F-30396E4EAB63}" srcOrd="1" destOrd="0" presId="urn:microsoft.com/office/officeart/2005/8/layout/orgChart1"/>
    <dgm:cxn modelId="{E8E17596-9D6A-464E-889D-D55801F05021}" type="presParOf" srcId="{873F0F12-33A7-4451-B66F-30396E4EAB63}" destId="{99309E31-887C-4DDE-B479-30B7D4713A86}" srcOrd="0" destOrd="0" presId="urn:microsoft.com/office/officeart/2005/8/layout/orgChart1"/>
    <dgm:cxn modelId="{FA7DF668-5C75-43F4-BA34-8C01F51F1545}" type="presParOf" srcId="{873F0F12-33A7-4451-B66F-30396E4EAB63}" destId="{39E62FB7-7487-41FD-BDED-056E6A208E51}" srcOrd="1" destOrd="0" presId="urn:microsoft.com/office/officeart/2005/8/layout/orgChart1"/>
    <dgm:cxn modelId="{64CDE2E0-085E-4541-A7BA-5508A6820FE0}" type="presParOf" srcId="{39E62FB7-7487-41FD-BDED-056E6A208E51}" destId="{B75DA3C9-52D7-417C-9FF2-D024366F8E12}" srcOrd="0" destOrd="0" presId="urn:microsoft.com/office/officeart/2005/8/layout/orgChart1"/>
    <dgm:cxn modelId="{790E9D98-D0AE-406A-A92A-C8D032A25B31}" type="presParOf" srcId="{B75DA3C9-52D7-417C-9FF2-D024366F8E12}" destId="{46BFFE37-8C53-44AA-94FA-911DD1102601}" srcOrd="0" destOrd="0" presId="urn:microsoft.com/office/officeart/2005/8/layout/orgChart1"/>
    <dgm:cxn modelId="{321DC84B-02BA-4340-BCD9-5EA615442B55}" type="presParOf" srcId="{B75DA3C9-52D7-417C-9FF2-D024366F8E12}" destId="{A3CBB8E2-679E-41AE-BDD9-2E1C6D6AA707}" srcOrd="1" destOrd="0" presId="urn:microsoft.com/office/officeart/2005/8/layout/orgChart1"/>
    <dgm:cxn modelId="{18184F7F-174A-43B3-88BD-38F0BDDC49EC}" type="presParOf" srcId="{39E62FB7-7487-41FD-BDED-056E6A208E51}" destId="{CCC8C2BF-7CA2-4667-9D78-585ED0678804}" srcOrd="1" destOrd="0" presId="urn:microsoft.com/office/officeart/2005/8/layout/orgChart1"/>
    <dgm:cxn modelId="{E678F11E-441C-406D-A066-5713E1DE5CEA}" type="presParOf" srcId="{39E62FB7-7487-41FD-BDED-056E6A208E51}" destId="{B4E01C32-50B3-4FC6-AF2F-57643FAC00B8}" srcOrd="2" destOrd="0" presId="urn:microsoft.com/office/officeart/2005/8/layout/orgChart1"/>
    <dgm:cxn modelId="{69599EE4-025E-44CA-B488-CAE8A044AC7A}" type="presParOf" srcId="{873F0F12-33A7-4451-B66F-30396E4EAB63}" destId="{CCA171B7-6A15-44E0-ADFB-2BC0A8A070D7}" srcOrd="2" destOrd="0" presId="urn:microsoft.com/office/officeart/2005/8/layout/orgChart1"/>
    <dgm:cxn modelId="{D258578D-A11D-4E5C-9BB7-A76C59EA416B}" type="presParOf" srcId="{873F0F12-33A7-4451-B66F-30396E4EAB63}" destId="{01E4D0F8-EF3C-47F2-A65A-C9F5CE4B8627}" srcOrd="3" destOrd="0" presId="urn:microsoft.com/office/officeart/2005/8/layout/orgChart1"/>
    <dgm:cxn modelId="{DFF24D0F-EFD1-4556-A8FE-0003260256DB}" type="presParOf" srcId="{01E4D0F8-EF3C-47F2-A65A-C9F5CE4B8627}" destId="{81720036-5B2B-4623-9F83-D50F5C049196}" srcOrd="0" destOrd="0" presId="urn:microsoft.com/office/officeart/2005/8/layout/orgChart1"/>
    <dgm:cxn modelId="{0A024691-F208-461C-A3FC-693CD0D81851}" type="presParOf" srcId="{81720036-5B2B-4623-9F83-D50F5C049196}" destId="{A9618241-B1D7-447C-B1AC-C1B75CF6DD73}" srcOrd="0" destOrd="0" presId="urn:microsoft.com/office/officeart/2005/8/layout/orgChart1"/>
    <dgm:cxn modelId="{48387E02-0D69-438B-8309-9866D3BBB783}" type="presParOf" srcId="{81720036-5B2B-4623-9F83-D50F5C049196}" destId="{A7182618-0B1D-41FC-8A44-4B60BF733099}" srcOrd="1" destOrd="0" presId="urn:microsoft.com/office/officeart/2005/8/layout/orgChart1"/>
    <dgm:cxn modelId="{448EB9F1-A917-4598-B00C-112374B425F8}" type="presParOf" srcId="{01E4D0F8-EF3C-47F2-A65A-C9F5CE4B8627}" destId="{9F41EE5F-2DA3-4833-9C2E-05629D509897}" srcOrd="1" destOrd="0" presId="urn:microsoft.com/office/officeart/2005/8/layout/orgChart1"/>
    <dgm:cxn modelId="{CBCAAB1B-137E-4F63-BC1C-C4620AE19491}" type="presParOf" srcId="{01E4D0F8-EF3C-47F2-A65A-C9F5CE4B8627}" destId="{E74355C6-BEAE-4B27-98CF-761AF2BF1F66}" srcOrd="2" destOrd="0" presId="urn:microsoft.com/office/officeart/2005/8/layout/orgChart1"/>
    <dgm:cxn modelId="{E4DA1BFA-A8D7-4BC9-968F-779F716B7C9A}" type="presParOf" srcId="{813F447A-C2AE-484F-8D4D-4C90303EE4F7}" destId="{1AA394FF-5228-4329-B5C3-46294BC49565}" srcOrd="2" destOrd="0" presId="urn:microsoft.com/office/officeart/2005/8/layout/orgChart1"/>
    <dgm:cxn modelId="{4A975F01-410A-4D6C-9B1E-3CF7B1C43A29}" type="presParOf" srcId="{B47AB352-A376-41AC-BEDC-D7F819D78F6F}" destId="{874C3ED0-6ACD-444E-91BC-5A8AD596B28D}" srcOrd="4" destOrd="0" presId="urn:microsoft.com/office/officeart/2005/8/layout/orgChart1"/>
    <dgm:cxn modelId="{F06F9ED6-ED71-49ED-9F64-936782427348}" type="presParOf" srcId="{B47AB352-A376-41AC-BEDC-D7F819D78F6F}" destId="{5BA97B1F-02F1-4E51-957B-525AA0939CB5}" srcOrd="5" destOrd="0" presId="urn:microsoft.com/office/officeart/2005/8/layout/orgChart1"/>
    <dgm:cxn modelId="{9A53E886-D77A-4B92-A150-B97F39C490B8}" type="presParOf" srcId="{5BA97B1F-02F1-4E51-957B-525AA0939CB5}" destId="{0BE6AABC-21FE-43B1-A254-C0282620D452}" srcOrd="0" destOrd="0" presId="urn:microsoft.com/office/officeart/2005/8/layout/orgChart1"/>
    <dgm:cxn modelId="{141EC312-6BD1-48EE-9E79-8C204AF22B79}" type="presParOf" srcId="{0BE6AABC-21FE-43B1-A254-C0282620D452}" destId="{1B75325F-B0CE-46C5-97EF-79BAD0BA1255}" srcOrd="0" destOrd="0" presId="urn:microsoft.com/office/officeart/2005/8/layout/orgChart1"/>
    <dgm:cxn modelId="{C33A7639-BAB4-4DA8-BBE1-BA5AD19E61FD}" type="presParOf" srcId="{0BE6AABC-21FE-43B1-A254-C0282620D452}" destId="{02579381-1C8D-4648-BAA5-0FB25CF1625A}" srcOrd="1" destOrd="0" presId="urn:microsoft.com/office/officeart/2005/8/layout/orgChart1"/>
    <dgm:cxn modelId="{175B815C-B76A-4294-BEAB-DDFE98EFAE27}" type="presParOf" srcId="{5BA97B1F-02F1-4E51-957B-525AA0939CB5}" destId="{5752D9B1-5453-425C-8949-18285EFC5359}" srcOrd="1" destOrd="0" presId="urn:microsoft.com/office/officeart/2005/8/layout/orgChart1"/>
    <dgm:cxn modelId="{029F5D17-0F18-4FF2-83A5-8FD8A1806768}" type="presParOf" srcId="{5752D9B1-5453-425C-8949-18285EFC5359}" destId="{CE3757E4-459A-4EC7-B9DA-07CDF378CF5A}" srcOrd="0" destOrd="0" presId="urn:microsoft.com/office/officeart/2005/8/layout/orgChart1"/>
    <dgm:cxn modelId="{9AC5A3A7-D0C0-46D3-A5F9-22270EB8B350}" type="presParOf" srcId="{5752D9B1-5453-425C-8949-18285EFC5359}" destId="{C4035C11-AE10-4A25-9BF1-083E9AB61647}" srcOrd="1" destOrd="0" presId="urn:microsoft.com/office/officeart/2005/8/layout/orgChart1"/>
    <dgm:cxn modelId="{3389D370-EA6A-43FD-A474-C082F8C7AE96}" type="presParOf" srcId="{C4035C11-AE10-4A25-9BF1-083E9AB61647}" destId="{A02D0161-910F-419C-ABEA-1FBB05558120}" srcOrd="0" destOrd="0" presId="urn:microsoft.com/office/officeart/2005/8/layout/orgChart1"/>
    <dgm:cxn modelId="{5490D179-2ADA-418A-B4FC-DE0949CAD4DC}" type="presParOf" srcId="{A02D0161-910F-419C-ABEA-1FBB05558120}" destId="{3DBB448C-0FE7-47D8-9FC9-61ECB1EA5682}" srcOrd="0" destOrd="0" presId="urn:microsoft.com/office/officeart/2005/8/layout/orgChart1"/>
    <dgm:cxn modelId="{C40315CF-2652-47B4-995A-E112B52AE6D8}" type="presParOf" srcId="{A02D0161-910F-419C-ABEA-1FBB05558120}" destId="{8E6D5D62-D432-47E0-AAFA-0002B445E0C2}" srcOrd="1" destOrd="0" presId="urn:microsoft.com/office/officeart/2005/8/layout/orgChart1"/>
    <dgm:cxn modelId="{2C69DDB3-7681-4AFE-90D1-9C3FD9676140}" type="presParOf" srcId="{C4035C11-AE10-4A25-9BF1-083E9AB61647}" destId="{E8017291-D0E9-46FA-98B9-BECAD9C158AB}" srcOrd="1" destOrd="0" presId="urn:microsoft.com/office/officeart/2005/8/layout/orgChart1"/>
    <dgm:cxn modelId="{02A065BC-A25A-4075-B4AA-E3EA7EB097E8}" type="presParOf" srcId="{C4035C11-AE10-4A25-9BF1-083E9AB61647}" destId="{C3D94701-1037-42DC-9FB4-1D0641BB92CE}" srcOrd="2" destOrd="0" presId="urn:microsoft.com/office/officeart/2005/8/layout/orgChart1"/>
    <dgm:cxn modelId="{6FE3F0DF-593F-4B10-958C-069BD522EA86}" type="presParOf" srcId="{5752D9B1-5453-425C-8949-18285EFC5359}" destId="{C990A56C-CB12-41C5-8AFD-29E1B47E86F7}" srcOrd="2" destOrd="0" presId="urn:microsoft.com/office/officeart/2005/8/layout/orgChart1"/>
    <dgm:cxn modelId="{3FBFC97D-F230-45E1-9A49-52D43C1487C9}" type="presParOf" srcId="{5752D9B1-5453-425C-8949-18285EFC5359}" destId="{B77C258F-7974-4E06-85E8-69C44EF57C54}" srcOrd="3" destOrd="0" presId="urn:microsoft.com/office/officeart/2005/8/layout/orgChart1"/>
    <dgm:cxn modelId="{29AFCC9A-C067-4D8F-A968-89745C8D092D}" type="presParOf" srcId="{B77C258F-7974-4E06-85E8-69C44EF57C54}" destId="{43F2B01E-F231-41A3-A899-EE5747DDF9D6}" srcOrd="0" destOrd="0" presId="urn:microsoft.com/office/officeart/2005/8/layout/orgChart1"/>
    <dgm:cxn modelId="{911BA4A1-65F4-4A1F-9D3F-118224903EE6}" type="presParOf" srcId="{43F2B01E-F231-41A3-A899-EE5747DDF9D6}" destId="{6A622BBE-4C9D-45D1-82B1-7CB53E873159}" srcOrd="0" destOrd="0" presId="urn:microsoft.com/office/officeart/2005/8/layout/orgChart1"/>
    <dgm:cxn modelId="{4302ED3F-A858-4B74-8670-198B17D50FCF}" type="presParOf" srcId="{43F2B01E-F231-41A3-A899-EE5747DDF9D6}" destId="{F9B124B5-082E-4F6B-AAEB-6659E20D9F39}" srcOrd="1" destOrd="0" presId="urn:microsoft.com/office/officeart/2005/8/layout/orgChart1"/>
    <dgm:cxn modelId="{EF9FCE7D-6BE9-44DE-827B-4B44B22F0C37}" type="presParOf" srcId="{B77C258F-7974-4E06-85E8-69C44EF57C54}" destId="{46FCB4C7-970C-4993-BCF2-87EBA6385873}" srcOrd="1" destOrd="0" presId="urn:microsoft.com/office/officeart/2005/8/layout/orgChart1"/>
    <dgm:cxn modelId="{F19FEE14-0608-49EF-A346-10E7A38F276D}" type="presParOf" srcId="{B77C258F-7974-4E06-85E8-69C44EF57C54}" destId="{7140EF6D-DF6E-4EEB-9CFE-964F47401435}" srcOrd="2" destOrd="0" presId="urn:microsoft.com/office/officeart/2005/8/layout/orgChart1"/>
    <dgm:cxn modelId="{601D4A8E-D5CC-4AA1-8CB0-CFE27B931245}" type="presParOf" srcId="{5752D9B1-5453-425C-8949-18285EFC5359}" destId="{6116E646-580A-4879-BD31-B71D2533D51F}" srcOrd="4" destOrd="0" presId="urn:microsoft.com/office/officeart/2005/8/layout/orgChart1"/>
    <dgm:cxn modelId="{3B71F5AA-D488-43C1-A41D-13F7C183CB26}" type="presParOf" srcId="{5752D9B1-5453-425C-8949-18285EFC5359}" destId="{B85BC4BC-1F7D-4AD9-8D96-881C0AB59AF9}" srcOrd="5" destOrd="0" presId="urn:microsoft.com/office/officeart/2005/8/layout/orgChart1"/>
    <dgm:cxn modelId="{6CF574EF-F3F1-4281-9595-84D230828ADD}" type="presParOf" srcId="{B85BC4BC-1F7D-4AD9-8D96-881C0AB59AF9}" destId="{42D771E1-3DD9-4B1F-BBA8-2413D8A09084}" srcOrd="0" destOrd="0" presId="urn:microsoft.com/office/officeart/2005/8/layout/orgChart1"/>
    <dgm:cxn modelId="{1D6DE1A8-B8AC-4A24-A4E6-1BEF57D2E8C0}" type="presParOf" srcId="{42D771E1-3DD9-4B1F-BBA8-2413D8A09084}" destId="{C7BA45B0-C356-4E6E-97FE-6058047D3D5F}" srcOrd="0" destOrd="0" presId="urn:microsoft.com/office/officeart/2005/8/layout/orgChart1"/>
    <dgm:cxn modelId="{FA583348-3FF2-4591-A532-DF7DF9976640}" type="presParOf" srcId="{42D771E1-3DD9-4B1F-BBA8-2413D8A09084}" destId="{18C3757B-F0FE-4281-81FC-105082980182}" srcOrd="1" destOrd="0" presId="urn:microsoft.com/office/officeart/2005/8/layout/orgChart1"/>
    <dgm:cxn modelId="{BDCABB1A-A501-4556-834D-42369F03A802}" type="presParOf" srcId="{B85BC4BC-1F7D-4AD9-8D96-881C0AB59AF9}" destId="{4E011556-A35F-42DA-977D-523FB50B9A01}" srcOrd="1" destOrd="0" presId="urn:microsoft.com/office/officeart/2005/8/layout/orgChart1"/>
    <dgm:cxn modelId="{7E9E6282-CBDC-43F6-B1D2-8699FA695A3A}" type="presParOf" srcId="{B85BC4BC-1F7D-4AD9-8D96-881C0AB59AF9}" destId="{DFD9DE91-BF00-4BB6-978E-335372E491A8}" srcOrd="2" destOrd="0" presId="urn:microsoft.com/office/officeart/2005/8/layout/orgChart1"/>
    <dgm:cxn modelId="{49B47928-87E3-4E49-9D1D-999140B1BA08}" type="presParOf" srcId="{5752D9B1-5453-425C-8949-18285EFC5359}" destId="{3C3E0A3E-33C0-4BA1-BDCE-14DDC05A735D}" srcOrd="6" destOrd="0" presId="urn:microsoft.com/office/officeart/2005/8/layout/orgChart1"/>
    <dgm:cxn modelId="{976D2C07-C204-455E-B42E-F2D991E269BD}" type="presParOf" srcId="{5752D9B1-5453-425C-8949-18285EFC5359}" destId="{7367378F-E6C3-4D72-959E-213072C54BC2}" srcOrd="7" destOrd="0" presId="urn:microsoft.com/office/officeart/2005/8/layout/orgChart1"/>
    <dgm:cxn modelId="{8DB3E93B-7AC8-4969-97E1-5FEF7F0AF911}" type="presParOf" srcId="{7367378F-E6C3-4D72-959E-213072C54BC2}" destId="{3E27A951-D994-419A-8A7E-EFB9FFE5B216}" srcOrd="0" destOrd="0" presId="urn:microsoft.com/office/officeart/2005/8/layout/orgChart1"/>
    <dgm:cxn modelId="{86137255-B231-4039-8414-676C28A4D41C}" type="presParOf" srcId="{3E27A951-D994-419A-8A7E-EFB9FFE5B216}" destId="{D34C5C8A-A3AF-4976-BA2E-7F27A633C070}" srcOrd="0" destOrd="0" presId="urn:microsoft.com/office/officeart/2005/8/layout/orgChart1"/>
    <dgm:cxn modelId="{2B3620C1-A15A-42F9-BBF1-EADACEF4517D}" type="presParOf" srcId="{3E27A951-D994-419A-8A7E-EFB9FFE5B216}" destId="{ADCF39E6-72BB-40CA-9F2D-FB2DF02CEB63}" srcOrd="1" destOrd="0" presId="urn:microsoft.com/office/officeart/2005/8/layout/orgChart1"/>
    <dgm:cxn modelId="{E07762E1-774B-458D-908A-6CB03A60D268}" type="presParOf" srcId="{7367378F-E6C3-4D72-959E-213072C54BC2}" destId="{17E2C90E-9EB1-41F4-AA6B-36A3B7409F57}" srcOrd="1" destOrd="0" presId="urn:microsoft.com/office/officeart/2005/8/layout/orgChart1"/>
    <dgm:cxn modelId="{F54E8746-1749-4AAE-B939-4BB6D355E79D}" type="presParOf" srcId="{7367378F-E6C3-4D72-959E-213072C54BC2}" destId="{B4F0DA6F-CFE3-4F25-B7C3-01CF6885D153}" srcOrd="2" destOrd="0" presId="urn:microsoft.com/office/officeart/2005/8/layout/orgChart1"/>
    <dgm:cxn modelId="{5709822D-6ED5-48ED-8094-D7570AC8646C}" type="presParOf" srcId="{5752D9B1-5453-425C-8949-18285EFC5359}" destId="{6EA111BB-4871-4B35-B5C3-6139256906C0}" srcOrd="8" destOrd="0" presId="urn:microsoft.com/office/officeart/2005/8/layout/orgChart1"/>
    <dgm:cxn modelId="{7EF530F5-4BA9-41A6-A2EC-F84243289BC2}" type="presParOf" srcId="{5752D9B1-5453-425C-8949-18285EFC5359}" destId="{A5502607-EB78-4858-BC7D-C3B4956C1C62}" srcOrd="9" destOrd="0" presId="urn:microsoft.com/office/officeart/2005/8/layout/orgChart1"/>
    <dgm:cxn modelId="{99715576-2DF9-4A08-8F7B-ABA5F3A1E57E}" type="presParOf" srcId="{A5502607-EB78-4858-BC7D-C3B4956C1C62}" destId="{D94AC921-93AB-4582-AB2E-DCE1AC4A3D4F}" srcOrd="0" destOrd="0" presId="urn:microsoft.com/office/officeart/2005/8/layout/orgChart1"/>
    <dgm:cxn modelId="{2BFB13C6-0FA7-41BF-9F11-CEE706774587}" type="presParOf" srcId="{D94AC921-93AB-4582-AB2E-DCE1AC4A3D4F}" destId="{8F6751B4-C243-4F40-A970-5C28A1CDB088}" srcOrd="0" destOrd="0" presId="urn:microsoft.com/office/officeart/2005/8/layout/orgChart1"/>
    <dgm:cxn modelId="{43395958-7D81-4FAB-AF87-B7C8D0D0CA8E}" type="presParOf" srcId="{D94AC921-93AB-4582-AB2E-DCE1AC4A3D4F}" destId="{AEFED531-AFE9-407F-BD61-8FDE2F2006EC}" srcOrd="1" destOrd="0" presId="urn:microsoft.com/office/officeart/2005/8/layout/orgChart1"/>
    <dgm:cxn modelId="{F47D55C1-C235-4920-AD6C-8A99465D7804}" type="presParOf" srcId="{A5502607-EB78-4858-BC7D-C3B4956C1C62}" destId="{A826B432-68C9-452A-9463-CA9682B7F2AA}" srcOrd="1" destOrd="0" presId="urn:microsoft.com/office/officeart/2005/8/layout/orgChart1"/>
    <dgm:cxn modelId="{B63C2F51-F86F-485D-99ED-DE7E88097B44}" type="presParOf" srcId="{A5502607-EB78-4858-BC7D-C3B4956C1C62}" destId="{07C343A0-FAD1-4C7E-B50B-2A500F3A1BE1}" srcOrd="2" destOrd="0" presId="urn:microsoft.com/office/officeart/2005/8/layout/orgChart1"/>
    <dgm:cxn modelId="{A3FF390E-1897-4899-A953-87B9E7F88E0B}" type="presParOf" srcId="{5752D9B1-5453-425C-8949-18285EFC5359}" destId="{9D28E896-6041-463D-AACC-AA8E72E9DFED}" srcOrd="10" destOrd="0" presId="urn:microsoft.com/office/officeart/2005/8/layout/orgChart1"/>
    <dgm:cxn modelId="{4FF5DE06-27DC-40D9-A940-B834537E3F9E}" type="presParOf" srcId="{5752D9B1-5453-425C-8949-18285EFC5359}" destId="{A46A1AA2-09D7-4094-AA3A-F6A9EB82497E}" srcOrd="11" destOrd="0" presId="urn:microsoft.com/office/officeart/2005/8/layout/orgChart1"/>
    <dgm:cxn modelId="{0E9C7A3A-CBB5-4960-A00B-06AD86A573FD}" type="presParOf" srcId="{A46A1AA2-09D7-4094-AA3A-F6A9EB82497E}" destId="{CE379299-43CC-4639-A951-A52065BA91C9}" srcOrd="0" destOrd="0" presId="urn:microsoft.com/office/officeart/2005/8/layout/orgChart1"/>
    <dgm:cxn modelId="{54E65393-EA76-453A-9CBE-352172BCA21F}" type="presParOf" srcId="{CE379299-43CC-4639-A951-A52065BA91C9}" destId="{3966E235-29A4-48DF-BB75-ABE2AB61D327}" srcOrd="0" destOrd="0" presId="urn:microsoft.com/office/officeart/2005/8/layout/orgChart1"/>
    <dgm:cxn modelId="{3AF40180-57CF-4EC5-A56C-36BE739CEBA3}" type="presParOf" srcId="{CE379299-43CC-4639-A951-A52065BA91C9}" destId="{F0F05B5C-6628-4982-A49A-1B4FF0506CC0}" srcOrd="1" destOrd="0" presId="urn:microsoft.com/office/officeart/2005/8/layout/orgChart1"/>
    <dgm:cxn modelId="{A9DDB633-E5FE-4A2E-B043-76940C770A29}" type="presParOf" srcId="{A46A1AA2-09D7-4094-AA3A-F6A9EB82497E}" destId="{6025F1DC-969F-4BFC-ADB4-E5B65769A675}" srcOrd="1" destOrd="0" presId="urn:microsoft.com/office/officeart/2005/8/layout/orgChart1"/>
    <dgm:cxn modelId="{F281B01D-1909-48A9-A3CD-7E7103EEC0C2}" type="presParOf" srcId="{A46A1AA2-09D7-4094-AA3A-F6A9EB82497E}" destId="{667CE86C-1235-4D55-B254-7C3594223934}" srcOrd="2" destOrd="0" presId="urn:microsoft.com/office/officeart/2005/8/layout/orgChart1"/>
    <dgm:cxn modelId="{D1C2AFD8-1800-46EF-B243-335FEE9EBA49}" type="presParOf" srcId="{5752D9B1-5453-425C-8949-18285EFC5359}" destId="{ECCF1909-4796-4074-A9AE-00B1086CCD27}" srcOrd="12" destOrd="0" presId="urn:microsoft.com/office/officeart/2005/8/layout/orgChart1"/>
    <dgm:cxn modelId="{4B4E8133-84D4-4F4B-A18F-1C38838F8C05}" type="presParOf" srcId="{5752D9B1-5453-425C-8949-18285EFC5359}" destId="{B7F4B72D-E357-4C63-9351-58D6F849106D}" srcOrd="13" destOrd="0" presId="urn:microsoft.com/office/officeart/2005/8/layout/orgChart1"/>
    <dgm:cxn modelId="{98F3B5F9-84A2-42F8-A404-192176A12378}" type="presParOf" srcId="{B7F4B72D-E357-4C63-9351-58D6F849106D}" destId="{78790929-2334-4FB9-8C1B-3E8399DD8DE1}" srcOrd="0" destOrd="0" presId="urn:microsoft.com/office/officeart/2005/8/layout/orgChart1"/>
    <dgm:cxn modelId="{242EBEB2-DBA5-48B2-8E82-49AA2BFE4E3B}" type="presParOf" srcId="{78790929-2334-4FB9-8C1B-3E8399DD8DE1}" destId="{F5A8F4EB-BC69-4F35-BD73-41E40976A977}" srcOrd="0" destOrd="0" presId="urn:microsoft.com/office/officeart/2005/8/layout/orgChart1"/>
    <dgm:cxn modelId="{1CDBDAC8-9818-4B11-9EBB-A41EAB703167}" type="presParOf" srcId="{78790929-2334-4FB9-8C1B-3E8399DD8DE1}" destId="{64BE0F4E-9D35-4F52-833B-7586B02FFF67}" srcOrd="1" destOrd="0" presId="urn:microsoft.com/office/officeart/2005/8/layout/orgChart1"/>
    <dgm:cxn modelId="{EC434CBD-0F81-496C-A1CB-ECE95998FAFF}" type="presParOf" srcId="{B7F4B72D-E357-4C63-9351-58D6F849106D}" destId="{FC80C438-B84C-4F4D-8032-179EAE89B899}" srcOrd="1" destOrd="0" presId="urn:microsoft.com/office/officeart/2005/8/layout/orgChart1"/>
    <dgm:cxn modelId="{CD13F6DA-6B20-4CCF-B155-0EB2AAFAE188}" type="presParOf" srcId="{B7F4B72D-E357-4C63-9351-58D6F849106D}" destId="{21F947C6-89D3-4727-A54D-5A6E21A226B9}" srcOrd="2" destOrd="0" presId="urn:microsoft.com/office/officeart/2005/8/layout/orgChart1"/>
    <dgm:cxn modelId="{E64BCC34-F00F-4495-B71E-CE21A678CA45}" type="presParOf" srcId="{5752D9B1-5453-425C-8949-18285EFC5359}" destId="{51A620E3-F329-48FC-B8A0-977028940EEF}" srcOrd="14" destOrd="0" presId="urn:microsoft.com/office/officeart/2005/8/layout/orgChart1"/>
    <dgm:cxn modelId="{0E1ABA5C-9411-4CD3-9A4D-62165A8F6B78}" type="presParOf" srcId="{5752D9B1-5453-425C-8949-18285EFC5359}" destId="{FB9F3D26-D80C-4687-A583-310ED3EA051E}" srcOrd="15" destOrd="0" presId="urn:microsoft.com/office/officeart/2005/8/layout/orgChart1"/>
    <dgm:cxn modelId="{CBD02E45-6726-4DD3-A363-B11A3FCB9376}" type="presParOf" srcId="{FB9F3D26-D80C-4687-A583-310ED3EA051E}" destId="{4159127A-6F8C-4BE2-AFA4-0904F15B9705}" srcOrd="0" destOrd="0" presId="urn:microsoft.com/office/officeart/2005/8/layout/orgChart1"/>
    <dgm:cxn modelId="{B436DA53-7F60-4B19-BB53-E3B563D6A7B3}" type="presParOf" srcId="{4159127A-6F8C-4BE2-AFA4-0904F15B9705}" destId="{F55C32E9-EB7D-4CB1-9F6F-CB31B70271BE}" srcOrd="0" destOrd="0" presId="urn:microsoft.com/office/officeart/2005/8/layout/orgChart1"/>
    <dgm:cxn modelId="{7D288061-8C13-47B2-B275-68C0296B9E40}" type="presParOf" srcId="{4159127A-6F8C-4BE2-AFA4-0904F15B9705}" destId="{C8B5747C-87BD-4282-B05B-CAB4B76A7A7A}" srcOrd="1" destOrd="0" presId="urn:microsoft.com/office/officeart/2005/8/layout/orgChart1"/>
    <dgm:cxn modelId="{435DC217-6001-49D4-B303-385385B93F9B}" type="presParOf" srcId="{FB9F3D26-D80C-4687-A583-310ED3EA051E}" destId="{EFB286F2-1776-49BA-9FE1-F91A3A09E90D}" srcOrd="1" destOrd="0" presId="urn:microsoft.com/office/officeart/2005/8/layout/orgChart1"/>
    <dgm:cxn modelId="{9AFECCDF-85B3-4081-BDB5-590ACF095E43}" type="presParOf" srcId="{FB9F3D26-D80C-4687-A583-310ED3EA051E}" destId="{9CF5574A-3950-41BD-A7EC-BC1E14FF1677}" srcOrd="2" destOrd="0" presId="urn:microsoft.com/office/officeart/2005/8/layout/orgChart1"/>
    <dgm:cxn modelId="{8F1F22F7-8F96-4CCB-9569-0F31BB0CB21F}" type="presParOf" srcId="{5BA97B1F-02F1-4E51-957B-525AA0939CB5}" destId="{3E4EF102-1927-4D45-97C1-E934751CE22B}" srcOrd="2" destOrd="0" presId="urn:microsoft.com/office/officeart/2005/8/layout/orgChart1"/>
    <dgm:cxn modelId="{ED80BF4D-B217-4760-8E00-5F6E2C608CE2}" type="presParOf" srcId="{B47AB352-A376-41AC-BEDC-D7F819D78F6F}" destId="{3F37E65E-6A80-4B67-9E76-11112CFF1291}" srcOrd="6" destOrd="0" presId="urn:microsoft.com/office/officeart/2005/8/layout/orgChart1"/>
    <dgm:cxn modelId="{D907EC3F-D62F-4A65-B155-B39AA049B4E1}" type="presParOf" srcId="{B47AB352-A376-41AC-BEDC-D7F819D78F6F}" destId="{C5ED6B58-08E8-47AB-BE5D-1EAA3D26878E}" srcOrd="7" destOrd="0" presId="urn:microsoft.com/office/officeart/2005/8/layout/orgChart1"/>
    <dgm:cxn modelId="{055CBDD8-1E71-4EE9-95D0-FC384A4C9761}" type="presParOf" srcId="{C5ED6B58-08E8-47AB-BE5D-1EAA3D26878E}" destId="{05E7A4B0-C9A9-40E8-B704-1E44CAB09F84}" srcOrd="0" destOrd="0" presId="urn:microsoft.com/office/officeart/2005/8/layout/orgChart1"/>
    <dgm:cxn modelId="{B945F47F-73D6-4149-A913-935F78E2E16E}" type="presParOf" srcId="{05E7A4B0-C9A9-40E8-B704-1E44CAB09F84}" destId="{6B0E106B-C4B9-4BE6-BCEC-676359570E30}" srcOrd="0" destOrd="0" presId="urn:microsoft.com/office/officeart/2005/8/layout/orgChart1"/>
    <dgm:cxn modelId="{D608C577-A4A2-439C-AD5A-50282372B560}" type="presParOf" srcId="{05E7A4B0-C9A9-40E8-B704-1E44CAB09F84}" destId="{0039BC43-FF71-4C66-A758-20429E70012D}" srcOrd="1" destOrd="0" presId="urn:microsoft.com/office/officeart/2005/8/layout/orgChart1"/>
    <dgm:cxn modelId="{201BD1D4-A767-48DC-A16B-116A84238BC3}" type="presParOf" srcId="{C5ED6B58-08E8-47AB-BE5D-1EAA3D26878E}" destId="{40CBBF2B-0CD2-4B89-87E8-1E091762DD65}" srcOrd="1" destOrd="0" presId="urn:microsoft.com/office/officeart/2005/8/layout/orgChart1"/>
    <dgm:cxn modelId="{5C0D2D82-4B1B-4AD9-9B61-F649EFBA054A}" type="presParOf" srcId="{40CBBF2B-0CD2-4B89-87E8-1E091762DD65}" destId="{8CABB4A5-595E-476E-BBFD-F311D49D5CE3}" srcOrd="0" destOrd="0" presId="urn:microsoft.com/office/officeart/2005/8/layout/orgChart1"/>
    <dgm:cxn modelId="{3111462E-246D-4414-827A-B5B574EF8EC7}" type="presParOf" srcId="{40CBBF2B-0CD2-4B89-87E8-1E091762DD65}" destId="{C1058739-68B0-46B8-8A7E-92AC18F39712}" srcOrd="1" destOrd="0" presId="urn:microsoft.com/office/officeart/2005/8/layout/orgChart1"/>
    <dgm:cxn modelId="{A9C1129F-A73F-428A-982F-37E36EDDC63E}" type="presParOf" srcId="{C1058739-68B0-46B8-8A7E-92AC18F39712}" destId="{22EA0A6D-3C3F-4FE4-A759-300E9D82550F}" srcOrd="0" destOrd="0" presId="urn:microsoft.com/office/officeart/2005/8/layout/orgChart1"/>
    <dgm:cxn modelId="{F9FDDEE8-6B06-49A7-BCFE-ABF1765F17D8}" type="presParOf" srcId="{22EA0A6D-3C3F-4FE4-A759-300E9D82550F}" destId="{A7B4D466-E570-46B6-A582-15FAA7D62B19}" srcOrd="0" destOrd="0" presId="urn:microsoft.com/office/officeart/2005/8/layout/orgChart1"/>
    <dgm:cxn modelId="{CA15DA61-760A-438C-BF86-80162F4FD4B7}" type="presParOf" srcId="{22EA0A6D-3C3F-4FE4-A759-300E9D82550F}" destId="{84B0AD62-A381-4F1E-8E3D-084794B8B73A}" srcOrd="1" destOrd="0" presId="urn:microsoft.com/office/officeart/2005/8/layout/orgChart1"/>
    <dgm:cxn modelId="{C0831168-9E58-4294-AECD-3FA7BE3A9EA4}" type="presParOf" srcId="{C1058739-68B0-46B8-8A7E-92AC18F39712}" destId="{43196AFA-07EE-4912-8E46-5D29B0D2E29D}" srcOrd="1" destOrd="0" presId="urn:microsoft.com/office/officeart/2005/8/layout/orgChart1"/>
    <dgm:cxn modelId="{3C07FD2A-7214-408C-9DCE-2D5243D42E4D}" type="presParOf" srcId="{C1058739-68B0-46B8-8A7E-92AC18F39712}" destId="{D8C4678C-432F-4C4B-B009-78315EF13650}" srcOrd="2" destOrd="0" presId="urn:microsoft.com/office/officeart/2005/8/layout/orgChart1"/>
    <dgm:cxn modelId="{13539821-9949-4D5C-9718-E88D56B229CA}" type="presParOf" srcId="{40CBBF2B-0CD2-4B89-87E8-1E091762DD65}" destId="{FBB246A8-1E0B-453A-92E3-9DB09E99837C}" srcOrd="2" destOrd="0" presId="urn:microsoft.com/office/officeart/2005/8/layout/orgChart1"/>
    <dgm:cxn modelId="{86231E92-8D25-4CF2-B7FB-5B0FD97B34FD}" type="presParOf" srcId="{40CBBF2B-0CD2-4B89-87E8-1E091762DD65}" destId="{77CA49CE-26A8-441C-B073-1B1E87095128}" srcOrd="3" destOrd="0" presId="urn:microsoft.com/office/officeart/2005/8/layout/orgChart1"/>
    <dgm:cxn modelId="{3A87A5A0-25C4-40CA-A672-69A413CC30D5}" type="presParOf" srcId="{77CA49CE-26A8-441C-B073-1B1E87095128}" destId="{76518ECE-FC77-4DC9-AEC8-09B268B12A6A}" srcOrd="0" destOrd="0" presId="urn:microsoft.com/office/officeart/2005/8/layout/orgChart1"/>
    <dgm:cxn modelId="{8D92732F-F681-46D6-AC19-87946D773D6F}" type="presParOf" srcId="{76518ECE-FC77-4DC9-AEC8-09B268B12A6A}" destId="{1FC5C570-481D-4450-9501-EEA7FEE1B778}" srcOrd="0" destOrd="0" presId="urn:microsoft.com/office/officeart/2005/8/layout/orgChart1"/>
    <dgm:cxn modelId="{431E0F2C-363C-4114-8217-D9FF8134FB9E}" type="presParOf" srcId="{76518ECE-FC77-4DC9-AEC8-09B268B12A6A}" destId="{3A03264C-454D-4E58-94E2-1FD07E6B275E}" srcOrd="1" destOrd="0" presId="urn:microsoft.com/office/officeart/2005/8/layout/orgChart1"/>
    <dgm:cxn modelId="{08B5B03F-558E-4A0D-9DBA-3A9973F9551A}" type="presParOf" srcId="{77CA49CE-26A8-441C-B073-1B1E87095128}" destId="{2C0B4EB8-F53B-42CC-972E-EE0A543FF9AB}" srcOrd="1" destOrd="0" presId="urn:microsoft.com/office/officeart/2005/8/layout/orgChart1"/>
    <dgm:cxn modelId="{0E0297C7-BC65-42D1-889F-998D9ADE268C}" type="presParOf" srcId="{77CA49CE-26A8-441C-B073-1B1E87095128}" destId="{E9211D52-ED86-490F-96AA-F7FA894C31F5}" srcOrd="2" destOrd="0" presId="urn:microsoft.com/office/officeart/2005/8/layout/orgChart1"/>
    <dgm:cxn modelId="{51CAF9AB-FA9C-4671-9D50-B6F38D97D4A6}" type="presParOf" srcId="{40CBBF2B-0CD2-4B89-87E8-1E091762DD65}" destId="{20DE0069-193D-4585-88B5-6C71E2DBCAF6}" srcOrd="4" destOrd="0" presId="urn:microsoft.com/office/officeart/2005/8/layout/orgChart1"/>
    <dgm:cxn modelId="{543B2756-26E0-4A56-9BC1-B5207142FF4F}" type="presParOf" srcId="{40CBBF2B-0CD2-4B89-87E8-1E091762DD65}" destId="{FC3D2FB6-0BCA-4E54-A4EE-8B621FA5EB68}" srcOrd="5" destOrd="0" presId="urn:microsoft.com/office/officeart/2005/8/layout/orgChart1"/>
    <dgm:cxn modelId="{6E194DDB-96E1-47FD-903D-D047A7871CF7}" type="presParOf" srcId="{FC3D2FB6-0BCA-4E54-A4EE-8B621FA5EB68}" destId="{A7C09A98-852E-40B5-BE3E-A7D80CC83D26}" srcOrd="0" destOrd="0" presId="urn:microsoft.com/office/officeart/2005/8/layout/orgChart1"/>
    <dgm:cxn modelId="{E339666C-E631-44CA-879B-76DDADB1EAD8}" type="presParOf" srcId="{A7C09A98-852E-40B5-BE3E-A7D80CC83D26}" destId="{25728AB8-FA1D-4C0D-8013-27331405231A}" srcOrd="0" destOrd="0" presId="urn:microsoft.com/office/officeart/2005/8/layout/orgChart1"/>
    <dgm:cxn modelId="{0444F8FF-0A94-4863-BABD-02318AF20220}" type="presParOf" srcId="{A7C09A98-852E-40B5-BE3E-A7D80CC83D26}" destId="{929B787E-7061-44DD-9DE7-5290221F47C3}" srcOrd="1" destOrd="0" presId="urn:microsoft.com/office/officeart/2005/8/layout/orgChart1"/>
    <dgm:cxn modelId="{272C16CB-8AFB-4475-9E31-D1F340F7D5B3}" type="presParOf" srcId="{FC3D2FB6-0BCA-4E54-A4EE-8B621FA5EB68}" destId="{401280D6-D767-4D5E-9D35-B40F8E300D80}" srcOrd="1" destOrd="0" presId="urn:microsoft.com/office/officeart/2005/8/layout/orgChart1"/>
    <dgm:cxn modelId="{B0AA2932-B929-4100-89FC-7F7810CE06FA}" type="presParOf" srcId="{FC3D2FB6-0BCA-4E54-A4EE-8B621FA5EB68}" destId="{11D4D21A-6DCD-4B39-9759-1E4EA1BE9629}" srcOrd="2" destOrd="0" presId="urn:microsoft.com/office/officeart/2005/8/layout/orgChart1"/>
    <dgm:cxn modelId="{50A49E4F-C498-4A91-97B4-C7654F61ACF8}" type="presParOf" srcId="{40CBBF2B-0CD2-4B89-87E8-1E091762DD65}" destId="{CEA3EEE4-0839-4A04-9706-D7D6335507CD}" srcOrd="6" destOrd="0" presId="urn:microsoft.com/office/officeart/2005/8/layout/orgChart1"/>
    <dgm:cxn modelId="{23FC4ECE-5695-4E27-8071-E4FC513EAD8A}" type="presParOf" srcId="{40CBBF2B-0CD2-4B89-87E8-1E091762DD65}" destId="{A1F64488-7123-420D-A473-1176605F4C25}" srcOrd="7" destOrd="0" presId="urn:microsoft.com/office/officeart/2005/8/layout/orgChart1"/>
    <dgm:cxn modelId="{D412FE43-3DC5-4467-8271-074C1BB63F13}" type="presParOf" srcId="{A1F64488-7123-420D-A473-1176605F4C25}" destId="{98074425-D748-4978-99C1-40846843628F}" srcOrd="0" destOrd="0" presId="urn:microsoft.com/office/officeart/2005/8/layout/orgChart1"/>
    <dgm:cxn modelId="{352CE316-4D1D-4D66-92C9-5215EB4213EE}" type="presParOf" srcId="{98074425-D748-4978-99C1-40846843628F}" destId="{8155B53F-2E4F-44A8-9448-AFA876324E33}" srcOrd="0" destOrd="0" presId="urn:microsoft.com/office/officeart/2005/8/layout/orgChart1"/>
    <dgm:cxn modelId="{B7AB47EB-83BD-4148-AA50-2F1375B7DDCF}" type="presParOf" srcId="{98074425-D748-4978-99C1-40846843628F}" destId="{00C123B8-4A57-4301-A48B-7566FCC36343}" srcOrd="1" destOrd="0" presId="urn:microsoft.com/office/officeart/2005/8/layout/orgChart1"/>
    <dgm:cxn modelId="{4C14E6EC-44F9-43D0-AAFB-80ED026B7EA3}" type="presParOf" srcId="{A1F64488-7123-420D-A473-1176605F4C25}" destId="{E79DB24A-1B3F-4377-B21B-DBAAE1A929CD}" srcOrd="1" destOrd="0" presId="urn:microsoft.com/office/officeart/2005/8/layout/orgChart1"/>
    <dgm:cxn modelId="{7B7F6874-4062-4BB1-8334-365D4EF0D8CD}" type="presParOf" srcId="{A1F64488-7123-420D-A473-1176605F4C25}" destId="{BF3C0CA9-A2FC-4D14-B2FA-08D229846F30}" srcOrd="2" destOrd="0" presId="urn:microsoft.com/office/officeart/2005/8/layout/orgChart1"/>
    <dgm:cxn modelId="{300AC1C1-22F2-47FF-826D-13DA4F2B9623}" type="presParOf" srcId="{40CBBF2B-0CD2-4B89-87E8-1E091762DD65}" destId="{5CB4FB5F-1655-4562-B075-FD5AB33BB99A}" srcOrd="8" destOrd="0" presId="urn:microsoft.com/office/officeart/2005/8/layout/orgChart1"/>
    <dgm:cxn modelId="{499545A7-2F7B-4E45-A14F-E9496C2950C8}" type="presParOf" srcId="{40CBBF2B-0CD2-4B89-87E8-1E091762DD65}" destId="{4B72ED1E-9BFD-414E-B0CF-4D92677E919F}" srcOrd="9" destOrd="0" presId="urn:microsoft.com/office/officeart/2005/8/layout/orgChart1"/>
    <dgm:cxn modelId="{98A65958-D2CC-4F31-9B55-08690693822E}" type="presParOf" srcId="{4B72ED1E-9BFD-414E-B0CF-4D92677E919F}" destId="{09F79C8A-F485-445E-939A-2AC0262C21D8}" srcOrd="0" destOrd="0" presId="urn:microsoft.com/office/officeart/2005/8/layout/orgChart1"/>
    <dgm:cxn modelId="{7AB6B493-9425-4C45-AFD1-3EBF78F418E2}" type="presParOf" srcId="{09F79C8A-F485-445E-939A-2AC0262C21D8}" destId="{020AB686-F607-4202-9DBE-7555B38711FD}" srcOrd="0" destOrd="0" presId="urn:microsoft.com/office/officeart/2005/8/layout/orgChart1"/>
    <dgm:cxn modelId="{BAC07A5D-859A-479E-AAB5-327B791DD7F9}" type="presParOf" srcId="{09F79C8A-F485-445E-939A-2AC0262C21D8}" destId="{00324D81-9565-4377-9739-003CB2953498}" srcOrd="1" destOrd="0" presId="urn:microsoft.com/office/officeart/2005/8/layout/orgChart1"/>
    <dgm:cxn modelId="{2D04436F-5652-4518-9A33-BDB2F0B12568}" type="presParOf" srcId="{4B72ED1E-9BFD-414E-B0CF-4D92677E919F}" destId="{003DD6F4-9E44-48D6-BA21-FD1AD463B802}" srcOrd="1" destOrd="0" presId="urn:microsoft.com/office/officeart/2005/8/layout/orgChart1"/>
    <dgm:cxn modelId="{18640220-ADD5-421D-8C61-EA94D592EA9E}" type="presParOf" srcId="{4B72ED1E-9BFD-414E-B0CF-4D92677E919F}" destId="{F67509F3-FF70-4E5E-8DF6-A8353DEB26A7}" srcOrd="2" destOrd="0" presId="urn:microsoft.com/office/officeart/2005/8/layout/orgChart1"/>
    <dgm:cxn modelId="{F9CFCDCE-47A7-4D03-8896-17DFC7F4D8DA}" type="presParOf" srcId="{40CBBF2B-0CD2-4B89-87E8-1E091762DD65}" destId="{EAC8BEE1-5D93-436F-B017-1537D3B253E8}" srcOrd="10" destOrd="0" presId="urn:microsoft.com/office/officeart/2005/8/layout/orgChart1"/>
    <dgm:cxn modelId="{7CF28415-5435-4398-B42F-60D040B2A14A}" type="presParOf" srcId="{40CBBF2B-0CD2-4B89-87E8-1E091762DD65}" destId="{B4D28DB3-9B82-431B-B2FF-E99136796BAC}" srcOrd="11" destOrd="0" presId="urn:microsoft.com/office/officeart/2005/8/layout/orgChart1"/>
    <dgm:cxn modelId="{3A9FC006-EAEE-4418-817E-61515582C84B}" type="presParOf" srcId="{B4D28DB3-9B82-431B-B2FF-E99136796BAC}" destId="{EC44AD58-9F02-44D1-ACBB-351F89C924DD}" srcOrd="0" destOrd="0" presId="urn:microsoft.com/office/officeart/2005/8/layout/orgChart1"/>
    <dgm:cxn modelId="{8CA0314B-95B9-4315-86D8-605F1D513BD5}" type="presParOf" srcId="{EC44AD58-9F02-44D1-ACBB-351F89C924DD}" destId="{B5DAA4EB-ECA6-4D79-8279-A0C8BA1D264A}" srcOrd="0" destOrd="0" presId="urn:microsoft.com/office/officeart/2005/8/layout/orgChart1"/>
    <dgm:cxn modelId="{01012AE5-F444-43B9-B4CC-9D8EA2EBF0B7}" type="presParOf" srcId="{EC44AD58-9F02-44D1-ACBB-351F89C924DD}" destId="{3271CC1E-8A82-4BA4-B505-BB030B6AB364}" srcOrd="1" destOrd="0" presId="urn:microsoft.com/office/officeart/2005/8/layout/orgChart1"/>
    <dgm:cxn modelId="{7441FB86-5795-40CE-8CC5-D77BE0F6CA65}" type="presParOf" srcId="{B4D28DB3-9B82-431B-B2FF-E99136796BAC}" destId="{40047C9A-AFF8-431D-9AB4-233941F1D59D}" srcOrd="1" destOrd="0" presId="urn:microsoft.com/office/officeart/2005/8/layout/orgChart1"/>
    <dgm:cxn modelId="{491B958B-B560-4641-B3AA-59182E16D419}" type="presParOf" srcId="{B4D28DB3-9B82-431B-B2FF-E99136796BAC}" destId="{2F816DF9-FE6B-476C-8A87-0ACA480793A2}" srcOrd="2" destOrd="0" presId="urn:microsoft.com/office/officeart/2005/8/layout/orgChart1"/>
    <dgm:cxn modelId="{FFB79DEE-0673-4581-BEAE-A4B38AEBB237}" type="presParOf" srcId="{40CBBF2B-0CD2-4B89-87E8-1E091762DD65}" destId="{37750E95-3219-4C3F-B97B-269EEF168499}" srcOrd="12" destOrd="0" presId="urn:microsoft.com/office/officeart/2005/8/layout/orgChart1"/>
    <dgm:cxn modelId="{B970AB5F-B4D7-47A7-B3E0-7B814778DEA5}" type="presParOf" srcId="{40CBBF2B-0CD2-4B89-87E8-1E091762DD65}" destId="{621DEACB-4B20-4E78-AAAD-E65B5A701B86}" srcOrd="13" destOrd="0" presId="urn:microsoft.com/office/officeart/2005/8/layout/orgChart1"/>
    <dgm:cxn modelId="{D12A2092-2D9E-4617-80AE-68A35229A135}" type="presParOf" srcId="{621DEACB-4B20-4E78-AAAD-E65B5A701B86}" destId="{BE7B8BD1-FA71-47CF-A255-05035D8057EA}" srcOrd="0" destOrd="0" presId="urn:microsoft.com/office/officeart/2005/8/layout/orgChart1"/>
    <dgm:cxn modelId="{E44D76FA-0A69-4B00-88EC-4217CBD7BB32}" type="presParOf" srcId="{BE7B8BD1-FA71-47CF-A255-05035D8057EA}" destId="{AA7886F6-F61F-422F-8F43-D47A2B3B3C79}" srcOrd="0" destOrd="0" presId="urn:microsoft.com/office/officeart/2005/8/layout/orgChart1"/>
    <dgm:cxn modelId="{70170626-CF14-438C-8826-45B289179945}" type="presParOf" srcId="{BE7B8BD1-FA71-47CF-A255-05035D8057EA}" destId="{21D0D4B4-E43E-45A4-8B7E-F38E1CF504D5}" srcOrd="1" destOrd="0" presId="urn:microsoft.com/office/officeart/2005/8/layout/orgChart1"/>
    <dgm:cxn modelId="{57733064-8088-410E-99EE-9D7D6E4C822E}" type="presParOf" srcId="{621DEACB-4B20-4E78-AAAD-E65B5A701B86}" destId="{E2DA4341-615E-4A33-9F0D-9B9080E3DFC3}" srcOrd="1" destOrd="0" presId="urn:microsoft.com/office/officeart/2005/8/layout/orgChart1"/>
    <dgm:cxn modelId="{89F65221-CE19-4AC6-995F-B96E967E2B10}" type="presParOf" srcId="{621DEACB-4B20-4E78-AAAD-E65B5A701B86}" destId="{E9672E63-EFB5-44F7-BC14-8B0628CF2006}" srcOrd="2" destOrd="0" presId="urn:microsoft.com/office/officeart/2005/8/layout/orgChart1"/>
    <dgm:cxn modelId="{7CFF7604-1533-4F77-884C-90AADDDD2D77}" type="presParOf" srcId="{40CBBF2B-0CD2-4B89-87E8-1E091762DD65}" destId="{84371F0F-AC68-4BDB-BCFF-20481FB69EAF}" srcOrd="14" destOrd="0" presId="urn:microsoft.com/office/officeart/2005/8/layout/orgChart1"/>
    <dgm:cxn modelId="{D20FBC24-5B94-4666-B241-4A03D2A29C34}" type="presParOf" srcId="{40CBBF2B-0CD2-4B89-87E8-1E091762DD65}" destId="{827C4C06-9769-4BB8-9AE2-31458F21A35E}" srcOrd="15" destOrd="0" presId="urn:microsoft.com/office/officeart/2005/8/layout/orgChart1"/>
    <dgm:cxn modelId="{7E61F6D1-9F8A-4F04-8F81-0C4CB23440E1}" type="presParOf" srcId="{827C4C06-9769-4BB8-9AE2-31458F21A35E}" destId="{F4C57D8B-78B5-4ED1-89E8-1A29220345E7}" srcOrd="0" destOrd="0" presId="urn:microsoft.com/office/officeart/2005/8/layout/orgChart1"/>
    <dgm:cxn modelId="{A50D4FE2-CBE5-47B2-BE13-A9AB5CC93BD3}" type="presParOf" srcId="{F4C57D8B-78B5-4ED1-89E8-1A29220345E7}" destId="{0F6FDCA3-518D-4ED0-9891-C61ACCF1A2CB}" srcOrd="0" destOrd="0" presId="urn:microsoft.com/office/officeart/2005/8/layout/orgChart1"/>
    <dgm:cxn modelId="{19B32FE9-7C84-4817-8516-FABF4500B08F}" type="presParOf" srcId="{F4C57D8B-78B5-4ED1-89E8-1A29220345E7}" destId="{24C75C41-0E89-402C-99B5-BF70838CE0AB}" srcOrd="1" destOrd="0" presId="urn:microsoft.com/office/officeart/2005/8/layout/orgChart1"/>
    <dgm:cxn modelId="{FEA844B4-DB54-46F4-8682-E3ABF9FFFA28}" type="presParOf" srcId="{827C4C06-9769-4BB8-9AE2-31458F21A35E}" destId="{B6814F84-960D-4233-81C9-6145E56942C6}" srcOrd="1" destOrd="0" presId="urn:microsoft.com/office/officeart/2005/8/layout/orgChart1"/>
    <dgm:cxn modelId="{031B1148-F5C3-48B6-8F96-CA3A2EA80969}" type="presParOf" srcId="{827C4C06-9769-4BB8-9AE2-31458F21A35E}" destId="{648E724A-0C6F-4878-8DF2-9CAF9356A793}" srcOrd="2" destOrd="0" presId="urn:microsoft.com/office/officeart/2005/8/layout/orgChart1"/>
    <dgm:cxn modelId="{528C30EC-DF07-4A86-97C5-9E54B0405BE0}" type="presParOf" srcId="{C5ED6B58-08E8-47AB-BE5D-1EAA3D26878E}" destId="{18C0B8C0-8842-4907-91BF-020E121A3236}" srcOrd="2" destOrd="0" presId="urn:microsoft.com/office/officeart/2005/8/layout/orgChart1"/>
    <dgm:cxn modelId="{807163AB-B86E-4031-B756-DD26F4AE8B9A}" type="presParOf" srcId="{B47AB352-A376-41AC-BEDC-D7F819D78F6F}" destId="{8FA8A898-2B5A-4FBE-A2BE-0E5080597737}" srcOrd="8" destOrd="0" presId="urn:microsoft.com/office/officeart/2005/8/layout/orgChart1"/>
    <dgm:cxn modelId="{88588CC1-F088-415A-B72A-474DFCF2CF2F}" type="presParOf" srcId="{B47AB352-A376-41AC-BEDC-D7F819D78F6F}" destId="{7FD1F36C-3EB3-4C45-A7B0-9FC08DBAB52B}" srcOrd="9" destOrd="0" presId="urn:microsoft.com/office/officeart/2005/8/layout/orgChart1"/>
    <dgm:cxn modelId="{42219258-A442-4CD4-88BB-10363662DCA7}" type="presParOf" srcId="{7FD1F36C-3EB3-4C45-A7B0-9FC08DBAB52B}" destId="{F520D873-8D19-402D-B54D-D74E8E6F5DDA}" srcOrd="0" destOrd="0" presId="urn:microsoft.com/office/officeart/2005/8/layout/orgChart1"/>
    <dgm:cxn modelId="{7D4AA377-C60A-474A-9FAE-5484567143EC}" type="presParOf" srcId="{F520D873-8D19-402D-B54D-D74E8E6F5DDA}" destId="{70EF5972-8262-47AD-8951-FEBB7C2D85D4}" srcOrd="0" destOrd="0" presId="urn:microsoft.com/office/officeart/2005/8/layout/orgChart1"/>
    <dgm:cxn modelId="{16A50EFC-EAE3-4959-931B-930DD2959D65}" type="presParOf" srcId="{F520D873-8D19-402D-B54D-D74E8E6F5DDA}" destId="{563027CA-CEA2-42DA-90A5-9F09A366BB45}" srcOrd="1" destOrd="0" presId="urn:microsoft.com/office/officeart/2005/8/layout/orgChart1"/>
    <dgm:cxn modelId="{E36EC3A8-7D3D-40E2-BE57-98661D51ECFC}" type="presParOf" srcId="{7FD1F36C-3EB3-4C45-A7B0-9FC08DBAB52B}" destId="{7CD1A57D-99D2-429E-B056-0A9BC3B4A755}" srcOrd="1" destOrd="0" presId="urn:microsoft.com/office/officeart/2005/8/layout/orgChart1"/>
    <dgm:cxn modelId="{1AF1D987-3DB0-458D-B824-8CAD36058AE9}" type="presParOf" srcId="{7CD1A57D-99D2-429E-B056-0A9BC3B4A755}" destId="{4A0D75DB-4B02-40FF-9296-6B3EECF77F22}" srcOrd="0" destOrd="0" presId="urn:microsoft.com/office/officeart/2005/8/layout/orgChart1"/>
    <dgm:cxn modelId="{642CD91B-2ACC-4CB5-AF37-30F30E685B0D}" type="presParOf" srcId="{7CD1A57D-99D2-429E-B056-0A9BC3B4A755}" destId="{2AC0F49B-C034-4EEB-9B42-93426CEE2A3C}" srcOrd="1" destOrd="0" presId="urn:microsoft.com/office/officeart/2005/8/layout/orgChart1"/>
    <dgm:cxn modelId="{3D70B790-26B8-4824-B6D5-B1280852E1BE}" type="presParOf" srcId="{2AC0F49B-C034-4EEB-9B42-93426CEE2A3C}" destId="{55AF08E5-E193-4A0C-B874-ECBFF8620A1F}" srcOrd="0" destOrd="0" presId="urn:microsoft.com/office/officeart/2005/8/layout/orgChart1"/>
    <dgm:cxn modelId="{39B85A44-9461-46EA-AFB8-E1F98ACE25E0}" type="presParOf" srcId="{55AF08E5-E193-4A0C-B874-ECBFF8620A1F}" destId="{F0E22976-E16E-4DB3-9CBB-CF17666C58FC}" srcOrd="0" destOrd="0" presId="urn:microsoft.com/office/officeart/2005/8/layout/orgChart1"/>
    <dgm:cxn modelId="{ECDC8811-92C3-4350-939A-777A5FAC85BA}" type="presParOf" srcId="{55AF08E5-E193-4A0C-B874-ECBFF8620A1F}" destId="{12A81B9A-B8F8-4E83-A4EC-E35BDC757A7A}" srcOrd="1" destOrd="0" presId="urn:microsoft.com/office/officeart/2005/8/layout/orgChart1"/>
    <dgm:cxn modelId="{1E2A1545-2845-4B4C-B2C0-29ED5F07FCFB}" type="presParOf" srcId="{2AC0F49B-C034-4EEB-9B42-93426CEE2A3C}" destId="{07FC3C00-25CB-4839-A03A-3192E807E776}" srcOrd="1" destOrd="0" presId="urn:microsoft.com/office/officeart/2005/8/layout/orgChart1"/>
    <dgm:cxn modelId="{2FBA66DC-3093-41E1-992E-1A60119BE785}" type="presParOf" srcId="{2AC0F49B-C034-4EEB-9B42-93426CEE2A3C}" destId="{DB38A61D-3DB8-4F64-916F-67BD4686D760}" srcOrd="2" destOrd="0" presId="urn:microsoft.com/office/officeart/2005/8/layout/orgChart1"/>
    <dgm:cxn modelId="{31FBCF03-A496-45DC-9F44-AA339BDD9650}" type="presParOf" srcId="{7CD1A57D-99D2-429E-B056-0A9BC3B4A755}" destId="{6CD54B4F-047C-460F-B94B-9DE4AF24C9A1}" srcOrd="2" destOrd="0" presId="urn:microsoft.com/office/officeart/2005/8/layout/orgChart1"/>
    <dgm:cxn modelId="{2681F3FE-82E6-4831-B713-717B7C33F5B5}" type="presParOf" srcId="{7CD1A57D-99D2-429E-B056-0A9BC3B4A755}" destId="{FC9D3FF1-F698-41D9-BD11-14755DE6B234}" srcOrd="3" destOrd="0" presId="urn:microsoft.com/office/officeart/2005/8/layout/orgChart1"/>
    <dgm:cxn modelId="{B22FF52B-5FD7-4C61-8F20-2161CBE8F490}" type="presParOf" srcId="{FC9D3FF1-F698-41D9-BD11-14755DE6B234}" destId="{AAFEF7A7-196D-4A04-B668-9D310005C617}" srcOrd="0" destOrd="0" presId="urn:microsoft.com/office/officeart/2005/8/layout/orgChart1"/>
    <dgm:cxn modelId="{5211537E-18BF-4627-923E-11375891F969}" type="presParOf" srcId="{AAFEF7A7-196D-4A04-B668-9D310005C617}" destId="{215301C5-6A35-4A62-9602-55C478E29E5D}" srcOrd="0" destOrd="0" presId="urn:microsoft.com/office/officeart/2005/8/layout/orgChart1"/>
    <dgm:cxn modelId="{ECDBBAA5-3BAB-43EB-975B-122367846662}" type="presParOf" srcId="{AAFEF7A7-196D-4A04-B668-9D310005C617}" destId="{12BE481F-BA6F-49A8-8510-CA6A80986D9F}" srcOrd="1" destOrd="0" presId="urn:microsoft.com/office/officeart/2005/8/layout/orgChart1"/>
    <dgm:cxn modelId="{4B8A2A55-C66F-42DF-9403-36EFBC527BDD}" type="presParOf" srcId="{FC9D3FF1-F698-41D9-BD11-14755DE6B234}" destId="{95C6C03A-E39F-472E-B859-8CB83C9AEB1C}" srcOrd="1" destOrd="0" presId="urn:microsoft.com/office/officeart/2005/8/layout/orgChart1"/>
    <dgm:cxn modelId="{2CE30EC7-3568-4AE2-9BC1-C945B75ED55D}" type="presParOf" srcId="{FC9D3FF1-F698-41D9-BD11-14755DE6B234}" destId="{2ABB4AE9-C58C-4EFE-BF4D-B2D3D474943C}" srcOrd="2" destOrd="0" presId="urn:microsoft.com/office/officeart/2005/8/layout/orgChart1"/>
    <dgm:cxn modelId="{D1758DF9-D0C4-4E7B-9614-6D85ED65A72A}" type="presParOf" srcId="{7FD1F36C-3EB3-4C45-A7B0-9FC08DBAB52B}" destId="{DE5B206B-87E6-4B14-A21D-0D5EACCDEE51}" srcOrd="2" destOrd="0" presId="urn:microsoft.com/office/officeart/2005/8/layout/orgChart1"/>
    <dgm:cxn modelId="{5DAFCB40-76E9-4E87-A400-7E3A6257763E}" type="presParOf" srcId="{B47AB352-A376-41AC-BEDC-D7F819D78F6F}" destId="{778C6AA3-C7AC-4BB1-84F3-617A303FEE52}" srcOrd="10" destOrd="0" presId="urn:microsoft.com/office/officeart/2005/8/layout/orgChart1"/>
    <dgm:cxn modelId="{1BE828E3-0A18-4717-B56D-7574FC0A4FDD}" type="presParOf" srcId="{B47AB352-A376-41AC-BEDC-D7F819D78F6F}" destId="{E71B5EBB-F6C6-42AE-B0C5-76A199192A7A}" srcOrd="11" destOrd="0" presId="urn:microsoft.com/office/officeart/2005/8/layout/orgChart1"/>
    <dgm:cxn modelId="{CCCDB713-8A2C-4FA4-B1ED-FCD673643033}" type="presParOf" srcId="{E71B5EBB-F6C6-42AE-B0C5-76A199192A7A}" destId="{F193A9A9-3BB4-4256-BBA7-75D3B1F7246C}" srcOrd="0" destOrd="0" presId="urn:microsoft.com/office/officeart/2005/8/layout/orgChart1"/>
    <dgm:cxn modelId="{D2DCE0DC-C309-4D08-A033-4FB4625DE904}" type="presParOf" srcId="{F193A9A9-3BB4-4256-BBA7-75D3B1F7246C}" destId="{608981B9-C8CA-46E5-B85F-FBF24A922960}" srcOrd="0" destOrd="0" presId="urn:microsoft.com/office/officeart/2005/8/layout/orgChart1"/>
    <dgm:cxn modelId="{D6F91016-AFA5-4F72-AC9F-07D0A5505369}" type="presParOf" srcId="{F193A9A9-3BB4-4256-BBA7-75D3B1F7246C}" destId="{D0D110D3-68D2-4BE0-96EB-26B747D0FC61}" srcOrd="1" destOrd="0" presId="urn:microsoft.com/office/officeart/2005/8/layout/orgChart1"/>
    <dgm:cxn modelId="{2B937970-7E45-47AE-BFCA-92FAF9016342}" type="presParOf" srcId="{E71B5EBB-F6C6-42AE-B0C5-76A199192A7A}" destId="{0EC3FD6A-072F-4323-90EC-D1204525DF00}" srcOrd="1" destOrd="0" presId="urn:microsoft.com/office/officeart/2005/8/layout/orgChart1"/>
    <dgm:cxn modelId="{C24059A9-86A5-4ADB-AE89-55C88938374B}" type="presParOf" srcId="{0EC3FD6A-072F-4323-90EC-D1204525DF00}" destId="{6B1A1936-CCB7-45AB-B7DB-A8291F0026F9}" srcOrd="0" destOrd="0" presId="urn:microsoft.com/office/officeart/2005/8/layout/orgChart1"/>
    <dgm:cxn modelId="{3B5B37C2-E60A-498D-83EC-1198A241139C}" type="presParOf" srcId="{0EC3FD6A-072F-4323-90EC-D1204525DF00}" destId="{3C4F0529-10EA-4DD1-B1F9-3F6EBEE28E63}" srcOrd="1" destOrd="0" presId="urn:microsoft.com/office/officeart/2005/8/layout/orgChart1"/>
    <dgm:cxn modelId="{3B8C5AE5-25A5-4A6C-BD24-171AF2DE9C79}" type="presParOf" srcId="{3C4F0529-10EA-4DD1-B1F9-3F6EBEE28E63}" destId="{C78C4215-AA99-4AD2-A0CE-69CF6FFE1D3D}" srcOrd="0" destOrd="0" presId="urn:microsoft.com/office/officeart/2005/8/layout/orgChart1"/>
    <dgm:cxn modelId="{6EA6B85C-F61D-4073-B9DA-206DBB496195}" type="presParOf" srcId="{C78C4215-AA99-4AD2-A0CE-69CF6FFE1D3D}" destId="{EE7E29C2-6639-4E82-B88C-21B09A47FD0D}" srcOrd="0" destOrd="0" presId="urn:microsoft.com/office/officeart/2005/8/layout/orgChart1"/>
    <dgm:cxn modelId="{67164EB2-D76E-4006-B165-55A3C90FC1A4}" type="presParOf" srcId="{C78C4215-AA99-4AD2-A0CE-69CF6FFE1D3D}" destId="{5AEA448D-5890-4CB0-9D0C-0DB570E79CC5}" srcOrd="1" destOrd="0" presId="urn:microsoft.com/office/officeart/2005/8/layout/orgChart1"/>
    <dgm:cxn modelId="{C07C56D8-ECCE-4363-8DBF-6E66AA613910}" type="presParOf" srcId="{3C4F0529-10EA-4DD1-B1F9-3F6EBEE28E63}" destId="{46C97973-0D37-4BD8-B83A-528FDE29CF56}" srcOrd="1" destOrd="0" presId="urn:microsoft.com/office/officeart/2005/8/layout/orgChart1"/>
    <dgm:cxn modelId="{D930F641-BA7E-46AF-8B2B-0AE4834C677B}" type="presParOf" srcId="{3C4F0529-10EA-4DD1-B1F9-3F6EBEE28E63}" destId="{A9E957E9-21CA-4AFD-821F-55482C27DDF2}" srcOrd="2" destOrd="0" presId="urn:microsoft.com/office/officeart/2005/8/layout/orgChart1"/>
    <dgm:cxn modelId="{197B4EF7-5C94-40CC-A2C7-7F30D6386E3C}" type="presParOf" srcId="{0EC3FD6A-072F-4323-90EC-D1204525DF00}" destId="{3C6C6568-115D-4FAD-96A7-65FEAF420B6D}" srcOrd="2" destOrd="0" presId="urn:microsoft.com/office/officeart/2005/8/layout/orgChart1"/>
    <dgm:cxn modelId="{167F379F-4D14-4901-9021-6AD384B2B1D7}" type="presParOf" srcId="{0EC3FD6A-072F-4323-90EC-D1204525DF00}" destId="{FB28507D-4B84-4BF8-ABA9-98FA562D1ACE}" srcOrd="3" destOrd="0" presId="urn:microsoft.com/office/officeart/2005/8/layout/orgChart1"/>
    <dgm:cxn modelId="{BF341F04-5671-4D6A-A0F0-3F8E98ABE2F0}" type="presParOf" srcId="{FB28507D-4B84-4BF8-ABA9-98FA562D1ACE}" destId="{975246C0-7212-450C-875A-9F099C0352D0}" srcOrd="0" destOrd="0" presId="urn:microsoft.com/office/officeart/2005/8/layout/orgChart1"/>
    <dgm:cxn modelId="{150FB625-3A66-4BE4-8E88-CAD01EBFB23F}" type="presParOf" srcId="{975246C0-7212-450C-875A-9F099C0352D0}" destId="{5E94BBCF-DB11-49D5-9D9E-3CA14D7C118B}" srcOrd="0" destOrd="0" presId="urn:microsoft.com/office/officeart/2005/8/layout/orgChart1"/>
    <dgm:cxn modelId="{8B5DEE31-9B9F-405D-9EC4-EB52B488DC9D}" type="presParOf" srcId="{975246C0-7212-450C-875A-9F099C0352D0}" destId="{4B985791-C401-4EC8-8E85-3BD8D3EF3065}" srcOrd="1" destOrd="0" presId="urn:microsoft.com/office/officeart/2005/8/layout/orgChart1"/>
    <dgm:cxn modelId="{9944EAD9-5958-42CB-B0AC-C65C4C4C08CE}" type="presParOf" srcId="{FB28507D-4B84-4BF8-ABA9-98FA562D1ACE}" destId="{7BF8CE07-5B37-418E-BA51-7109C50E33C3}" srcOrd="1" destOrd="0" presId="urn:microsoft.com/office/officeart/2005/8/layout/orgChart1"/>
    <dgm:cxn modelId="{F04D3404-0B33-44DE-A33D-6A8D1B305B35}" type="presParOf" srcId="{FB28507D-4B84-4BF8-ABA9-98FA562D1ACE}" destId="{034DBD44-9586-43DB-8B78-BFC375C3FFB5}" srcOrd="2" destOrd="0" presId="urn:microsoft.com/office/officeart/2005/8/layout/orgChart1"/>
    <dgm:cxn modelId="{843086BB-728A-4AAC-8227-F2B8BFB54070}" type="presParOf" srcId="{E71B5EBB-F6C6-42AE-B0C5-76A199192A7A}" destId="{A67E255C-C9BA-4797-BA4E-2CF9ABF764BB}" srcOrd="2" destOrd="0" presId="urn:microsoft.com/office/officeart/2005/8/layout/orgChart1"/>
    <dgm:cxn modelId="{05C3CDAB-A068-4269-93FA-428CB9924D10}" type="presParOf" srcId="{B47AB352-A376-41AC-BEDC-D7F819D78F6F}" destId="{075C7CE8-3C4A-4B92-9A89-D6913F334C9B}" srcOrd="12" destOrd="0" presId="urn:microsoft.com/office/officeart/2005/8/layout/orgChart1"/>
    <dgm:cxn modelId="{2160F7EC-E075-4FC8-A770-205F2A35F8F6}" type="presParOf" srcId="{B47AB352-A376-41AC-BEDC-D7F819D78F6F}" destId="{59759FAA-BF15-41E1-87FE-0EDCFDBAC2CA}" srcOrd="13" destOrd="0" presId="urn:microsoft.com/office/officeart/2005/8/layout/orgChart1"/>
    <dgm:cxn modelId="{6D03C4A6-DBC8-45FA-A46D-9D7B7BE44B33}" type="presParOf" srcId="{59759FAA-BF15-41E1-87FE-0EDCFDBAC2CA}" destId="{6E5D230E-FDEB-449E-91AD-B4D463DA289F}" srcOrd="0" destOrd="0" presId="urn:microsoft.com/office/officeart/2005/8/layout/orgChart1"/>
    <dgm:cxn modelId="{C4DD6C1B-268B-48F2-BE25-F696C3696650}" type="presParOf" srcId="{6E5D230E-FDEB-449E-91AD-B4D463DA289F}" destId="{B8CFC17B-AE2B-4FC7-AB6F-AC0BBF1B1174}" srcOrd="0" destOrd="0" presId="urn:microsoft.com/office/officeart/2005/8/layout/orgChart1"/>
    <dgm:cxn modelId="{C3F271A4-23D7-4A5E-B550-CF56E315201B}" type="presParOf" srcId="{6E5D230E-FDEB-449E-91AD-B4D463DA289F}" destId="{48054D01-7866-4335-B60F-3BAFBF58143B}" srcOrd="1" destOrd="0" presId="urn:microsoft.com/office/officeart/2005/8/layout/orgChart1"/>
    <dgm:cxn modelId="{A5B8E668-1F43-410D-B376-34F83BF61840}" type="presParOf" srcId="{59759FAA-BF15-41E1-87FE-0EDCFDBAC2CA}" destId="{4A04577C-309A-4C39-BFAE-79A8CA096963}" srcOrd="1" destOrd="0" presId="urn:microsoft.com/office/officeart/2005/8/layout/orgChart1"/>
    <dgm:cxn modelId="{DD975870-FE1C-4FB1-B145-FFB1A7A76E63}" type="presParOf" srcId="{59759FAA-BF15-41E1-87FE-0EDCFDBAC2CA}" destId="{C0883766-4693-48FF-9E9F-5664EAB16808}" srcOrd="2" destOrd="0" presId="urn:microsoft.com/office/officeart/2005/8/layout/orgChart1"/>
    <dgm:cxn modelId="{818CF5FC-91BA-481F-B95E-A76AF895052F}" type="presParOf" srcId="{B3C2C3DA-A6A8-480F-80F4-F5A74C8DD5D1}" destId="{616836F0-A9FD-48E2-9FB0-FF0E07D0B426}" srcOrd="2" destOrd="0" presId="urn:microsoft.com/office/officeart/2005/8/layout/orgChart1"/>
    <dgm:cxn modelId="{C1082D01-2DEA-4806-9934-71AE69D2673E}" type="presParOf" srcId="{6A70E743-6C00-43B1-9AD0-F76013E3A27F}" destId="{B7C7353A-9422-425F-8B6E-808022844D2C}" srcOrd="1" destOrd="0" presId="urn:microsoft.com/office/officeart/2005/8/layout/orgChart1"/>
    <dgm:cxn modelId="{44919546-284F-4D4A-A2DC-C7CE3C17330F}" type="presParOf" srcId="{B7C7353A-9422-425F-8B6E-808022844D2C}" destId="{EA9389E5-5353-4A61-A267-ECAF7E3B9CB3}" srcOrd="0" destOrd="0" presId="urn:microsoft.com/office/officeart/2005/8/layout/orgChart1"/>
    <dgm:cxn modelId="{72D84BFC-BC10-480F-AF1C-752D53CE004F}" type="presParOf" srcId="{EA9389E5-5353-4A61-A267-ECAF7E3B9CB3}" destId="{3E4C007C-479E-4D24-A7B3-80745B6DC745}" srcOrd="0" destOrd="0" presId="urn:microsoft.com/office/officeart/2005/8/layout/orgChart1"/>
    <dgm:cxn modelId="{5EF4C811-C3A6-443E-8234-52919A4A13E5}" type="presParOf" srcId="{EA9389E5-5353-4A61-A267-ECAF7E3B9CB3}" destId="{474BA935-4546-4B05-8832-DF53EC60BAAA}" srcOrd="1" destOrd="0" presId="urn:microsoft.com/office/officeart/2005/8/layout/orgChart1"/>
    <dgm:cxn modelId="{9EDD79A3-7708-4D14-ADA2-E675ACB9ED47}" type="presParOf" srcId="{B7C7353A-9422-425F-8B6E-808022844D2C}" destId="{31DC3A96-E9EE-4C80-B0F8-EB96B98695CD}" srcOrd="1" destOrd="0" presId="urn:microsoft.com/office/officeart/2005/8/layout/orgChart1"/>
    <dgm:cxn modelId="{F243D273-4A3D-4013-A506-3D1670C418E9}" type="presParOf" srcId="{B7C7353A-9422-425F-8B6E-808022844D2C}" destId="{636A8677-7FC1-4CD6-889B-ED089CCF5BEA}" srcOrd="2" destOrd="0" presId="urn:microsoft.com/office/officeart/2005/8/layout/orgChart1"/>
    <dgm:cxn modelId="{B103C544-BFA3-48CD-ACB1-7B8B0550235E}" type="presParOf" srcId="{6A70E743-6C00-43B1-9AD0-F76013E3A27F}" destId="{2881BA41-65BF-4DA5-BC08-0B757CF1753B}" srcOrd="2" destOrd="0" presId="urn:microsoft.com/office/officeart/2005/8/layout/orgChart1"/>
    <dgm:cxn modelId="{177CDE79-B1FD-478B-A0E5-F3BF63F97BDF}" type="presParOf" srcId="{2881BA41-65BF-4DA5-BC08-0B757CF1753B}" destId="{54D4223E-74D9-4380-B0C1-87262EAF1B89}" srcOrd="0" destOrd="0" presId="urn:microsoft.com/office/officeart/2005/8/layout/orgChart1"/>
    <dgm:cxn modelId="{AD622AEB-ADBF-415A-82EC-9105F9E71AE8}" type="presParOf" srcId="{54D4223E-74D9-4380-B0C1-87262EAF1B89}" destId="{13C03EAD-A8C8-400D-9748-EB42A333525B}" srcOrd="0" destOrd="0" presId="urn:microsoft.com/office/officeart/2005/8/layout/orgChart1"/>
    <dgm:cxn modelId="{D8F91045-301C-41F2-9446-CFE3C1DFDC2A}" type="presParOf" srcId="{54D4223E-74D9-4380-B0C1-87262EAF1B89}" destId="{5C4489D8-D783-4915-AEC6-18D9B1F79E2E}" srcOrd="1" destOrd="0" presId="urn:microsoft.com/office/officeart/2005/8/layout/orgChart1"/>
    <dgm:cxn modelId="{90355EB1-7140-44DF-A1BD-931E98BC59D6}" type="presParOf" srcId="{2881BA41-65BF-4DA5-BC08-0B757CF1753B}" destId="{CC9F8F11-4FC0-4A91-8F20-620CAF03BF73}" srcOrd="1" destOrd="0" presId="urn:microsoft.com/office/officeart/2005/8/layout/orgChart1"/>
    <dgm:cxn modelId="{9B151C29-8CCF-48AF-9D99-B032AB6B2359}" type="presParOf" srcId="{2881BA41-65BF-4DA5-BC08-0B757CF1753B}" destId="{AD06BEAC-E08A-4D55-86A3-2B8C872CEC34}"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5C7CE8-3C4A-4B92-9A89-D6913F334C9B}">
      <dsp:nvSpPr>
        <dsp:cNvPr id="0" name=""/>
        <dsp:cNvSpPr/>
      </dsp:nvSpPr>
      <dsp:spPr>
        <a:xfrm>
          <a:off x="2903659" y="1257591"/>
          <a:ext cx="2554411" cy="120211"/>
        </a:xfrm>
        <a:custGeom>
          <a:avLst/>
          <a:gdLst/>
          <a:ahLst/>
          <a:cxnLst/>
          <a:rect l="0" t="0" r="0" b="0"/>
          <a:pathLst>
            <a:path>
              <a:moveTo>
                <a:pt x="0" y="0"/>
              </a:moveTo>
              <a:lnTo>
                <a:pt x="0" y="60105"/>
              </a:lnTo>
              <a:lnTo>
                <a:pt x="2554411" y="60105"/>
              </a:lnTo>
              <a:lnTo>
                <a:pt x="2554411" y="1202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6C6568-115D-4FAD-96A7-65FEAF420B6D}">
      <dsp:nvSpPr>
        <dsp:cNvPr id="0" name=""/>
        <dsp:cNvSpPr/>
      </dsp:nvSpPr>
      <dsp:spPr>
        <a:xfrm>
          <a:off x="4174855" y="2040812"/>
          <a:ext cx="116341" cy="986554"/>
        </a:xfrm>
        <a:custGeom>
          <a:avLst/>
          <a:gdLst/>
          <a:ahLst/>
          <a:cxnLst/>
          <a:rect l="0" t="0" r="0" b="0"/>
          <a:pathLst>
            <a:path>
              <a:moveTo>
                <a:pt x="0" y="0"/>
              </a:moveTo>
              <a:lnTo>
                <a:pt x="0" y="986554"/>
              </a:lnTo>
              <a:lnTo>
                <a:pt x="116341" y="9865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1A1936-CCB7-45AB-B7DB-A8291F0026F9}">
      <dsp:nvSpPr>
        <dsp:cNvPr id="0" name=""/>
        <dsp:cNvSpPr/>
      </dsp:nvSpPr>
      <dsp:spPr>
        <a:xfrm>
          <a:off x="4174855" y="2040812"/>
          <a:ext cx="131121" cy="400905"/>
        </a:xfrm>
        <a:custGeom>
          <a:avLst/>
          <a:gdLst/>
          <a:ahLst/>
          <a:cxnLst/>
          <a:rect l="0" t="0" r="0" b="0"/>
          <a:pathLst>
            <a:path>
              <a:moveTo>
                <a:pt x="0" y="0"/>
              </a:moveTo>
              <a:lnTo>
                <a:pt x="0" y="400905"/>
              </a:lnTo>
              <a:lnTo>
                <a:pt x="131121" y="4009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8C6AA3-C7AC-4BB1-84F3-617A303FEE52}">
      <dsp:nvSpPr>
        <dsp:cNvPr id="0" name=""/>
        <dsp:cNvSpPr/>
      </dsp:nvSpPr>
      <dsp:spPr>
        <a:xfrm>
          <a:off x="2903659" y="1257591"/>
          <a:ext cx="1581439" cy="120211"/>
        </a:xfrm>
        <a:custGeom>
          <a:avLst/>
          <a:gdLst/>
          <a:ahLst/>
          <a:cxnLst/>
          <a:rect l="0" t="0" r="0" b="0"/>
          <a:pathLst>
            <a:path>
              <a:moveTo>
                <a:pt x="0" y="0"/>
              </a:moveTo>
              <a:lnTo>
                <a:pt x="0" y="60105"/>
              </a:lnTo>
              <a:lnTo>
                <a:pt x="1581439" y="60105"/>
              </a:lnTo>
              <a:lnTo>
                <a:pt x="1581439" y="1202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D54B4F-047C-460F-B94B-9DE4AF24C9A1}">
      <dsp:nvSpPr>
        <dsp:cNvPr id="0" name=""/>
        <dsp:cNvSpPr/>
      </dsp:nvSpPr>
      <dsp:spPr>
        <a:xfrm>
          <a:off x="3273059" y="1775742"/>
          <a:ext cx="91440" cy="1079418"/>
        </a:xfrm>
        <a:custGeom>
          <a:avLst/>
          <a:gdLst/>
          <a:ahLst/>
          <a:cxnLst/>
          <a:rect l="0" t="0" r="0" b="0"/>
          <a:pathLst>
            <a:path>
              <a:moveTo>
                <a:pt x="45720" y="0"/>
              </a:moveTo>
              <a:lnTo>
                <a:pt x="45720" y="1079418"/>
              </a:lnTo>
              <a:lnTo>
                <a:pt x="131585" y="10794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0D75DB-4B02-40FF-9296-6B3EECF77F22}">
      <dsp:nvSpPr>
        <dsp:cNvPr id="0" name=""/>
        <dsp:cNvSpPr/>
      </dsp:nvSpPr>
      <dsp:spPr>
        <a:xfrm>
          <a:off x="3273059" y="1775742"/>
          <a:ext cx="91440" cy="398996"/>
        </a:xfrm>
        <a:custGeom>
          <a:avLst/>
          <a:gdLst/>
          <a:ahLst/>
          <a:cxnLst/>
          <a:rect l="0" t="0" r="0" b="0"/>
          <a:pathLst>
            <a:path>
              <a:moveTo>
                <a:pt x="45720" y="0"/>
              </a:moveTo>
              <a:lnTo>
                <a:pt x="45720" y="398996"/>
              </a:lnTo>
              <a:lnTo>
                <a:pt x="131585" y="3989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A8A898-2B5A-4FBE-A2BE-0E5080597737}">
      <dsp:nvSpPr>
        <dsp:cNvPr id="0" name=""/>
        <dsp:cNvSpPr/>
      </dsp:nvSpPr>
      <dsp:spPr>
        <a:xfrm>
          <a:off x="2903659" y="1257591"/>
          <a:ext cx="644095" cy="120211"/>
        </a:xfrm>
        <a:custGeom>
          <a:avLst/>
          <a:gdLst/>
          <a:ahLst/>
          <a:cxnLst/>
          <a:rect l="0" t="0" r="0" b="0"/>
          <a:pathLst>
            <a:path>
              <a:moveTo>
                <a:pt x="0" y="0"/>
              </a:moveTo>
              <a:lnTo>
                <a:pt x="0" y="60105"/>
              </a:lnTo>
              <a:lnTo>
                <a:pt x="644095" y="60105"/>
              </a:lnTo>
              <a:lnTo>
                <a:pt x="644095" y="1202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371F0F-AC68-4BDB-BCFF-20481FB69EAF}">
      <dsp:nvSpPr>
        <dsp:cNvPr id="0" name=""/>
        <dsp:cNvSpPr/>
      </dsp:nvSpPr>
      <dsp:spPr>
        <a:xfrm>
          <a:off x="2580410" y="1738502"/>
          <a:ext cx="91440" cy="5369520"/>
        </a:xfrm>
        <a:custGeom>
          <a:avLst/>
          <a:gdLst/>
          <a:ahLst/>
          <a:cxnLst/>
          <a:rect l="0" t="0" r="0" b="0"/>
          <a:pathLst>
            <a:path>
              <a:moveTo>
                <a:pt x="45720" y="0"/>
              </a:moveTo>
              <a:lnTo>
                <a:pt x="45720" y="5369520"/>
              </a:lnTo>
              <a:lnTo>
                <a:pt x="131585" y="53695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750E95-3219-4C3F-B97B-269EEF168499}">
      <dsp:nvSpPr>
        <dsp:cNvPr id="0" name=""/>
        <dsp:cNvSpPr/>
      </dsp:nvSpPr>
      <dsp:spPr>
        <a:xfrm>
          <a:off x="2580410" y="1738502"/>
          <a:ext cx="91440" cy="4603504"/>
        </a:xfrm>
        <a:custGeom>
          <a:avLst/>
          <a:gdLst/>
          <a:ahLst/>
          <a:cxnLst/>
          <a:rect l="0" t="0" r="0" b="0"/>
          <a:pathLst>
            <a:path>
              <a:moveTo>
                <a:pt x="45720" y="0"/>
              </a:moveTo>
              <a:lnTo>
                <a:pt x="45720" y="4603504"/>
              </a:lnTo>
              <a:lnTo>
                <a:pt x="131585" y="46035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C8BEE1-5D93-436F-B017-1537D3B253E8}">
      <dsp:nvSpPr>
        <dsp:cNvPr id="0" name=""/>
        <dsp:cNvSpPr/>
      </dsp:nvSpPr>
      <dsp:spPr>
        <a:xfrm>
          <a:off x="2580410" y="1738502"/>
          <a:ext cx="91440" cy="3824272"/>
        </a:xfrm>
        <a:custGeom>
          <a:avLst/>
          <a:gdLst/>
          <a:ahLst/>
          <a:cxnLst/>
          <a:rect l="0" t="0" r="0" b="0"/>
          <a:pathLst>
            <a:path>
              <a:moveTo>
                <a:pt x="45720" y="0"/>
              </a:moveTo>
              <a:lnTo>
                <a:pt x="45720" y="3824272"/>
              </a:lnTo>
              <a:lnTo>
                <a:pt x="131585" y="38242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B4FB5F-1655-4562-B075-FD5AB33BB99A}">
      <dsp:nvSpPr>
        <dsp:cNvPr id="0" name=""/>
        <dsp:cNvSpPr/>
      </dsp:nvSpPr>
      <dsp:spPr>
        <a:xfrm>
          <a:off x="2580410" y="1738502"/>
          <a:ext cx="91440" cy="3100344"/>
        </a:xfrm>
        <a:custGeom>
          <a:avLst/>
          <a:gdLst/>
          <a:ahLst/>
          <a:cxnLst/>
          <a:rect l="0" t="0" r="0" b="0"/>
          <a:pathLst>
            <a:path>
              <a:moveTo>
                <a:pt x="45720" y="0"/>
              </a:moveTo>
              <a:lnTo>
                <a:pt x="45720" y="3100344"/>
              </a:lnTo>
              <a:lnTo>
                <a:pt x="131585" y="31003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A3EEE4-0839-4A04-9706-D7D6335507CD}">
      <dsp:nvSpPr>
        <dsp:cNvPr id="0" name=""/>
        <dsp:cNvSpPr/>
      </dsp:nvSpPr>
      <dsp:spPr>
        <a:xfrm>
          <a:off x="2580410" y="1738502"/>
          <a:ext cx="91440" cy="2441189"/>
        </a:xfrm>
        <a:custGeom>
          <a:avLst/>
          <a:gdLst/>
          <a:ahLst/>
          <a:cxnLst/>
          <a:rect l="0" t="0" r="0" b="0"/>
          <a:pathLst>
            <a:path>
              <a:moveTo>
                <a:pt x="45720" y="0"/>
              </a:moveTo>
              <a:lnTo>
                <a:pt x="45720" y="2441189"/>
              </a:lnTo>
              <a:lnTo>
                <a:pt x="131585" y="24411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DE0069-193D-4585-88B5-6C71E2DBCAF6}">
      <dsp:nvSpPr>
        <dsp:cNvPr id="0" name=""/>
        <dsp:cNvSpPr/>
      </dsp:nvSpPr>
      <dsp:spPr>
        <a:xfrm>
          <a:off x="2580410" y="1738502"/>
          <a:ext cx="91440" cy="1759799"/>
        </a:xfrm>
        <a:custGeom>
          <a:avLst/>
          <a:gdLst/>
          <a:ahLst/>
          <a:cxnLst/>
          <a:rect l="0" t="0" r="0" b="0"/>
          <a:pathLst>
            <a:path>
              <a:moveTo>
                <a:pt x="45720" y="0"/>
              </a:moveTo>
              <a:lnTo>
                <a:pt x="45720" y="1759799"/>
              </a:lnTo>
              <a:lnTo>
                <a:pt x="131585" y="17597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B246A8-1E0B-453A-92E3-9DB09E99837C}">
      <dsp:nvSpPr>
        <dsp:cNvPr id="0" name=""/>
        <dsp:cNvSpPr/>
      </dsp:nvSpPr>
      <dsp:spPr>
        <a:xfrm>
          <a:off x="2580410" y="1738502"/>
          <a:ext cx="91440" cy="1061501"/>
        </a:xfrm>
        <a:custGeom>
          <a:avLst/>
          <a:gdLst/>
          <a:ahLst/>
          <a:cxnLst/>
          <a:rect l="0" t="0" r="0" b="0"/>
          <a:pathLst>
            <a:path>
              <a:moveTo>
                <a:pt x="45720" y="0"/>
              </a:moveTo>
              <a:lnTo>
                <a:pt x="45720" y="1061501"/>
              </a:lnTo>
              <a:lnTo>
                <a:pt x="131585" y="1061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ABB4A5-595E-476E-BBFD-F311D49D5CE3}">
      <dsp:nvSpPr>
        <dsp:cNvPr id="0" name=""/>
        <dsp:cNvSpPr/>
      </dsp:nvSpPr>
      <dsp:spPr>
        <a:xfrm>
          <a:off x="2580410" y="1738502"/>
          <a:ext cx="91440" cy="395955"/>
        </a:xfrm>
        <a:custGeom>
          <a:avLst/>
          <a:gdLst/>
          <a:ahLst/>
          <a:cxnLst/>
          <a:rect l="0" t="0" r="0" b="0"/>
          <a:pathLst>
            <a:path>
              <a:moveTo>
                <a:pt x="45720" y="0"/>
              </a:moveTo>
              <a:lnTo>
                <a:pt x="45720" y="395955"/>
              </a:lnTo>
              <a:lnTo>
                <a:pt x="131585" y="3959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37E65E-6A80-4B67-9E76-11112CFF1291}">
      <dsp:nvSpPr>
        <dsp:cNvPr id="0" name=""/>
        <dsp:cNvSpPr/>
      </dsp:nvSpPr>
      <dsp:spPr>
        <a:xfrm>
          <a:off x="2809385" y="1257591"/>
          <a:ext cx="91440" cy="120211"/>
        </a:xfrm>
        <a:custGeom>
          <a:avLst/>
          <a:gdLst/>
          <a:ahLst/>
          <a:cxnLst/>
          <a:rect l="0" t="0" r="0" b="0"/>
          <a:pathLst>
            <a:path>
              <a:moveTo>
                <a:pt x="94274" y="0"/>
              </a:moveTo>
              <a:lnTo>
                <a:pt x="94274" y="60105"/>
              </a:lnTo>
              <a:lnTo>
                <a:pt x="45720" y="60105"/>
              </a:lnTo>
              <a:lnTo>
                <a:pt x="45720" y="1202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A620E3-F329-48FC-B8A0-977028940EEF}">
      <dsp:nvSpPr>
        <dsp:cNvPr id="0" name=""/>
        <dsp:cNvSpPr/>
      </dsp:nvSpPr>
      <dsp:spPr>
        <a:xfrm>
          <a:off x="1782687" y="1765970"/>
          <a:ext cx="109176" cy="5434701"/>
        </a:xfrm>
        <a:custGeom>
          <a:avLst/>
          <a:gdLst/>
          <a:ahLst/>
          <a:cxnLst/>
          <a:rect l="0" t="0" r="0" b="0"/>
          <a:pathLst>
            <a:path>
              <a:moveTo>
                <a:pt x="0" y="0"/>
              </a:moveTo>
              <a:lnTo>
                <a:pt x="0" y="5434701"/>
              </a:lnTo>
              <a:lnTo>
                <a:pt x="109176" y="54347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CF1909-4796-4074-A9AE-00B1086CCD27}">
      <dsp:nvSpPr>
        <dsp:cNvPr id="0" name=""/>
        <dsp:cNvSpPr/>
      </dsp:nvSpPr>
      <dsp:spPr>
        <a:xfrm>
          <a:off x="1782687" y="1765970"/>
          <a:ext cx="109176" cy="4598173"/>
        </a:xfrm>
        <a:custGeom>
          <a:avLst/>
          <a:gdLst/>
          <a:ahLst/>
          <a:cxnLst/>
          <a:rect l="0" t="0" r="0" b="0"/>
          <a:pathLst>
            <a:path>
              <a:moveTo>
                <a:pt x="0" y="0"/>
              </a:moveTo>
              <a:lnTo>
                <a:pt x="0" y="4598173"/>
              </a:lnTo>
              <a:lnTo>
                <a:pt x="109176" y="45981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28E896-6041-463D-AACC-AA8E72E9DFED}">
      <dsp:nvSpPr>
        <dsp:cNvPr id="0" name=""/>
        <dsp:cNvSpPr/>
      </dsp:nvSpPr>
      <dsp:spPr>
        <a:xfrm>
          <a:off x="1782687" y="1765970"/>
          <a:ext cx="109176" cy="3756459"/>
        </a:xfrm>
        <a:custGeom>
          <a:avLst/>
          <a:gdLst/>
          <a:ahLst/>
          <a:cxnLst/>
          <a:rect l="0" t="0" r="0" b="0"/>
          <a:pathLst>
            <a:path>
              <a:moveTo>
                <a:pt x="0" y="0"/>
              </a:moveTo>
              <a:lnTo>
                <a:pt x="0" y="3756459"/>
              </a:lnTo>
              <a:lnTo>
                <a:pt x="109176" y="37564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A111BB-4871-4B35-B5C3-6139256906C0}">
      <dsp:nvSpPr>
        <dsp:cNvPr id="0" name=""/>
        <dsp:cNvSpPr/>
      </dsp:nvSpPr>
      <dsp:spPr>
        <a:xfrm>
          <a:off x="1782687" y="1765970"/>
          <a:ext cx="109176" cy="3104441"/>
        </a:xfrm>
        <a:custGeom>
          <a:avLst/>
          <a:gdLst/>
          <a:ahLst/>
          <a:cxnLst/>
          <a:rect l="0" t="0" r="0" b="0"/>
          <a:pathLst>
            <a:path>
              <a:moveTo>
                <a:pt x="0" y="0"/>
              </a:moveTo>
              <a:lnTo>
                <a:pt x="0" y="3104441"/>
              </a:lnTo>
              <a:lnTo>
                <a:pt x="109176" y="31044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3E0A3E-33C0-4BA1-BDCE-14DDC05A735D}">
      <dsp:nvSpPr>
        <dsp:cNvPr id="0" name=""/>
        <dsp:cNvSpPr/>
      </dsp:nvSpPr>
      <dsp:spPr>
        <a:xfrm>
          <a:off x="1782687" y="1765970"/>
          <a:ext cx="109176" cy="2493261"/>
        </a:xfrm>
        <a:custGeom>
          <a:avLst/>
          <a:gdLst/>
          <a:ahLst/>
          <a:cxnLst/>
          <a:rect l="0" t="0" r="0" b="0"/>
          <a:pathLst>
            <a:path>
              <a:moveTo>
                <a:pt x="0" y="0"/>
              </a:moveTo>
              <a:lnTo>
                <a:pt x="0" y="2493261"/>
              </a:lnTo>
              <a:lnTo>
                <a:pt x="109176" y="24932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16E646-580A-4879-BD31-B71D2533D51F}">
      <dsp:nvSpPr>
        <dsp:cNvPr id="0" name=""/>
        <dsp:cNvSpPr/>
      </dsp:nvSpPr>
      <dsp:spPr>
        <a:xfrm>
          <a:off x="1782687" y="1765970"/>
          <a:ext cx="109176" cy="1777294"/>
        </a:xfrm>
        <a:custGeom>
          <a:avLst/>
          <a:gdLst/>
          <a:ahLst/>
          <a:cxnLst/>
          <a:rect l="0" t="0" r="0" b="0"/>
          <a:pathLst>
            <a:path>
              <a:moveTo>
                <a:pt x="0" y="0"/>
              </a:moveTo>
              <a:lnTo>
                <a:pt x="0" y="1777294"/>
              </a:lnTo>
              <a:lnTo>
                <a:pt x="109176" y="17772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90A56C-CB12-41C5-8AFD-29E1B47E86F7}">
      <dsp:nvSpPr>
        <dsp:cNvPr id="0" name=""/>
        <dsp:cNvSpPr/>
      </dsp:nvSpPr>
      <dsp:spPr>
        <a:xfrm>
          <a:off x="1782687" y="1765970"/>
          <a:ext cx="109176" cy="1048424"/>
        </a:xfrm>
        <a:custGeom>
          <a:avLst/>
          <a:gdLst/>
          <a:ahLst/>
          <a:cxnLst/>
          <a:rect l="0" t="0" r="0" b="0"/>
          <a:pathLst>
            <a:path>
              <a:moveTo>
                <a:pt x="0" y="0"/>
              </a:moveTo>
              <a:lnTo>
                <a:pt x="0" y="1048424"/>
              </a:lnTo>
              <a:lnTo>
                <a:pt x="109176" y="10484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3757E4-459A-4EC7-B9DA-07CDF378CF5A}">
      <dsp:nvSpPr>
        <dsp:cNvPr id="0" name=""/>
        <dsp:cNvSpPr/>
      </dsp:nvSpPr>
      <dsp:spPr>
        <a:xfrm>
          <a:off x="1782687" y="1765970"/>
          <a:ext cx="109176" cy="389187"/>
        </a:xfrm>
        <a:custGeom>
          <a:avLst/>
          <a:gdLst/>
          <a:ahLst/>
          <a:cxnLst/>
          <a:rect l="0" t="0" r="0" b="0"/>
          <a:pathLst>
            <a:path>
              <a:moveTo>
                <a:pt x="0" y="0"/>
              </a:moveTo>
              <a:lnTo>
                <a:pt x="0" y="389187"/>
              </a:lnTo>
              <a:lnTo>
                <a:pt x="109176" y="38918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4C3ED0-6ACD-444E-91BC-5A8AD596B28D}">
      <dsp:nvSpPr>
        <dsp:cNvPr id="0" name=""/>
        <dsp:cNvSpPr/>
      </dsp:nvSpPr>
      <dsp:spPr>
        <a:xfrm>
          <a:off x="2073825" y="1257591"/>
          <a:ext cx="829834" cy="120211"/>
        </a:xfrm>
        <a:custGeom>
          <a:avLst/>
          <a:gdLst/>
          <a:ahLst/>
          <a:cxnLst/>
          <a:rect l="0" t="0" r="0" b="0"/>
          <a:pathLst>
            <a:path>
              <a:moveTo>
                <a:pt x="829834" y="0"/>
              </a:moveTo>
              <a:lnTo>
                <a:pt x="829834" y="60105"/>
              </a:lnTo>
              <a:lnTo>
                <a:pt x="0" y="60105"/>
              </a:lnTo>
              <a:lnTo>
                <a:pt x="0" y="1202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A171B7-6A15-44E0-ADFB-2BC0A8A070D7}">
      <dsp:nvSpPr>
        <dsp:cNvPr id="0" name=""/>
        <dsp:cNvSpPr/>
      </dsp:nvSpPr>
      <dsp:spPr>
        <a:xfrm>
          <a:off x="950964" y="1745898"/>
          <a:ext cx="106454" cy="1136419"/>
        </a:xfrm>
        <a:custGeom>
          <a:avLst/>
          <a:gdLst/>
          <a:ahLst/>
          <a:cxnLst/>
          <a:rect l="0" t="0" r="0" b="0"/>
          <a:pathLst>
            <a:path>
              <a:moveTo>
                <a:pt x="0" y="0"/>
              </a:moveTo>
              <a:lnTo>
                <a:pt x="0" y="1136419"/>
              </a:lnTo>
              <a:lnTo>
                <a:pt x="106454" y="11364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309E31-887C-4DDE-B479-30B7D4713A86}">
      <dsp:nvSpPr>
        <dsp:cNvPr id="0" name=""/>
        <dsp:cNvSpPr/>
      </dsp:nvSpPr>
      <dsp:spPr>
        <a:xfrm>
          <a:off x="950964" y="1745898"/>
          <a:ext cx="106454" cy="421242"/>
        </a:xfrm>
        <a:custGeom>
          <a:avLst/>
          <a:gdLst/>
          <a:ahLst/>
          <a:cxnLst/>
          <a:rect l="0" t="0" r="0" b="0"/>
          <a:pathLst>
            <a:path>
              <a:moveTo>
                <a:pt x="0" y="0"/>
              </a:moveTo>
              <a:lnTo>
                <a:pt x="0" y="421242"/>
              </a:lnTo>
              <a:lnTo>
                <a:pt x="106454" y="4212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1045EC-841B-42CE-AA94-885163CF9E2B}">
      <dsp:nvSpPr>
        <dsp:cNvPr id="0" name=""/>
        <dsp:cNvSpPr/>
      </dsp:nvSpPr>
      <dsp:spPr>
        <a:xfrm>
          <a:off x="1234843" y="1257591"/>
          <a:ext cx="1668816" cy="120211"/>
        </a:xfrm>
        <a:custGeom>
          <a:avLst/>
          <a:gdLst/>
          <a:ahLst/>
          <a:cxnLst/>
          <a:rect l="0" t="0" r="0" b="0"/>
          <a:pathLst>
            <a:path>
              <a:moveTo>
                <a:pt x="1668816" y="0"/>
              </a:moveTo>
              <a:lnTo>
                <a:pt x="1668816" y="60105"/>
              </a:lnTo>
              <a:lnTo>
                <a:pt x="0" y="60105"/>
              </a:lnTo>
              <a:lnTo>
                <a:pt x="0" y="1202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EECFAD-2C50-459C-A3E3-A41F4810F41A}">
      <dsp:nvSpPr>
        <dsp:cNvPr id="0" name=""/>
        <dsp:cNvSpPr/>
      </dsp:nvSpPr>
      <dsp:spPr>
        <a:xfrm>
          <a:off x="78330" y="1735285"/>
          <a:ext cx="113575" cy="1852213"/>
        </a:xfrm>
        <a:custGeom>
          <a:avLst/>
          <a:gdLst/>
          <a:ahLst/>
          <a:cxnLst/>
          <a:rect l="0" t="0" r="0" b="0"/>
          <a:pathLst>
            <a:path>
              <a:moveTo>
                <a:pt x="0" y="0"/>
              </a:moveTo>
              <a:lnTo>
                <a:pt x="0" y="1852213"/>
              </a:lnTo>
              <a:lnTo>
                <a:pt x="113575" y="18522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2B0EDD-904A-4B4B-862A-20848FA070E5}">
      <dsp:nvSpPr>
        <dsp:cNvPr id="0" name=""/>
        <dsp:cNvSpPr/>
      </dsp:nvSpPr>
      <dsp:spPr>
        <a:xfrm>
          <a:off x="78330" y="1735285"/>
          <a:ext cx="113575" cy="1058533"/>
        </a:xfrm>
        <a:custGeom>
          <a:avLst/>
          <a:gdLst/>
          <a:ahLst/>
          <a:cxnLst/>
          <a:rect l="0" t="0" r="0" b="0"/>
          <a:pathLst>
            <a:path>
              <a:moveTo>
                <a:pt x="0" y="0"/>
              </a:moveTo>
              <a:lnTo>
                <a:pt x="0" y="1058533"/>
              </a:lnTo>
              <a:lnTo>
                <a:pt x="113575" y="10585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4835BF-2300-4333-B379-87E4EF9AD671}">
      <dsp:nvSpPr>
        <dsp:cNvPr id="0" name=""/>
        <dsp:cNvSpPr/>
      </dsp:nvSpPr>
      <dsp:spPr>
        <a:xfrm>
          <a:off x="78330" y="1735285"/>
          <a:ext cx="113575" cy="389510"/>
        </a:xfrm>
        <a:custGeom>
          <a:avLst/>
          <a:gdLst/>
          <a:ahLst/>
          <a:cxnLst/>
          <a:rect l="0" t="0" r="0" b="0"/>
          <a:pathLst>
            <a:path>
              <a:moveTo>
                <a:pt x="0" y="0"/>
              </a:moveTo>
              <a:lnTo>
                <a:pt x="0" y="389510"/>
              </a:lnTo>
              <a:lnTo>
                <a:pt x="113575" y="3895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1D2ECD-D173-49CE-B9E7-CB4633475DC5}">
      <dsp:nvSpPr>
        <dsp:cNvPr id="0" name=""/>
        <dsp:cNvSpPr/>
      </dsp:nvSpPr>
      <dsp:spPr>
        <a:xfrm>
          <a:off x="381198" y="1257591"/>
          <a:ext cx="2522461" cy="120211"/>
        </a:xfrm>
        <a:custGeom>
          <a:avLst/>
          <a:gdLst/>
          <a:ahLst/>
          <a:cxnLst/>
          <a:rect l="0" t="0" r="0" b="0"/>
          <a:pathLst>
            <a:path>
              <a:moveTo>
                <a:pt x="2522461" y="0"/>
              </a:moveTo>
              <a:lnTo>
                <a:pt x="2522461" y="60105"/>
              </a:lnTo>
              <a:lnTo>
                <a:pt x="0" y="60105"/>
              </a:lnTo>
              <a:lnTo>
                <a:pt x="0" y="1202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1FA4C0-B762-4C48-AA8C-6E7A6C63C0E2}">
      <dsp:nvSpPr>
        <dsp:cNvPr id="0" name=""/>
        <dsp:cNvSpPr/>
      </dsp:nvSpPr>
      <dsp:spPr>
        <a:xfrm>
          <a:off x="2469064" y="876808"/>
          <a:ext cx="869189" cy="3807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j-lt"/>
            </a:rPr>
            <a:t>Director</a:t>
          </a:r>
          <a:endParaRPr lang="en-US" sz="1200" kern="1200">
            <a:latin typeface="+mj-lt"/>
          </a:endParaRPr>
        </a:p>
      </dsp:txBody>
      <dsp:txXfrm>
        <a:off x="2469064" y="876808"/>
        <a:ext cx="869189" cy="380782"/>
      </dsp:txXfrm>
    </dsp:sp>
    <dsp:sp modelId="{C7D67819-2F67-4936-96E3-F672101CCF71}">
      <dsp:nvSpPr>
        <dsp:cNvPr id="0" name=""/>
        <dsp:cNvSpPr/>
      </dsp:nvSpPr>
      <dsp:spPr>
        <a:xfrm>
          <a:off x="2613" y="1377803"/>
          <a:ext cx="757169" cy="357481"/>
        </a:xfrm>
        <a:prstGeom prst="rect">
          <a:avLst/>
        </a:prstGeom>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Deputy Registrar</a:t>
          </a:r>
          <a:endParaRPr lang="en-US" sz="1050" kern="1200">
            <a:latin typeface="+mj-lt"/>
          </a:endParaRPr>
        </a:p>
      </dsp:txBody>
      <dsp:txXfrm>
        <a:off x="2613" y="1377803"/>
        <a:ext cx="757169" cy="357481"/>
      </dsp:txXfrm>
    </dsp:sp>
    <dsp:sp modelId="{C07C8ECC-C658-4722-BFA9-CDB014F6BFEC}">
      <dsp:nvSpPr>
        <dsp:cNvPr id="0" name=""/>
        <dsp:cNvSpPr/>
      </dsp:nvSpPr>
      <dsp:spPr>
        <a:xfrm>
          <a:off x="191905" y="1855497"/>
          <a:ext cx="647192" cy="53859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Establishment </a:t>
          </a:r>
          <a:r>
            <a:rPr lang="en-US" sz="1000" b="1" kern="1200">
              <a:latin typeface="+mj-lt"/>
            </a:rPr>
            <a:t>(AR/SAR)</a:t>
          </a:r>
          <a:endParaRPr lang="en-US" sz="1000" kern="1200">
            <a:latin typeface="+mj-lt"/>
          </a:endParaRPr>
        </a:p>
      </dsp:txBody>
      <dsp:txXfrm>
        <a:off x="191905" y="1855497"/>
        <a:ext cx="647192" cy="538598"/>
      </dsp:txXfrm>
    </dsp:sp>
    <dsp:sp modelId="{9D5FF6C3-1AA2-4A7D-875C-2CD76B6A93B1}">
      <dsp:nvSpPr>
        <dsp:cNvPr id="0" name=""/>
        <dsp:cNvSpPr/>
      </dsp:nvSpPr>
      <dsp:spPr>
        <a:xfrm>
          <a:off x="191905" y="2514307"/>
          <a:ext cx="647192" cy="5590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mj-lt"/>
            </a:rPr>
            <a:t>Student Affairs            (AR/SAR</a:t>
          </a:r>
          <a:r>
            <a:rPr lang="en-US" sz="800" b="1" kern="1200">
              <a:latin typeface="+mj-lt"/>
            </a:rPr>
            <a:t>)</a:t>
          </a:r>
          <a:endParaRPr lang="en-US" sz="800" kern="1200">
            <a:latin typeface="+mj-lt"/>
          </a:endParaRPr>
        </a:p>
      </dsp:txBody>
      <dsp:txXfrm>
        <a:off x="191905" y="2514307"/>
        <a:ext cx="647192" cy="559022"/>
      </dsp:txXfrm>
    </dsp:sp>
    <dsp:sp modelId="{83AFF193-5F17-488F-8177-A1BF803DBCA4}">
      <dsp:nvSpPr>
        <dsp:cNvPr id="0" name=""/>
        <dsp:cNvSpPr/>
      </dsp:nvSpPr>
      <dsp:spPr>
        <a:xfrm>
          <a:off x="191905" y="3193541"/>
          <a:ext cx="862509" cy="78791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mj-lt"/>
            </a:rPr>
            <a:t>General Administration &amp; Capital Works (AR/SAR</a:t>
          </a:r>
          <a:r>
            <a:rPr lang="en-US" sz="800" b="1" kern="1200">
              <a:latin typeface="+mj-lt"/>
            </a:rPr>
            <a:t>)</a:t>
          </a:r>
          <a:endParaRPr lang="en-US" sz="800" kern="1200">
            <a:latin typeface="+mj-lt"/>
          </a:endParaRPr>
        </a:p>
      </dsp:txBody>
      <dsp:txXfrm>
        <a:off x="191905" y="3193541"/>
        <a:ext cx="862509" cy="787914"/>
      </dsp:txXfrm>
    </dsp:sp>
    <dsp:sp modelId="{3A35E479-5A5B-4049-855E-EF9A487BBA7C}">
      <dsp:nvSpPr>
        <dsp:cNvPr id="0" name=""/>
        <dsp:cNvSpPr/>
      </dsp:nvSpPr>
      <dsp:spPr>
        <a:xfrm>
          <a:off x="879994" y="1377803"/>
          <a:ext cx="709696" cy="3680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mj-lt"/>
            </a:rPr>
            <a:t>Librarian</a:t>
          </a:r>
        </a:p>
      </dsp:txBody>
      <dsp:txXfrm>
        <a:off x="879994" y="1377803"/>
        <a:ext cx="709696" cy="368094"/>
      </dsp:txXfrm>
    </dsp:sp>
    <dsp:sp modelId="{46BFFE37-8C53-44AA-94FA-911DD1102601}">
      <dsp:nvSpPr>
        <dsp:cNvPr id="0" name=""/>
        <dsp:cNvSpPr/>
      </dsp:nvSpPr>
      <dsp:spPr>
        <a:xfrm>
          <a:off x="1057418" y="1866110"/>
          <a:ext cx="683296" cy="60206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mj-lt"/>
            </a:rPr>
            <a:t>Senior Assistant Librarian</a:t>
          </a:r>
        </a:p>
      </dsp:txBody>
      <dsp:txXfrm>
        <a:off x="1057418" y="1866110"/>
        <a:ext cx="683296" cy="602061"/>
      </dsp:txXfrm>
    </dsp:sp>
    <dsp:sp modelId="{A9618241-B1D7-447C-B1AC-C1B75CF6DD73}">
      <dsp:nvSpPr>
        <dsp:cNvPr id="0" name=""/>
        <dsp:cNvSpPr/>
      </dsp:nvSpPr>
      <dsp:spPr>
        <a:xfrm>
          <a:off x="1057418" y="2588383"/>
          <a:ext cx="665739" cy="5878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mj-lt"/>
            </a:rPr>
            <a:t>Assistant Librarian</a:t>
          </a:r>
        </a:p>
      </dsp:txBody>
      <dsp:txXfrm>
        <a:off x="1057418" y="2588383"/>
        <a:ext cx="665739" cy="587867"/>
      </dsp:txXfrm>
    </dsp:sp>
    <dsp:sp modelId="{1B75325F-B0CE-46C5-97EF-79BAD0BA1255}">
      <dsp:nvSpPr>
        <dsp:cNvPr id="0" name=""/>
        <dsp:cNvSpPr/>
      </dsp:nvSpPr>
      <dsp:spPr>
        <a:xfrm>
          <a:off x="1709903" y="1377803"/>
          <a:ext cx="727843" cy="3881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mj-lt"/>
            </a:rPr>
            <a:t>Head/ Ayurveda</a:t>
          </a:r>
          <a:endParaRPr lang="en-US" sz="1100" kern="1200">
            <a:latin typeface="+mj-lt"/>
          </a:endParaRPr>
        </a:p>
      </dsp:txBody>
      <dsp:txXfrm>
        <a:off x="1709903" y="1377803"/>
        <a:ext cx="727843" cy="388167"/>
      </dsp:txXfrm>
    </dsp:sp>
    <dsp:sp modelId="{3DBB448C-0FE7-47D8-9FC9-61ECB1EA5682}">
      <dsp:nvSpPr>
        <dsp:cNvPr id="0" name=""/>
        <dsp:cNvSpPr/>
      </dsp:nvSpPr>
      <dsp:spPr>
        <a:xfrm>
          <a:off x="1891864" y="1886182"/>
          <a:ext cx="699919" cy="5379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latin typeface="+mj-lt"/>
            </a:rPr>
            <a:t>Head of Moulika Siddhantha</a:t>
          </a:r>
        </a:p>
      </dsp:txBody>
      <dsp:txXfrm>
        <a:off x="1891864" y="1886182"/>
        <a:ext cx="699919" cy="537951"/>
      </dsp:txXfrm>
    </dsp:sp>
    <dsp:sp modelId="{6A622BBE-4C9D-45D1-82B1-7CB53E873159}">
      <dsp:nvSpPr>
        <dsp:cNvPr id="0" name=""/>
        <dsp:cNvSpPr/>
      </dsp:nvSpPr>
      <dsp:spPr>
        <a:xfrm>
          <a:off x="1891864" y="2544345"/>
          <a:ext cx="591997" cy="5400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Head of Allied Sciences </a:t>
          </a:r>
        </a:p>
      </dsp:txBody>
      <dsp:txXfrm>
        <a:off x="1891864" y="2544345"/>
        <a:ext cx="591997" cy="540097"/>
      </dsp:txXfrm>
    </dsp:sp>
    <dsp:sp modelId="{C7BA45B0-C356-4E6E-97FE-6058047D3D5F}">
      <dsp:nvSpPr>
        <dsp:cNvPr id="0" name=""/>
        <dsp:cNvSpPr/>
      </dsp:nvSpPr>
      <dsp:spPr>
        <a:xfrm>
          <a:off x="1891864" y="3204655"/>
          <a:ext cx="572437" cy="67721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Head of Dravya guna Vignana</a:t>
          </a:r>
        </a:p>
      </dsp:txBody>
      <dsp:txXfrm>
        <a:off x="1891864" y="3204655"/>
        <a:ext cx="572437" cy="677219"/>
      </dsp:txXfrm>
    </dsp:sp>
    <dsp:sp modelId="{D34C5C8A-A3AF-4976-BA2E-7F27A633C070}">
      <dsp:nvSpPr>
        <dsp:cNvPr id="0" name=""/>
        <dsp:cNvSpPr/>
      </dsp:nvSpPr>
      <dsp:spPr>
        <a:xfrm>
          <a:off x="1891864" y="4002087"/>
          <a:ext cx="572437" cy="51428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Head of Swastha vritta</a:t>
          </a:r>
        </a:p>
      </dsp:txBody>
      <dsp:txXfrm>
        <a:off x="1891864" y="4002087"/>
        <a:ext cx="572437" cy="514289"/>
      </dsp:txXfrm>
    </dsp:sp>
    <dsp:sp modelId="{8F6751B4-C243-4F40-A970-5C28A1CDB088}">
      <dsp:nvSpPr>
        <dsp:cNvPr id="0" name=""/>
        <dsp:cNvSpPr/>
      </dsp:nvSpPr>
      <dsp:spPr>
        <a:xfrm>
          <a:off x="1891864" y="4636588"/>
          <a:ext cx="572437" cy="4676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Head</a:t>
          </a:r>
          <a:r>
            <a:rPr lang="en-US" sz="1050" kern="1200">
              <a:latin typeface="+mj-lt"/>
            </a:rPr>
            <a:t> </a:t>
          </a:r>
          <a:r>
            <a:rPr lang="en-US" sz="1050" b="1" kern="1200">
              <a:latin typeface="+mj-lt"/>
            </a:rPr>
            <a:t>of</a:t>
          </a:r>
          <a:r>
            <a:rPr lang="en-US" sz="1050" kern="1200">
              <a:latin typeface="+mj-lt"/>
            </a:rPr>
            <a:t> </a:t>
          </a:r>
          <a:r>
            <a:rPr lang="en-US" sz="1050" b="1" kern="1200">
              <a:latin typeface="+mj-lt"/>
            </a:rPr>
            <a:t>Kaya</a:t>
          </a:r>
          <a:r>
            <a:rPr lang="en-US" sz="1050" kern="1200">
              <a:latin typeface="+mj-lt"/>
            </a:rPr>
            <a:t> </a:t>
          </a:r>
          <a:r>
            <a:rPr lang="en-US" sz="1050" b="1" kern="1200">
              <a:latin typeface="+mj-lt"/>
            </a:rPr>
            <a:t>Chikitsa</a:t>
          </a:r>
        </a:p>
      </dsp:txBody>
      <dsp:txXfrm>
        <a:off x="1891864" y="4636588"/>
        <a:ext cx="572437" cy="467647"/>
      </dsp:txXfrm>
    </dsp:sp>
    <dsp:sp modelId="{3966E235-29A4-48DF-BB75-ABE2AB61D327}">
      <dsp:nvSpPr>
        <dsp:cNvPr id="0" name=""/>
        <dsp:cNvSpPr/>
      </dsp:nvSpPr>
      <dsp:spPr>
        <a:xfrm>
          <a:off x="1891864" y="5224447"/>
          <a:ext cx="572437" cy="59596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Head of Shalya Shalakya</a:t>
          </a:r>
        </a:p>
      </dsp:txBody>
      <dsp:txXfrm>
        <a:off x="1891864" y="5224447"/>
        <a:ext cx="572437" cy="595964"/>
      </dsp:txXfrm>
    </dsp:sp>
    <dsp:sp modelId="{F5A8F4EB-BC69-4F35-BD73-41E40976A977}">
      <dsp:nvSpPr>
        <dsp:cNvPr id="0" name=""/>
        <dsp:cNvSpPr/>
      </dsp:nvSpPr>
      <dsp:spPr>
        <a:xfrm>
          <a:off x="1891864" y="5940624"/>
          <a:ext cx="572437" cy="84703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Head of Prasuti tantra Kaumara bhritya</a:t>
          </a:r>
        </a:p>
      </dsp:txBody>
      <dsp:txXfrm>
        <a:off x="1891864" y="5940624"/>
        <a:ext cx="572437" cy="847039"/>
      </dsp:txXfrm>
    </dsp:sp>
    <dsp:sp modelId="{F55C32E9-EB7D-4CB1-9F6F-CB31B70271BE}">
      <dsp:nvSpPr>
        <dsp:cNvPr id="0" name=""/>
        <dsp:cNvSpPr/>
      </dsp:nvSpPr>
      <dsp:spPr>
        <a:xfrm>
          <a:off x="1891864" y="6907875"/>
          <a:ext cx="572437" cy="5855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Head of Deshiya Chikitsa</a:t>
          </a:r>
        </a:p>
      </dsp:txBody>
      <dsp:txXfrm>
        <a:off x="1891864" y="6907875"/>
        <a:ext cx="572437" cy="585592"/>
      </dsp:txXfrm>
    </dsp:sp>
    <dsp:sp modelId="{6B0E106B-C4B9-4BE6-BCEC-676359570E30}">
      <dsp:nvSpPr>
        <dsp:cNvPr id="0" name=""/>
        <dsp:cNvSpPr/>
      </dsp:nvSpPr>
      <dsp:spPr>
        <a:xfrm>
          <a:off x="2568886" y="1377803"/>
          <a:ext cx="572437" cy="36069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mj-lt"/>
            </a:rPr>
            <a:t>Head / Unani</a:t>
          </a:r>
          <a:endParaRPr lang="en-US" sz="1100" kern="1200">
            <a:latin typeface="+mj-lt"/>
          </a:endParaRPr>
        </a:p>
      </dsp:txBody>
      <dsp:txXfrm>
        <a:off x="2568886" y="1377803"/>
        <a:ext cx="572437" cy="360698"/>
      </dsp:txXfrm>
    </dsp:sp>
    <dsp:sp modelId="{A7B4D466-E570-46B6-A582-15FAA7D62B19}">
      <dsp:nvSpPr>
        <dsp:cNvPr id="0" name=""/>
        <dsp:cNvSpPr/>
      </dsp:nvSpPr>
      <dsp:spPr>
        <a:xfrm>
          <a:off x="2711995" y="1858714"/>
          <a:ext cx="572437" cy="5514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Head of Kulliyat</a:t>
          </a:r>
        </a:p>
      </dsp:txBody>
      <dsp:txXfrm>
        <a:off x="2711995" y="1858714"/>
        <a:ext cx="572437" cy="551486"/>
      </dsp:txXfrm>
    </dsp:sp>
    <dsp:sp modelId="{1FC5C570-481D-4450-9501-EEA7FEE1B778}">
      <dsp:nvSpPr>
        <dsp:cNvPr id="0" name=""/>
        <dsp:cNvSpPr/>
      </dsp:nvSpPr>
      <dsp:spPr>
        <a:xfrm>
          <a:off x="2711995" y="2530412"/>
          <a:ext cx="572437" cy="5391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Head of Allied Sciences </a:t>
          </a:r>
        </a:p>
      </dsp:txBody>
      <dsp:txXfrm>
        <a:off x="2711995" y="2530412"/>
        <a:ext cx="572437" cy="539181"/>
      </dsp:txXfrm>
    </dsp:sp>
    <dsp:sp modelId="{25728AB8-FA1D-4C0D-8013-27331405231A}">
      <dsp:nvSpPr>
        <dsp:cNvPr id="0" name=""/>
        <dsp:cNvSpPr/>
      </dsp:nvSpPr>
      <dsp:spPr>
        <a:xfrm>
          <a:off x="2711995" y="3189806"/>
          <a:ext cx="572437" cy="6169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Head of Ilmul Advia</a:t>
          </a:r>
        </a:p>
      </dsp:txBody>
      <dsp:txXfrm>
        <a:off x="2711995" y="3189806"/>
        <a:ext cx="572437" cy="616990"/>
      </dsp:txXfrm>
    </dsp:sp>
    <dsp:sp modelId="{8155B53F-2E4F-44A8-9448-AFA876324E33}">
      <dsp:nvSpPr>
        <dsp:cNvPr id="0" name=""/>
        <dsp:cNvSpPr/>
      </dsp:nvSpPr>
      <dsp:spPr>
        <a:xfrm>
          <a:off x="2711995" y="3927009"/>
          <a:ext cx="572437" cy="505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Head of TST</a:t>
          </a:r>
        </a:p>
      </dsp:txBody>
      <dsp:txXfrm>
        <a:off x="2711995" y="3927009"/>
        <a:ext cx="572437" cy="505365"/>
      </dsp:txXfrm>
    </dsp:sp>
    <dsp:sp modelId="{020AB686-F607-4202-9DBE-7555B38711FD}">
      <dsp:nvSpPr>
        <dsp:cNvPr id="0" name=""/>
        <dsp:cNvSpPr/>
      </dsp:nvSpPr>
      <dsp:spPr>
        <a:xfrm>
          <a:off x="2711995" y="4552586"/>
          <a:ext cx="572437" cy="5725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Head of  Molijath</a:t>
          </a:r>
          <a:endParaRPr lang="en-US" sz="1050" kern="1200"/>
        </a:p>
      </dsp:txBody>
      <dsp:txXfrm>
        <a:off x="2711995" y="4552586"/>
        <a:ext cx="572437" cy="572520"/>
      </dsp:txXfrm>
    </dsp:sp>
    <dsp:sp modelId="{B5DAA4EB-ECA6-4D79-8279-A0C8BA1D264A}">
      <dsp:nvSpPr>
        <dsp:cNvPr id="0" name=""/>
        <dsp:cNvSpPr/>
      </dsp:nvSpPr>
      <dsp:spPr>
        <a:xfrm>
          <a:off x="2711995" y="5245318"/>
          <a:ext cx="572437" cy="63491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Head of Ilmul Jarahat</a:t>
          </a:r>
        </a:p>
      </dsp:txBody>
      <dsp:txXfrm>
        <a:off x="2711995" y="5245318"/>
        <a:ext cx="572437" cy="634910"/>
      </dsp:txXfrm>
    </dsp:sp>
    <dsp:sp modelId="{AA7886F6-F61F-422F-8F43-D47A2B3B3C79}">
      <dsp:nvSpPr>
        <dsp:cNvPr id="0" name=""/>
        <dsp:cNvSpPr/>
      </dsp:nvSpPr>
      <dsp:spPr>
        <a:xfrm>
          <a:off x="2711995" y="6000441"/>
          <a:ext cx="572437" cy="6831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Head of Niswan va Quabalat</a:t>
          </a:r>
        </a:p>
      </dsp:txBody>
      <dsp:txXfrm>
        <a:off x="2711995" y="6000441"/>
        <a:ext cx="572437" cy="683130"/>
      </dsp:txXfrm>
    </dsp:sp>
    <dsp:sp modelId="{0F6FDCA3-518D-4ED0-9891-C61ACCF1A2CB}">
      <dsp:nvSpPr>
        <dsp:cNvPr id="0" name=""/>
        <dsp:cNvSpPr/>
      </dsp:nvSpPr>
      <dsp:spPr>
        <a:xfrm>
          <a:off x="2711995" y="6803783"/>
          <a:ext cx="572437" cy="6084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Head of Deshiya Ilaj</a:t>
          </a:r>
        </a:p>
      </dsp:txBody>
      <dsp:txXfrm>
        <a:off x="2711995" y="6803783"/>
        <a:ext cx="572437" cy="608478"/>
      </dsp:txXfrm>
    </dsp:sp>
    <dsp:sp modelId="{70EF5972-8262-47AD-8951-FEBB7C2D85D4}">
      <dsp:nvSpPr>
        <dsp:cNvPr id="0" name=""/>
        <dsp:cNvSpPr/>
      </dsp:nvSpPr>
      <dsp:spPr>
        <a:xfrm>
          <a:off x="3261536" y="1377803"/>
          <a:ext cx="572437" cy="3979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latin typeface="+mj-lt"/>
            </a:rPr>
            <a:t>Deputy   Bursar</a:t>
          </a:r>
          <a:endParaRPr lang="en-US" sz="1100" kern="1200">
            <a:latin typeface="+mj-lt"/>
          </a:endParaRPr>
        </a:p>
      </dsp:txBody>
      <dsp:txXfrm>
        <a:off x="3261536" y="1377803"/>
        <a:ext cx="572437" cy="397938"/>
      </dsp:txXfrm>
    </dsp:sp>
    <dsp:sp modelId="{F0E22976-E16E-4DB3-9CBB-CF17666C58FC}">
      <dsp:nvSpPr>
        <dsp:cNvPr id="0" name=""/>
        <dsp:cNvSpPr/>
      </dsp:nvSpPr>
      <dsp:spPr>
        <a:xfrm>
          <a:off x="3404645" y="1895954"/>
          <a:ext cx="572437" cy="5575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Supplies  (SAB)</a:t>
          </a:r>
          <a:endParaRPr lang="en-US" sz="1050" kern="1200">
            <a:latin typeface="+mj-lt"/>
          </a:endParaRPr>
        </a:p>
      </dsp:txBody>
      <dsp:txXfrm>
        <a:off x="3404645" y="1895954"/>
        <a:ext cx="572437" cy="557568"/>
      </dsp:txXfrm>
    </dsp:sp>
    <dsp:sp modelId="{215301C5-6A35-4A62-9602-55C478E29E5D}">
      <dsp:nvSpPr>
        <dsp:cNvPr id="0" name=""/>
        <dsp:cNvSpPr/>
      </dsp:nvSpPr>
      <dsp:spPr>
        <a:xfrm>
          <a:off x="3404645" y="2573734"/>
          <a:ext cx="572437" cy="5628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latin typeface="+mj-lt"/>
            </a:rPr>
            <a:t>Payments (SAB)</a:t>
          </a:r>
          <a:endParaRPr lang="en-US" sz="900" kern="1200">
            <a:latin typeface="+mj-lt"/>
          </a:endParaRPr>
        </a:p>
      </dsp:txBody>
      <dsp:txXfrm>
        <a:off x="3404645" y="2573734"/>
        <a:ext cx="572437" cy="562852"/>
      </dsp:txXfrm>
    </dsp:sp>
    <dsp:sp modelId="{608981B9-C8CA-46E5-B85F-FBF24A922960}">
      <dsp:nvSpPr>
        <dsp:cNvPr id="0" name=""/>
        <dsp:cNvSpPr/>
      </dsp:nvSpPr>
      <dsp:spPr>
        <a:xfrm>
          <a:off x="4097295" y="1377803"/>
          <a:ext cx="775607" cy="66300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Head Information Technology (IT)</a:t>
          </a:r>
        </a:p>
      </dsp:txBody>
      <dsp:txXfrm>
        <a:off x="4097295" y="1377803"/>
        <a:ext cx="775607" cy="663008"/>
      </dsp:txXfrm>
    </dsp:sp>
    <dsp:sp modelId="{EE7E29C2-6639-4E82-B88C-21B09A47FD0D}">
      <dsp:nvSpPr>
        <dsp:cNvPr id="0" name=""/>
        <dsp:cNvSpPr/>
      </dsp:nvSpPr>
      <dsp:spPr>
        <a:xfrm>
          <a:off x="4305977" y="2190587"/>
          <a:ext cx="700028" cy="5022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Network Manager</a:t>
          </a:r>
        </a:p>
      </dsp:txBody>
      <dsp:txXfrm>
        <a:off x="4305977" y="2190587"/>
        <a:ext cx="700028" cy="502259"/>
      </dsp:txXfrm>
    </dsp:sp>
    <dsp:sp modelId="{5E94BBCF-DB11-49D5-9D9E-3CA14D7C118B}">
      <dsp:nvSpPr>
        <dsp:cNvPr id="0" name=""/>
        <dsp:cNvSpPr/>
      </dsp:nvSpPr>
      <dsp:spPr>
        <a:xfrm>
          <a:off x="4291197" y="2783496"/>
          <a:ext cx="764759" cy="4877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latin typeface="+mj-lt"/>
            </a:rPr>
            <a:t>IT </a:t>
          </a:r>
        </a:p>
        <a:p>
          <a:pPr marL="0" lvl="0" indent="0" algn="ctr" defTabSz="466725">
            <a:lnSpc>
              <a:spcPct val="90000"/>
            </a:lnSpc>
            <a:spcBef>
              <a:spcPct val="0"/>
            </a:spcBef>
            <a:spcAft>
              <a:spcPct val="35000"/>
            </a:spcAft>
            <a:buNone/>
          </a:pPr>
          <a:r>
            <a:rPr lang="en-US" sz="1050" b="1" kern="1200">
              <a:latin typeface="+mj-lt"/>
            </a:rPr>
            <a:t>Instructor</a:t>
          </a:r>
        </a:p>
      </dsp:txBody>
      <dsp:txXfrm>
        <a:off x="4291197" y="2783496"/>
        <a:ext cx="764759" cy="487742"/>
      </dsp:txXfrm>
    </dsp:sp>
    <dsp:sp modelId="{B8CFC17B-AE2B-4FC7-AB6F-AC0BBF1B1174}">
      <dsp:nvSpPr>
        <dsp:cNvPr id="0" name=""/>
        <dsp:cNvSpPr/>
      </dsp:nvSpPr>
      <dsp:spPr>
        <a:xfrm>
          <a:off x="5111437" y="1377803"/>
          <a:ext cx="693267" cy="7981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latin typeface="+mj-lt"/>
            </a:rPr>
            <a:t>Head </a:t>
          </a:r>
        </a:p>
        <a:p>
          <a:pPr marL="0" lvl="0" indent="0" algn="ctr" defTabSz="400050">
            <a:lnSpc>
              <a:spcPct val="90000"/>
            </a:lnSpc>
            <a:spcBef>
              <a:spcPct val="0"/>
            </a:spcBef>
            <a:spcAft>
              <a:spcPct val="35000"/>
            </a:spcAft>
            <a:buNone/>
          </a:pPr>
          <a:r>
            <a:rPr lang="en-US" sz="900" b="1" kern="1200">
              <a:latin typeface="+mj-lt"/>
            </a:rPr>
            <a:t>English Language Teaching Unit (ELTU)</a:t>
          </a:r>
        </a:p>
      </dsp:txBody>
      <dsp:txXfrm>
        <a:off x="5111437" y="1377803"/>
        <a:ext cx="693267" cy="798181"/>
      </dsp:txXfrm>
    </dsp:sp>
    <dsp:sp modelId="{3E4C007C-479E-4D24-A7B3-80745B6DC745}">
      <dsp:nvSpPr>
        <dsp:cNvPr id="0" name=""/>
        <dsp:cNvSpPr/>
      </dsp:nvSpPr>
      <dsp:spPr>
        <a:xfrm>
          <a:off x="2436779" y="0"/>
          <a:ext cx="869189" cy="3807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j-lt"/>
            </a:rPr>
            <a:t>Council and Sennate</a:t>
          </a:r>
        </a:p>
      </dsp:txBody>
      <dsp:txXfrm>
        <a:off x="2436779" y="0"/>
        <a:ext cx="869189" cy="380782"/>
      </dsp:txXfrm>
    </dsp:sp>
    <dsp:sp modelId="{13C03EAD-A8C8-400D-9748-EB42A333525B}">
      <dsp:nvSpPr>
        <dsp:cNvPr id="0" name=""/>
        <dsp:cNvSpPr/>
      </dsp:nvSpPr>
      <dsp:spPr>
        <a:xfrm>
          <a:off x="2318662" y="442085"/>
          <a:ext cx="1127616" cy="3807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j-lt"/>
            </a:rPr>
            <a:t>Board of Management</a:t>
          </a:r>
        </a:p>
      </dsp:txBody>
      <dsp:txXfrm>
        <a:off x="2318662" y="442085"/>
        <a:ext cx="1127616" cy="38078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E8778B-FB42-4E93-BF1B-A55685178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7233</TotalTime>
  <Pages>73</Pages>
  <Words>16074</Words>
  <Characters>91627</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- 001</dc:creator>
  <cp:keywords/>
  <dc:description/>
  <cp:lastModifiedBy>User - 001</cp:lastModifiedBy>
  <cp:revision>728</cp:revision>
  <cp:lastPrinted>2019-03-22T04:37:00Z</cp:lastPrinted>
  <dcterms:created xsi:type="dcterms:W3CDTF">2018-12-18T17:55:00Z</dcterms:created>
  <dcterms:modified xsi:type="dcterms:W3CDTF">2019-04-11T07:40:00Z</dcterms:modified>
</cp:coreProperties>
</file>